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CF35E" w14:textId="77777777" w:rsidR="00183EC3" w:rsidRPr="00E833BE" w:rsidRDefault="00183EC3" w:rsidP="00183EC3">
      <w:pPr>
        <w:widowControl/>
        <w:suppressAutoHyphens/>
        <w:rPr>
          <w:sz w:val="18"/>
          <w:szCs w:val="18"/>
        </w:rPr>
      </w:pPr>
      <w:r w:rsidRPr="00E833BE">
        <w:rPr>
          <w:b/>
          <w:sz w:val="18"/>
          <w:szCs w:val="18"/>
        </w:rPr>
        <w:t>R383.  Health and Human Services, Center for Medical Cannabis.</w:t>
      </w:r>
    </w:p>
    <w:p w14:paraId="7F515B29" w14:textId="77777777" w:rsidR="00183EC3" w:rsidRPr="00E833BE" w:rsidRDefault="00183EC3" w:rsidP="00183EC3">
      <w:pPr>
        <w:widowControl/>
        <w:suppressAutoHyphens/>
        <w:rPr>
          <w:sz w:val="18"/>
          <w:szCs w:val="18"/>
          <w:lang w:val="en"/>
        </w:rPr>
      </w:pPr>
      <w:r w:rsidRPr="00E833BE">
        <w:rPr>
          <w:b/>
          <w:sz w:val="18"/>
          <w:szCs w:val="18"/>
          <w:lang w:val="en"/>
        </w:rPr>
        <w:t>R383-2.  Electronic Verification System and Inventory Control System Registration, Limitations, and Confidentiality.</w:t>
      </w:r>
    </w:p>
    <w:p w14:paraId="6F2338F7" w14:textId="77777777" w:rsidR="00183EC3" w:rsidRPr="00E833BE" w:rsidRDefault="00183EC3" w:rsidP="00183EC3">
      <w:pPr>
        <w:widowControl/>
        <w:suppressAutoHyphens/>
        <w:rPr>
          <w:sz w:val="18"/>
          <w:szCs w:val="18"/>
          <w:lang w:val="en"/>
        </w:rPr>
      </w:pPr>
      <w:r w:rsidRPr="00E833BE">
        <w:rPr>
          <w:b/>
          <w:sz w:val="18"/>
          <w:szCs w:val="18"/>
          <w:lang w:val="en"/>
        </w:rPr>
        <w:t>R383-2-1.  Authority and Purpose.</w:t>
      </w:r>
    </w:p>
    <w:p w14:paraId="354D4C59" w14:textId="77777777" w:rsidR="00183EC3" w:rsidRPr="00E833BE" w:rsidRDefault="00183EC3" w:rsidP="00183EC3">
      <w:pPr>
        <w:widowControl/>
        <w:suppressAutoHyphens/>
        <w:rPr>
          <w:sz w:val="18"/>
          <w:szCs w:val="18"/>
          <w:lang w:val="en"/>
        </w:rPr>
      </w:pPr>
      <w:r w:rsidRPr="00E833BE">
        <w:rPr>
          <w:sz w:val="18"/>
          <w:szCs w:val="18"/>
          <w:lang w:val="en"/>
        </w:rPr>
        <w:tab/>
        <w:t>(1)  Subsections 26B-1-202(2)(a) and 26B-4-202(6) authorize this rule.</w:t>
      </w:r>
    </w:p>
    <w:p w14:paraId="7176CC78" w14:textId="77777777" w:rsidR="00183EC3" w:rsidRPr="00E833BE" w:rsidRDefault="00183EC3" w:rsidP="00183EC3">
      <w:pPr>
        <w:widowControl/>
        <w:suppressAutoHyphens/>
        <w:rPr>
          <w:sz w:val="18"/>
          <w:szCs w:val="18"/>
          <w:lang w:val="en"/>
        </w:rPr>
      </w:pPr>
      <w:r w:rsidRPr="00E833BE">
        <w:rPr>
          <w:sz w:val="18"/>
          <w:szCs w:val="18"/>
          <w:lang w:val="en"/>
        </w:rPr>
        <w:tab/>
        <w:t>(2)  This rule establishes medical cannabis initial and renewal registration procedures for a:</w:t>
      </w:r>
    </w:p>
    <w:p w14:paraId="758F0523" w14:textId="77777777" w:rsidR="00183EC3" w:rsidRPr="00E833BE" w:rsidRDefault="00183EC3" w:rsidP="00183EC3">
      <w:pPr>
        <w:widowControl/>
        <w:suppressAutoHyphens/>
        <w:rPr>
          <w:sz w:val="18"/>
          <w:szCs w:val="18"/>
          <w:lang w:val="en"/>
        </w:rPr>
      </w:pPr>
      <w:r w:rsidRPr="00E833BE">
        <w:rPr>
          <w:sz w:val="18"/>
          <w:szCs w:val="18"/>
          <w:lang w:val="en"/>
        </w:rPr>
        <w:tab/>
        <w:t>(a)  caregiver;</w:t>
      </w:r>
    </w:p>
    <w:p w14:paraId="0AC4FF23" w14:textId="77777777" w:rsidR="00183EC3" w:rsidRPr="00E833BE" w:rsidRDefault="00183EC3" w:rsidP="00183EC3">
      <w:pPr>
        <w:widowControl/>
        <w:suppressAutoHyphens/>
        <w:rPr>
          <w:sz w:val="18"/>
          <w:szCs w:val="18"/>
          <w:lang w:val="en"/>
        </w:rPr>
      </w:pPr>
      <w:r w:rsidRPr="00E833BE">
        <w:rPr>
          <w:sz w:val="18"/>
          <w:szCs w:val="18"/>
          <w:lang w:val="en"/>
        </w:rPr>
        <w:tab/>
        <w:t>(b)  guardian;</w:t>
      </w:r>
    </w:p>
    <w:p w14:paraId="427C9916" w14:textId="77777777" w:rsidR="00183EC3" w:rsidRPr="00E833BE" w:rsidRDefault="00183EC3" w:rsidP="00183EC3">
      <w:pPr>
        <w:widowControl/>
        <w:suppressAutoHyphens/>
        <w:rPr>
          <w:sz w:val="18"/>
          <w:szCs w:val="18"/>
          <w:lang w:val="en"/>
        </w:rPr>
      </w:pPr>
      <w:r w:rsidRPr="00E833BE">
        <w:rPr>
          <w:sz w:val="18"/>
          <w:szCs w:val="18"/>
          <w:lang w:val="en"/>
        </w:rPr>
        <w:tab/>
        <w:t>(c)  patient who is a:</w:t>
      </w:r>
    </w:p>
    <w:p w14:paraId="4109C3BF" w14:textId="77777777" w:rsidR="00183EC3" w:rsidRPr="00E833BE" w:rsidRDefault="00183EC3" w:rsidP="00183EC3">
      <w:pPr>
        <w:widowControl/>
        <w:suppressAutoHyphens/>
        <w:rPr>
          <w:sz w:val="18"/>
          <w:szCs w:val="18"/>
          <w:lang w:val="en"/>
        </w:rPr>
      </w:pPr>
      <w:r w:rsidRPr="00E833BE">
        <w:rPr>
          <w:sz w:val="18"/>
          <w:szCs w:val="18"/>
          <w:lang w:val="en"/>
        </w:rPr>
        <w:tab/>
        <w:t>(i)  Utah resident; or</w:t>
      </w:r>
    </w:p>
    <w:p w14:paraId="2EA75FAA" w14:textId="77777777" w:rsidR="00183EC3" w:rsidRPr="00E833BE" w:rsidRDefault="00183EC3" w:rsidP="00183EC3">
      <w:pPr>
        <w:widowControl/>
        <w:suppressAutoHyphens/>
        <w:rPr>
          <w:sz w:val="18"/>
          <w:szCs w:val="18"/>
          <w:lang w:val="en"/>
        </w:rPr>
      </w:pPr>
      <w:r w:rsidRPr="00E833BE">
        <w:rPr>
          <w:sz w:val="18"/>
          <w:szCs w:val="18"/>
          <w:lang w:val="en"/>
        </w:rPr>
        <w:tab/>
        <w:t>(ii)  nonresident;</w:t>
      </w:r>
    </w:p>
    <w:p w14:paraId="660DB819" w14:textId="77777777" w:rsidR="00183EC3" w:rsidRPr="00E833BE" w:rsidRDefault="00183EC3" w:rsidP="00183EC3">
      <w:pPr>
        <w:widowControl/>
        <w:suppressAutoHyphens/>
        <w:rPr>
          <w:sz w:val="18"/>
          <w:szCs w:val="18"/>
          <w:lang w:val="en"/>
        </w:rPr>
      </w:pPr>
      <w:r w:rsidRPr="00E833BE">
        <w:rPr>
          <w:sz w:val="18"/>
          <w:szCs w:val="18"/>
          <w:lang w:val="en"/>
        </w:rPr>
        <w:tab/>
        <w:t>(d)  pharmacy medical provider (PMP);</w:t>
      </w:r>
    </w:p>
    <w:p w14:paraId="375C91E4" w14:textId="77777777" w:rsidR="00183EC3" w:rsidRPr="00E833BE" w:rsidRDefault="00183EC3" w:rsidP="00183EC3">
      <w:pPr>
        <w:widowControl/>
        <w:suppressAutoHyphens/>
        <w:rPr>
          <w:sz w:val="18"/>
          <w:szCs w:val="18"/>
          <w:lang w:val="en"/>
        </w:rPr>
      </w:pPr>
      <w:r w:rsidRPr="00E833BE">
        <w:rPr>
          <w:sz w:val="18"/>
          <w:szCs w:val="18"/>
          <w:lang w:val="en"/>
        </w:rPr>
        <w:tab/>
        <w:t>(e)  recommending medical provider (RMP); and</w:t>
      </w:r>
    </w:p>
    <w:p w14:paraId="7555A680" w14:textId="77777777" w:rsidR="00183EC3" w:rsidRPr="00E833BE" w:rsidRDefault="00183EC3" w:rsidP="00183EC3">
      <w:pPr>
        <w:widowControl/>
        <w:suppressAutoHyphens/>
        <w:rPr>
          <w:sz w:val="18"/>
          <w:szCs w:val="18"/>
          <w:lang w:val="en"/>
        </w:rPr>
      </w:pPr>
      <w:r w:rsidRPr="00E833BE">
        <w:rPr>
          <w:sz w:val="18"/>
          <w:szCs w:val="18"/>
          <w:lang w:val="en"/>
        </w:rPr>
        <w:tab/>
        <w:t>(f)  RMP proxy.</w:t>
      </w:r>
    </w:p>
    <w:p w14:paraId="71E1720F" w14:textId="77777777" w:rsidR="00183EC3" w:rsidRPr="00E833BE" w:rsidRDefault="00183EC3" w:rsidP="00183EC3">
      <w:pPr>
        <w:widowControl/>
        <w:suppressAutoHyphens/>
        <w:rPr>
          <w:sz w:val="18"/>
          <w:szCs w:val="18"/>
          <w:lang w:val="en"/>
        </w:rPr>
      </w:pPr>
    </w:p>
    <w:p w14:paraId="70E1A980" w14:textId="77777777" w:rsidR="00183EC3" w:rsidRPr="00E833BE" w:rsidRDefault="00183EC3" w:rsidP="00183EC3">
      <w:pPr>
        <w:widowControl/>
        <w:suppressAutoHyphens/>
        <w:rPr>
          <w:bCs/>
          <w:sz w:val="18"/>
          <w:szCs w:val="18"/>
          <w:lang w:val="en"/>
        </w:rPr>
      </w:pPr>
      <w:r w:rsidRPr="00E833BE">
        <w:rPr>
          <w:b/>
          <w:bCs/>
          <w:sz w:val="18"/>
          <w:szCs w:val="18"/>
          <w:lang w:val="en"/>
        </w:rPr>
        <w:t>R383-2-2.  Definitions.</w:t>
      </w:r>
    </w:p>
    <w:p w14:paraId="1C307DAD" w14:textId="77777777" w:rsidR="00183EC3" w:rsidRPr="00E833BE" w:rsidRDefault="00183EC3" w:rsidP="00183EC3">
      <w:pPr>
        <w:widowControl/>
        <w:suppressAutoHyphens/>
        <w:rPr>
          <w:sz w:val="18"/>
          <w:szCs w:val="18"/>
          <w:lang w:val="en"/>
        </w:rPr>
      </w:pPr>
      <w:r w:rsidRPr="00E833BE">
        <w:rPr>
          <w:sz w:val="18"/>
          <w:szCs w:val="18"/>
          <w:lang w:val="en"/>
        </w:rPr>
        <w:tab/>
        <w:t>Terms used in this rule are defined in Section 26B-4-201 and Rule R383-1.</w:t>
      </w:r>
    </w:p>
    <w:p w14:paraId="0B52182A" w14:textId="77777777" w:rsidR="00183EC3" w:rsidRPr="00E833BE" w:rsidRDefault="00183EC3" w:rsidP="00183EC3">
      <w:pPr>
        <w:widowControl/>
        <w:suppressAutoHyphens/>
        <w:rPr>
          <w:sz w:val="18"/>
          <w:szCs w:val="18"/>
          <w:lang w:val="en"/>
        </w:rPr>
      </w:pPr>
    </w:p>
    <w:p w14:paraId="6775AD37" w14:textId="77777777" w:rsidR="00183EC3" w:rsidRPr="00E833BE" w:rsidRDefault="00183EC3" w:rsidP="00183EC3">
      <w:pPr>
        <w:widowControl/>
        <w:suppressAutoHyphens/>
        <w:rPr>
          <w:bCs/>
          <w:sz w:val="18"/>
          <w:szCs w:val="18"/>
          <w:lang w:val="en"/>
        </w:rPr>
      </w:pPr>
      <w:r w:rsidRPr="00E833BE">
        <w:rPr>
          <w:b/>
          <w:bCs/>
          <w:sz w:val="18"/>
          <w:szCs w:val="18"/>
          <w:lang w:val="en"/>
        </w:rPr>
        <w:t>R383-2-3.  System Access Standards.</w:t>
      </w:r>
    </w:p>
    <w:p w14:paraId="28830C65" w14:textId="77777777" w:rsidR="00183EC3" w:rsidRPr="00E833BE" w:rsidRDefault="00183EC3" w:rsidP="00183EC3">
      <w:pPr>
        <w:widowControl/>
        <w:suppressAutoHyphens/>
        <w:rPr>
          <w:sz w:val="18"/>
          <w:szCs w:val="18"/>
          <w:lang w:val="en"/>
        </w:rPr>
      </w:pPr>
      <w:r w:rsidRPr="00E833BE">
        <w:rPr>
          <w:sz w:val="18"/>
          <w:szCs w:val="18"/>
          <w:lang w:val="en"/>
        </w:rPr>
        <w:tab/>
        <w:t>(1)(a)  An individual shall request access to the data in the EVS by completing the procedures listed in Section R383-2-5.</w:t>
      </w:r>
    </w:p>
    <w:p w14:paraId="467F4A5E" w14:textId="77777777" w:rsidR="00183EC3" w:rsidRPr="00E833BE" w:rsidRDefault="00183EC3" w:rsidP="00183EC3">
      <w:pPr>
        <w:widowControl/>
        <w:suppressAutoHyphens/>
        <w:rPr>
          <w:sz w:val="18"/>
          <w:szCs w:val="18"/>
          <w:lang w:val="en"/>
        </w:rPr>
      </w:pPr>
      <w:r w:rsidRPr="00E833BE">
        <w:rPr>
          <w:sz w:val="18"/>
          <w:szCs w:val="18"/>
          <w:lang w:val="en"/>
        </w:rPr>
        <w:tab/>
        <w:t>(b)  An individual shall request access to the data in the ICS by completing registration as prescribed by the Utah Department of Agriculture and Food.</w:t>
      </w:r>
    </w:p>
    <w:p w14:paraId="1C54E386" w14:textId="77777777" w:rsidR="00183EC3" w:rsidRPr="00E833BE" w:rsidRDefault="00183EC3" w:rsidP="00183EC3">
      <w:pPr>
        <w:widowControl/>
        <w:suppressAutoHyphens/>
        <w:rPr>
          <w:sz w:val="18"/>
          <w:szCs w:val="18"/>
          <w:lang w:val="en"/>
        </w:rPr>
      </w:pPr>
      <w:r w:rsidRPr="00E833BE">
        <w:rPr>
          <w:sz w:val="18"/>
          <w:szCs w:val="18"/>
          <w:lang w:val="en"/>
        </w:rPr>
        <w:tab/>
        <w:t>(2)  The department shall grant limited EVS access according to:</w:t>
      </w:r>
    </w:p>
    <w:p w14:paraId="7FA94A51" w14:textId="77777777" w:rsidR="00183EC3" w:rsidRPr="00E833BE" w:rsidRDefault="00183EC3" w:rsidP="00183EC3">
      <w:pPr>
        <w:widowControl/>
        <w:suppressAutoHyphens/>
        <w:rPr>
          <w:sz w:val="18"/>
          <w:szCs w:val="18"/>
          <w:lang w:val="en"/>
        </w:rPr>
      </w:pPr>
      <w:r w:rsidRPr="00E833BE">
        <w:rPr>
          <w:sz w:val="18"/>
          <w:szCs w:val="18"/>
          <w:lang w:val="en"/>
        </w:rPr>
        <w:tab/>
        <w:t>(a)  the type of registrant listed in Subsection R383-2-1(2); or</w:t>
      </w:r>
    </w:p>
    <w:p w14:paraId="1C94FFF0" w14:textId="77777777" w:rsidR="00183EC3" w:rsidRPr="00E833BE" w:rsidRDefault="00183EC3" w:rsidP="00183EC3">
      <w:pPr>
        <w:widowControl/>
        <w:suppressAutoHyphens/>
        <w:rPr>
          <w:sz w:val="18"/>
          <w:szCs w:val="18"/>
          <w:lang w:val="en"/>
        </w:rPr>
      </w:pPr>
      <w:r w:rsidRPr="00E833BE">
        <w:rPr>
          <w:sz w:val="18"/>
          <w:szCs w:val="18"/>
          <w:lang w:val="en"/>
        </w:rPr>
        <w:tab/>
        <w:t>(b)  for pharmacy agents, as established in Title 26B, Chapter 4, Part 2, Cannabinoid Research and Medical Cannabis.</w:t>
      </w:r>
    </w:p>
    <w:p w14:paraId="1B2B4D11" w14:textId="77777777" w:rsidR="00183EC3" w:rsidRPr="00E833BE" w:rsidRDefault="00183EC3" w:rsidP="00183EC3">
      <w:pPr>
        <w:widowControl/>
        <w:suppressAutoHyphens/>
        <w:rPr>
          <w:sz w:val="18"/>
          <w:szCs w:val="18"/>
          <w:lang w:val="en"/>
        </w:rPr>
      </w:pPr>
      <w:r w:rsidRPr="00E833BE">
        <w:rPr>
          <w:sz w:val="18"/>
          <w:szCs w:val="18"/>
          <w:lang w:val="en"/>
        </w:rPr>
        <w:tab/>
        <w:t>(3)  The department shall grant access to the extent allowed in:</w:t>
      </w:r>
    </w:p>
    <w:p w14:paraId="67384576" w14:textId="77777777" w:rsidR="00183EC3" w:rsidRPr="00E833BE" w:rsidRDefault="00183EC3" w:rsidP="00183EC3">
      <w:pPr>
        <w:widowControl/>
        <w:suppressAutoHyphens/>
        <w:rPr>
          <w:sz w:val="18"/>
          <w:szCs w:val="18"/>
          <w:lang w:val="en"/>
        </w:rPr>
      </w:pPr>
      <w:r w:rsidRPr="00E833BE">
        <w:rPr>
          <w:sz w:val="18"/>
          <w:szCs w:val="18"/>
          <w:lang w:val="en"/>
        </w:rPr>
        <w:tab/>
        <w:t>(a)  Title 26B, Chapter 4, Part 2, Cannabinoid Research and Medical Cannabis;</w:t>
      </w:r>
    </w:p>
    <w:p w14:paraId="74CDBA39" w14:textId="77777777" w:rsidR="00183EC3" w:rsidRPr="00E833BE" w:rsidRDefault="00183EC3" w:rsidP="00183EC3">
      <w:pPr>
        <w:widowControl/>
        <w:suppressAutoHyphens/>
        <w:rPr>
          <w:sz w:val="18"/>
          <w:szCs w:val="18"/>
          <w:lang w:val="en"/>
        </w:rPr>
      </w:pPr>
      <w:r w:rsidRPr="00E833BE">
        <w:rPr>
          <w:sz w:val="18"/>
          <w:szCs w:val="18"/>
          <w:lang w:val="en"/>
        </w:rPr>
        <w:tab/>
        <w:t>(b)  Title 4, Chapter 41a, Cannabis Production Establishments and Pharmacies; and</w:t>
      </w:r>
    </w:p>
    <w:p w14:paraId="136E0E4D" w14:textId="77777777" w:rsidR="00183EC3" w:rsidRPr="00E833BE" w:rsidRDefault="00183EC3" w:rsidP="00183EC3">
      <w:pPr>
        <w:widowControl/>
        <w:suppressAutoHyphens/>
        <w:rPr>
          <w:sz w:val="18"/>
          <w:szCs w:val="18"/>
          <w:lang w:val="en"/>
        </w:rPr>
      </w:pPr>
      <w:r w:rsidRPr="00E833BE">
        <w:rPr>
          <w:sz w:val="18"/>
          <w:szCs w:val="18"/>
          <w:lang w:val="en"/>
        </w:rPr>
        <w:tab/>
        <w:t>(c)  this rule.</w:t>
      </w:r>
    </w:p>
    <w:p w14:paraId="0027618A" w14:textId="77777777" w:rsidR="00183EC3" w:rsidRPr="00E833BE" w:rsidRDefault="00183EC3" w:rsidP="00183EC3">
      <w:pPr>
        <w:widowControl/>
        <w:suppressAutoHyphens/>
        <w:rPr>
          <w:sz w:val="18"/>
          <w:szCs w:val="18"/>
          <w:lang w:val="en"/>
        </w:rPr>
      </w:pPr>
    </w:p>
    <w:p w14:paraId="01D59C24" w14:textId="77777777" w:rsidR="00183EC3" w:rsidRPr="00E833BE" w:rsidRDefault="00183EC3" w:rsidP="00183EC3">
      <w:pPr>
        <w:widowControl/>
        <w:suppressAutoHyphens/>
        <w:rPr>
          <w:bCs/>
          <w:sz w:val="18"/>
          <w:szCs w:val="18"/>
          <w:lang w:val="en"/>
        </w:rPr>
      </w:pPr>
      <w:r w:rsidRPr="00E833BE">
        <w:rPr>
          <w:b/>
          <w:bCs/>
          <w:sz w:val="18"/>
          <w:szCs w:val="18"/>
          <w:lang w:val="en"/>
        </w:rPr>
        <w:t>R383-2-4.  Confidentiality Requirements.</w:t>
      </w:r>
    </w:p>
    <w:p w14:paraId="7AD3BC9C" w14:textId="77777777" w:rsidR="00183EC3" w:rsidRPr="00E833BE" w:rsidRDefault="00183EC3" w:rsidP="00183EC3">
      <w:pPr>
        <w:widowControl/>
        <w:suppressAutoHyphens/>
        <w:rPr>
          <w:sz w:val="18"/>
          <w:szCs w:val="18"/>
          <w:lang w:val="en"/>
        </w:rPr>
      </w:pPr>
      <w:r w:rsidRPr="00E833BE">
        <w:rPr>
          <w:sz w:val="18"/>
          <w:szCs w:val="18"/>
          <w:lang w:val="en"/>
        </w:rPr>
        <w:tab/>
        <w:t>(1)  A person authorized to access information in the EVS or ICS shall only access the minimum amount of information necessary to perform an authorized function, as specified in:</w:t>
      </w:r>
    </w:p>
    <w:p w14:paraId="27F7A958" w14:textId="77777777" w:rsidR="00183EC3" w:rsidRPr="00E833BE" w:rsidRDefault="00183EC3" w:rsidP="00183EC3">
      <w:pPr>
        <w:widowControl/>
        <w:suppressAutoHyphens/>
        <w:rPr>
          <w:sz w:val="18"/>
          <w:szCs w:val="18"/>
          <w:lang w:val="en"/>
        </w:rPr>
      </w:pPr>
      <w:r w:rsidRPr="00E833BE">
        <w:rPr>
          <w:sz w:val="18"/>
          <w:szCs w:val="18"/>
          <w:lang w:val="en"/>
        </w:rPr>
        <w:tab/>
        <w:t>(a)  Title 26B, Chapter 4, Part 2, Cannabinoid Research and Medical Cannabis;</w:t>
      </w:r>
    </w:p>
    <w:p w14:paraId="6328522F" w14:textId="77777777" w:rsidR="00183EC3" w:rsidRPr="00E833BE" w:rsidRDefault="00183EC3" w:rsidP="00183EC3">
      <w:pPr>
        <w:widowControl/>
        <w:suppressAutoHyphens/>
        <w:rPr>
          <w:sz w:val="18"/>
          <w:szCs w:val="18"/>
          <w:lang w:val="en"/>
        </w:rPr>
      </w:pPr>
      <w:r w:rsidRPr="00E833BE">
        <w:rPr>
          <w:sz w:val="18"/>
          <w:szCs w:val="18"/>
          <w:lang w:val="en"/>
        </w:rPr>
        <w:tab/>
        <w:t>(b)  Title 4, Chapter 41a, Cannabis Production Establishments and Pharmacies; and</w:t>
      </w:r>
    </w:p>
    <w:p w14:paraId="1CE5BE47" w14:textId="77777777" w:rsidR="00183EC3" w:rsidRPr="00E833BE" w:rsidRDefault="00183EC3" w:rsidP="00183EC3">
      <w:pPr>
        <w:widowControl/>
        <w:suppressAutoHyphens/>
        <w:rPr>
          <w:sz w:val="18"/>
          <w:szCs w:val="18"/>
          <w:lang w:val="en"/>
        </w:rPr>
      </w:pPr>
      <w:r w:rsidRPr="00E833BE">
        <w:rPr>
          <w:sz w:val="18"/>
          <w:szCs w:val="18"/>
          <w:lang w:val="en"/>
        </w:rPr>
        <w:tab/>
        <w:t>(c)  this rule.</w:t>
      </w:r>
    </w:p>
    <w:p w14:paraId="34C15E2B" w14:textId="77777777" w:rsidR="00183EC3" w:rsidRPr="00E833BE" w:rsidRDefault="00183EC3" w:rsidP="00183EC3">
      <w:pPr>
        <w:widowControl/>
        <w:suppressAutoHyphens/>
        <w:rPr>
          <w:sz w:val="18"/>
          <w:szCs w:val="18"/>
          <w:lang w:val="en"/>
        </w:rPr>
      </w:pPr>
      <w:r w:rsidRPr="00E833BE">
        <w:rPr>
          <w:sz w:val="18"/>
          <w:szCs w:val="18"/>
          <w:lang w:val="en"/>
        </w:rPr>
        <w:tab/>
        <w:t>(2)  A person authorized to access information in the EVS or ICS shall safeguard any information stored in the system.</w:t>
      </w:r>
    </w:p>
    <w:p w14:paraId="7946702F" w14:textId="77777777" w:rsidR="00183EC3" w:rsidRPr="00E833BE" w:rsidRDefault="00183EC3" w:rsidP="00183EC3">
      <w:pPr>
        <w:widowControl/>
        <w:suppressAutoHyphens/>
        <w:rPr>
          <w:sz w:val="18"/>
          <w:szCs w:val="18"/>
          <w:lang w:val="en"/>
        </w:rPr>
      </w:pPr>
      <w:r w:rsidRPr="00E833BE">
        <w:rPr>
          <w:sz w:val="18"/>
          <w:szCs w:val="18"/>
          <w:lang w:val="en"/>
        </w:rPr>
        <w:tab/>
        <w:t>(3)  A person authorized to access the EVS and ICS shall safeguard login credentials and not share those credentials with anyone.</w:t>
      </w:r>
    </w:p>
    <w:p w14:paraId="1E4AAFBD" w14:textId="77777777" w:rsidR="00183EC3" w:rsidRPr="00E833BE" w:rsidRDefault="00183EC3" w:rsidP="00183EC3">
      <w:pPr>
        <w:widowControl/>
        <w:suppressAutoHyphens/>
        <w:rPr>
          <w:sz w:val="18"/>
          <w:szCs w:val="18"/>
        </w:rPr>
      </w:pPr>
      <w:r w:rsidRPr="00E833BE">
        <w:rPr>
          <w:sz w:val="18"/>
          <w:szCs w:val="18"/>
        </w:rPr>
        <w:tab/>
        <w:t>(4)  A person authorized to access the EVS and ICS who fails to observe the confidentiality requirements of this rule may:</w:t>
      </w:r>
    </w:p>
    <w:p w14:paraId="3244B875" w14:textId="77777777" w:rsidR="00183EC3" w:rsidRPr="00E833BE" w:rsidRDefault="00183EC3" w:rsidP="00183EC3">
      <w:pPr>
        <w:widowControl/>
        <w:suppressAutoHyphens/>
        <w:rPr>
          <w:sz w:val="18"/>
          <w:szCs w:val="18"/>
        </w:rPr>
      </w:pPr>
      <w:r w:rsidRPr="00E833BE">
        <w:rPr>
          <w:sz w:val="18"/>
          <w:szCs w:val="18"/>
        </w:rPr>
        <w:tab/>
        <w:t>(a)  be subject to the penalties listed in Section 26B-4-202; and</w:t>
      </w:r>
    </w:p>
    <w:p w14:paraId="11652F55" w14:textId="77777777" w:rsidR="00183EC3" w:rsidRPr="00E833BE" w:rsidRDefault="00183EC3" w:rsidP="00183EC3">
      <w:pPr>
        <w:widowControl/>
        <w:suppressAutoHyphens/>
        <w:rPr>
          <w:sz w:val="18"/>
          <w:szCs w:val="18"/>
        </w:rPr>
      </w:pPr>
      <w:r w:rsidRPr="00E833BE">
        <w:rPr>
          <w:sz w:val="18"/>
          <w:szCs w:val="18"/>
        </w:rPr>
        <w:tab/>
        <w:t>(b)  lose access to the EVS or ICS.</w:t>
      </w:r>
    </w:p>
    <w:p w14:paraId="71D586A6" w14:textId="77777777" w:rsidR="00183EC3" w:rsidRPr="00E833BE" w:rsidRDefault="00183EC3" w:rsidP="00183EC3">
      <w:pPr>
        <w:widowControl/>
        <w:suppressAutoHyphens/>
        <w:rPr>
          <w:sz w:val="18"/>
          <w:szCs w:val="18"/>
        </w:rPr>
      </w:pPr>
    </w:p>
    <w:p w14:paraId="279B860B" w14:textId="77777777" w:rsidR="00183EC3" w:rsidRPr="00E833BE" w:rsidRDefault="00183EC3" w:rsidP="00183EC3">
      <w:pPr>
        <w:widowControl/>
        <w:suppressAutoHyphens/>
        <w:rPr>
          <w:bCs/>
          <w:sz w:val="18"/>
          <w:szCs w:val="18"/>
        </w:rPr>
      </w:pPr>
      <w:r w:rsidRPr="00E833BE">
        <w:rPr>
          <w:b/>
          <w:bCs/>
          <w:sz w:val="18"/>
          <w:szCs w:val="18"/>
        </w:rPr>
        <w:t>R383-2-5.  EVS Registration Procedures.</w:t>
      </w:r>
    </w:p>
    <w:p w14:paraId="147211AA" w14:textId="77777777" w:rsidR="00183EC3" w:rsidRPr="00E833BE" w:rsidRDefault="00183EC3" w:rsidP="00183EC3">
      <w:pPr>
        <w:widowControl/>
        <w:suppressAutoHyphens/>
        <w:rPr>
          <w:sz w:val="18"/>
          <w:szCs w:val="18"/>
        </w:rPr>
      </w:pPr>
      <w:r w:rsidRPr="00E833BE">
        <w:rPr>
          <w:sz w:val="18"/>
          <w:szCs w:val="18"/>
        </w:rPr>
        <w:tab/>
        <w:t>(1)  The registration procedures established in this section govern the registrations listed in Title 26B, Chapter 4, Part 2, Cannabinoid Research and Medical Cannabis.</w:t>
      </w:r>
    </w:p>
    <w:p w14:paraId="771C6D0A" w14:textId="77777777" w:rsidR="00183EC3" w:rsidRPr="00E833BE" w:rsidRDefault="00183EC3" w:rsidP="00183EC3">
      <w:pPr>
        <w:widowControl/>
        <w:suppressAutoHyphens/>
        <w:rPr>
          <w:sz w:val="18"/>
          <w:szCs w:val="18"/>
        </w:rPr>
      </w:pPr>
      <w:r w:rsidRPr="00E833BE">
        <w:rPr>
          <w:sz w:val="18"/>
          <w:szCs w:val="18"/>
        </w:rPr>
        <w:tab/>
        <w:t>(2)  Each registrant shall apply using the EVS application or a paper application requested from the department.</w:t>
      </w:r>
    </w:p>
    <w:p w14:paraId="18900103" w14:textId="77777777" w:rsidR="00183EC3" w:rsidRPr="00E833BE" w:rsidRDefault="00183EC3" w:rsidP="00183EC3">
      <w:pPr>
        <w:widowControl/>
        <w:suppressAutoHyphens/>
        <w:rPr>
          <w:sz w:val="18"/>
          <w:szCs w:val="18"/>
        </w:rPr>
      </w:pPr>
      <w:r w:rsidRPr="00E833BE">
        <w:rPr>
          <w:sz w:val="18"/>
          <w:szCs w:val="18"/>
        </w:rPr>
        <w:tab/>
        <w:t>(3)  The registration shall be closed if it is not completed within six months.</w:t>
      </w:r>
    </w:p>
    <w:p w14:paraId="6783849D" w14:textId="77777777" w:rsidR="00183EC3" w:rsidRPr="00E833BE" w:rsidRDefault="00183EC3" w:rsidP="00183EC3">
      <w:pPr>
        <w:widowControl/>
        <w:suppressAutoHyphens/>
        <w:rPr>
          <w:sz w:val="18"/>
          <w:szCs w:val="18"/>
        </w:rPr>
      </w:pPr>
      <w:r w:rsidRPr="00E833BE">
        <w:rPr>
          <w:sz w:val="18"/>
          <w:szCs w:val="18"/>
        </w:rPr>
        <w:tab/>
        <w:t>(4)  The department shall provide the information described in Subsection 26B-4-213(9):</w:t>
      </w:r>
    </w:p>
    <w:p w14:paraId="3B83618A" w14:textId="77777777" w:rsidR="00183EC3" w:rsidRPr="00E833BE" w:rsidRDefault="00183EC3" w:rsidP="00183EC3">
      <w:pPr>
        <w:widowControl/>
        <w:suppressAutoHyphens/>
        <w:rPr>
          <w:sz w:val="18"/>
          <w:szCs w:val="18"/>
        </w:rPr>
      </w:pPr>
      <w:r w:rsidRPr="00E833BE">
        <w:rPr>
          <w:sz w:val="18"/>
          <w:szCs w:val="18"/>
        </w:rPr>
        <w:tab/>
        <w:t>(a)  electronically to each medical cannabis patient, guardian, or caregiver cardholder; and</w:t>
      </w:r>
    </w:p>
    <w:p w14:paraId="3A41B131" w14:textId="77777777" w:rsidR="00183EC3" w:rsidRPr="00E833BE" w:rsidRDefault="00183EC3" w:rsidP="00183EC3">
      <w:pPr>
        <w:widowControl/>
        <w:suppressAutoHyphens/>
        <w:rPr>
          <w:sz w:val="18"/>
          <w:szCs w:val="18"/>
        </w:rPr>
      </w:pPr>
      <w:r w:rsidRPr="00E833BE">
        <w:rPr>
          <w:sz w:val="18"/>
          <w:szCs w:val="18"/>
        </w:rPr>
        <w:tab/>
        <w:t>(b)  publicly on the department website.</w:t>
      </w:r>
    </w:p>
    <w:p w14:paraId="05377846" w14:textId="77777777" w:rsidR="00183EC3" w:rsidRPr="00E833BE" w:rsidRDefault="00183EC3" w:rsidP="00183EC3">
      <w:pPr>
        <w:widowControl/>
        <w:suppressAutoHyphens/>
        <w:rPr>
          <w:sz w:val="18"/>
          <w:szCs w:val="18"/>
        </w:rPr>
      </w:pPr>
      <w:r w:rsidRPr="00E833BE">
        <w:rPr>
          <w:sz w:val="18"/>
          <w:szCs w:val="18"/>
        </w:rPr>
        <w:tab/>
        <w:t>(5)  Each registrant shall maintain a current email and mailing address with the department.</w:t>
      </w:r>
    </w:p>
    <w:p w14:paraId="3C0DD63E" w14:textId="77777777" w:rsidR="00183EC3" w:rsidRPr="00E833BE" w:rsidRDefault="00183EC3" w:rsidP="00183EC3">
      <w:pPr>
        <w:widowControl/>
        <w:suppressAutoHyphens/>
        <w:rPr>
          <w:sz w:val="18"/>
          <w:szCs w:val="18"/>
        </w:rPr>
      </w:pPr>
      <w:r w:rsidRPr="00E833BE">
        <w:rPr>
          <w:sz w:val="18"/>
          <w:szCs w:val="18"/>
        </w:rPr>
        <w:tab/>
        <w:t>(6)(a)  Renewal time periods shall follow the stipulations in Title 26B, Chapter 4, Part 2, Cannabinoid Research and Medical Cannabis.</w:t>
      </w:r>
    </w:p>
    <w:p w14:paraId="79E0E6EE" w14:textId="77777777" w:rsidR="00183EC3" w:rsidRPr="00E833BE" w:rsidRDefault="00183EC3" w:rsidP="00183EC3">
      <w:pPr>
        <w:widowControl/>
        <w:suppressAutoHyphens/>
        <w:rPr>
          <w:sz w:val="18"/>
          <w:szCs w:val="18"/>
        </w:rPr>
      </w:pPr>
      <w:r w:rsidRPr="00E833BE">
        <w:rPr>
          <w:sz w:val="18"/>
          <w:szCs w:val="18"/>
        </w:rPr>
        <w:tab/>
        <w:t>(b)  The department shall send renewal notices to a registrant's most recent email in the department's EVS database.</w:t>
      </w:r>
    </w:p>
    <w:p w14:paraId="44083391" w14:textId="77777777" w:rsidR="00183EC3" w:rsidRPr="00E833BE" w:rsidRDefault="00183EC3" w:rsidP="00183EC3">
      <w:pPr>
        <w:widowControl/>
        <w:suppressAutoHyphens/>
        <w:rPr>
          <w:sz w:val="18"/>
          <w:szCs w:val="18"/>
        </w:rPr>
      </w:pPr>
      <w:r w:rsidRPr="00E833BE">
        <w:rPr>
          <w:sz w:val="18"/>
          <w:szCs w:val="18"/>
        </w:rPr>
        <w:tab/>
        <w:t>(c)(i)  The department shall send a renewal notice to a registrant at least 30 days before the registration expiration date.</w:t>
      </w:r>
    </w:p>
    <w:p w14:paraId="09AF2C4D" w14:textId="77777777" w:rsidR="00183EC3" w:rsidRPr="00E833BE" w:rsidRDefault="00183EC3" w:rsidP="00183EC3">
      <w:pPr>
        <w:widowControl/>
        <w:suppressAutoHyphens/>
        <w:rPr>
          <w:sz w:val="18"/>
          <w:szCs w:val="18"/>
        </w:rPr>
      </w:pPr>
      <w:r w:rsidRPr="00E833BE">
        <w:rPr>
          <w:sz w:val="18"/>
          <w:szCs w:val="18"/>
        </w:rPr>
        <w:tab/>
        <w:t>(ii)  For a nonresident patient registrant, the department shall send a renewal notice at least five days before the expiration date.</w:t>
      </w:r>
    </w:p>
    <w:p w14:paraId="20434BA9" w14:textId="77777777" w:rsidR="00183EC3" w:rsidRPr="00E833BE" w:rsidRDefault="00183EC3" w:rsidP="00183EC3">
      <w:pPr>
        <w:widowControl/>
        <w:suppressAutoHyphens/>
        <w:rPr>
          <w:sz w:val="18"/>
          <w:szCs w:val="18"/>
        </w:rPr>
      </w:pPr>
      <w:r w:rsidRPr="00E833BE">
        <w:rPr>
          <w:sz w:val="18"/>
          <w:szCs w:val="18"/>
        </w:rPr>
        <w:tab/>
        <w:t>(d)  A renewal notice shall advise a registrant that registration automatically expires on the expiration date and is no longer valid.</w:t>
      </w:r>
    </w:p>
    <w:p w14:paraId="50BA4306" w14:textId="77777777" w:rsidR="00183EC3" w:rsidRPr="00E833BE" w:rsidRDefault="00183EC3" w:rsidP="00183EC3">
      <w:pPr>
        <w:widowControl/>
        <w:suppressAutoHyphens/>
        <w:rPr>
          <w:sz w:val="18"/>
          <w:szCs w:val="18"/>
        </w:rPr>
      </w:pPr>
      <w:r w:rsidRPr="00E833BE">
        <w:rPr>
          <w:sz w:val="18"/>
          <w:szCs w:val="18"/>
        </w:rPr>
        <w:tab/>
        <w:t>(e)  A renewal notice shall include instructions for a registrant to renew registration through the department's website.</w:t>
      </w:r>
    </w:p>
    <w:p w14:paraId="14AA129A" w14:textId="77777777" w:rsidR="00183EC3" w:rsidRPr="00E833BE" w:rsidRDefault="00183EC3" w:rsidP="00183EC3">
      <w:pPr>
        <w:widowControl/>
        <w:suppressAutoHyphens/>
        <w:rPr>
          <w:sz w:val="18"/>
          <w:szCs w:val="18"/>
        </w:rPr>
      </w:pPr>
      <w:r w:rsidRPr="00E833BE">
        <w:rPr>
          <w:sz w:val="18"/>
          <w:szCs w:val="18"/>
        </w:rPr>
        <w:lastRenderedPageBreak/>
        <w:tab/>
        <w:t>(f)  If a registration expires, the individual with the expired registration may submit a renewal registration at any time.</w:t>
      </w:r>
    </w:p>
    <w:p w14:paraId="5B98541E" w14:textId="77777777" w:rsidR="00183EC3" w:rsidRPr="00E833BE" w:rsidRDefault="00183EC3" w:rsidP="00183EC3">
      <w:pPr>
        <w:widowControl/>
        <w:suppressAutoHyphens/>
        <w:rPr>
          <w:sz w:val="18"/>
          <w:szCs w:val="18"/>
        </w:rPr>
      </w:pPr>
      <w:r w:rsidRPr="00E833BE">
        <w:rPr>
          <w:sz w:val="18"/>
          <w:szCs w:val="18"/>
        </w:rPr>
        <w:tab/>
        <w:t>(7)(a)  The department shall provide written notice of revocation to a registrant who submits an initial or renewal registration if the department determines that the registrant does not meet the requirements.</w:t>
      </w:r>
    </w:p>
    <w:p w14:paraId="7DDFE93F" w14:textId="77777777" w:rsidR="00183EC3" w:rsidRPr="00E833BE" w:rsidRDefault="00183EC3" w:rsidP="00183EC3">
      <w:pPr>
        <w:widowControl/>
        <w:suppressAutoHyphens/>
        <w:rPr>
          <w:sz w:val="18"/>
          <w:szCs w:val="18"/>
        </w:rPr>
      </w:pPr>
      <w:r w:rsidRPr="00E833BE">
        <w:rPr>
          <w:sz w:val="18"/>
          <w:szCs w:val="18"/>
        </w:rPr>
        <w:tab/>
        <w:t>(b)  The department shall send the written notice of revocation to the registrant's most recent email address in the EVS database.</w:t>
      </w:r>
    </w:p>
    <w:p w14:paraId="12041ABD" w14:textId="77777777" w:rsidR="00183EC3" w:rsidRPr="00E833BE" w:rsidRDefault="00183EC3" w:rsidP="00183EC3">
      <w:pPr>
        <w:widowControl/>
        <w:suppressAutoHyphens/>
        <w:rPr>
          <w:sz w:val="18"/>
          <w:szCs w:val="18"/>
        </w:rPr>
      </w:pPr>
      <w:r w:rsidRPr="00E833BE">
        <w:rPr>
          <w:sz w:val="18"/>
          <w:szCs w:val="18"/>
        </w:rPr>
        <w:tab/>
        <w:t>(c)  The department may reinstate the registrant's registration if the registrant corrects each deficiency and otherwise meets the registration requirements.</w:t>
      </w:r>
    </w:p>
    <w:p w14:paraId="42827A16" w14:textId="77777777" w:rsidR="00183EC3" w:rsidRPr="00E833BE" w:rsidRDefault="00183EC3" w:rsidP="00183EC3">
      <w:pPr>
        <w:widowControl/>
        <w:suppressAutoHyphens/>
        <w:rPr>
          <w:sz w:val="18"/>
          <w:szCs w:val="18"/>
        </w:rPr>
      </w:pPr>
    </w:p>
    <w:p w14:paraId="22926507" w14:textId="77777777" w:rsidR="00183EC3" w:rsidRPr="00E833BE" w:rsidRDefault="00183EC3" w:rsidP="00183EC3">
      <w:pPr>
        <w:widowControl/>
        <w:suppressAutoHyphens/>
        <w:rPr>
          <w:sz w:val="18"/>
          <w:szCs w:val="18"/>
        </w:rPr>
      </w:pPr>
      <w:r w:rsidRPr="00E833BE">
        <w:rPr>
          <w:b/>
          <w:sz w:val="18"/>
          <w:szCs w:val="18"/>
        </w:rPr>
        <w:t>KEY:  medical cannabis, medical cannabis pharmacy, inventory control system, electronic verification system</w:t>
      </w:r>
    </w:p>
    <w:p w14:paraId="653A7882" w14:textId="4B2F14A4" w:rsidR="00183EC3" w:rsidRPr="00E833BE" w:rsidRDefault="00183EC3" w:rsidP="00183EC3">
      <w:pPr>
        <w:widowControl/>
        <w:suppressAutoHyphens/>
        <w:rPr>
          <w:sz w:val="18"/>
          <w:szCs w:val="18"/>
        </w:rPr>
      </w:pPr>
      <w:r w:rsidRPr="00E833BE">
        <w:rPr>
          <w:b/>
          <w:sz w:val="18"/>
          <w:szCs w:val="18"/>
        </w:rPr>
        <w:t xml:space="preserve">Date of Last Change:  </w:t>
      </w:r>
      <w:r w:rsidR="00C4539E" w:rsidRPr="00E833BE">
        <w:rPr>
          <w:b/>
          <w:sz w:val="18"/>
          <w:szCs w:val="18"/>
        </w:rPr>
        <w:t>January 26, 2026</w:t>
      </w:r>
    </w:p>
    <w:p w14:paraId="0F2E118F" w14:textId="6837BB28" w:rsidR="00183EC3" w:rsidRPr="00E833BE" w:rsidRDefault="00183EC3" w:rsidP="00183EC3">
      <w:pPr>
        <w:widowControl/>
        <w:suppressAutoHyphens/>
        <w:rPr>
          <w:sz w:val="18"/>
          <w:szCs w:val="18"/>
        </w:rPr>
      </w:pPr>
      <w:r w:rsidRPr="00E833BE">
        <w:rPr>
          <w:b/>
          <w:sz w:val="18"/>
          <w:szCs w:val="18"/>
        </w:rPr>
        <w:t xml:space="preserve">Authorizing, and Implemented or Interpreted Law:  </w:t>
      </w:r>
      <w:r w:rsidRPr="00E833BE">
        <w:rPr>
          <w:b/>
          <w:bCs/>
          <w:sz w:val="18"/>
          <w:szCs w:val="18"/>
        </w:rPr>
        <w:t>26B-4-201(1); 26B-4-202(6)</w:t>
      </w:r>
    </w:p>
    <w:p w14:paraId="756457DD" w14:textId="77777777" w:rsidR="00183EC3" w:rsidRPr="00E833BE" w:rsidRDefault="00183EC3" w:rsidP="00183EC3">
      <w:pPr>
        <w:widowControl/>
        <w:suppressAutoHyphens/>
        <w:rPr>
          <w:sz w:val="18"/>
          <w:szCs w:val="18"/>
        </w:rPr>
      </w:pPr>
    </w:p>
    <w:p w14:paraId="66E481E8" w14:textId="70A8E050" w:rsidR="00D30084" w:rsidRPr="00E833BE" w:rsidRDefault="00D30084" w:rsidP="00183EC3">
      <w:pPr>
        <w:widowControl/>
        <w:suppressAutoHyphens/>
        <w:rPr>
          <w:sz w:val="18"/>
        </w:rPr>
      </w:pPr>
    </w:p>
    <w:sectPr w:rsidR="00D30084" w:rsidRPr="00E833BE" w:rsidSect="00E833BE">
      <w:endnotePr>
        <w:numFmt w:val="decimal"/>
      </w:endnotePr>
      <w:pgSz w:w="12240" w:h="15840"/>
      <w:pgMar w:top="1440" w:right="1440" w:bottom="1440" w:left="1440" w:header="1440" w:footer="144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D5AD5D" w14:textId="77777777" w:rsidR="00B90028" w:rsidRDefault="00B90028" w:rsidP="00C17968">
      <w:r>
        <w:separator/>
      </w:r>
    </w:p>
  </w:endnote>
  <w:endnote w:type="continuationSeparator" w:id="0">
    <w:p w14:paraId="3BF468A5" w14:textId="77777777" w:rsidR="00B90028" w:rsidRDefault="00B90028" w:rsidP="00C17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2C3A7" w14:textId="77777777" w:rsidR="00B90028" w:rsidRDefault="00B90028" w:rsidP="00C17968">
      <w:r>
        <w:separator/>
      </w:r>
    </w:p>
  </w:footnote>
  <w:footnote w:type="continuationSeparator" w:id="0">
    <w:p w14:paraId="63E61582" w14:textId="77777777" w:rsidR="00B90028" w:rsidRDefault="00B90028" w:rsidP="00C179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F20A4"/>
    <w:multiLevelType w:val="multilevel"/>
    <w:tmpl w:val="C0AC18D2"/>
    <w:lvl w:ilvl="0">
      <w:start w:val="1"/>
      <w:numFmt w:val="decimal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(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108454F1"/>
    <w:multiLevelType w:val="multilevel"/>
    <w:tmpl w:val="E69A2ADC"/>
    <w:lvl w:ilvl="0">
      <w:start w:val="1"/>
      <w:numFmt w:val="lowerLetter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(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(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3AE3CFA"/>
    <w:multiLevelType w:val="multilevel"/>
    <w:tmpl w:val="0C662644"/>
    <w:lvl w:ilvl="0">
      <w:start w:val="1"/>
      <w:numFmt w:val="lowerLetter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(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(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8371A23"/>
    <w:multiLevelType w:val="multilevel"/>
    <w:tmpl w:val="B39A8F48"/>
    <w:lvl w:ilvl="0">
      <w:start w:val="1"/>
      <w:numFmt w:val="lowerLetter"/>
      <w:lvlText w:val="(%1)"/>
      <w:lvlJc w:val="left"/>
      <w:pPr>
        <w:ind w:left="1080" w:hanging="360"/>
      </w:pPr>
      <w:rPr>
        <w:u w:val="none"/>
      </w:rPr>
    </w:lvl>
    <w:lvl w:ilvl="1">
      <w:start w:val="1"/>
      <w:numFmt w:val="lowerRoman"/>
      <w:lvlText w:val="(%2)"/>
      <w:lvlJc w:val="right"/>
      <w:pPr>
        <w:ind w:left="1800" w:hanging="360"/>
      </w:pPr>
      <w:rPr>
        <w:u w:val="none"/>
      </w:rPr>
    </w:lvl>
    <w:lvl w:ilvl="2">
      <w:start w:val="1"/>
      <w:numFmt w:val="decimal"/>
      <w:lvlText w:val="(%3)"/>
      <w:lvlJc w:val="left"/>
      <w:pPr>
        <w:ind w:left="252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3240" w:hanging="360"/>
      </w:pPr>
      <w:rPr>
        <w:u w:val="none"/>
      </w:rPr>
    </w:lvl>
    <w:lvl w:ilvl="4">
      <w:start w:val="1"/>
      <w:numFmt w:val="lowerRoman"/>
      <w:lvlText w:val="%5)"/>
      <w:lvlJc w:val="right"/>
      <w:pPr>
        <w:ind w:left="3960" w:hanging="360"/>
      </w:pPr>
      <w:rPr>
        <w:u w:val="none"/>
      </w:rPr>
    </w:lvl>
    <w:lvl w:ilvl="5">
      <w:start w:val="1"/>
      <w:numFmt w:val="decimal"/>
      <w:lvlText w:val="%6)"/>
      <w:lvlJc w:val="left"/>
      <w:pPr>
        <w:ind w:left="468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12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840" w:hanging="360"/>
      </w:pPr>
      <w:rPr>
        <w:u w:val="none"/>
      </w:rPr>
    </w:lvl>
  </w:abstractNum>
  <w:abstractNum w:abstractNumId="4" w15:restartNumberingAfterBreak="0">
    <w:nsid w:val="31746B49"/>
    <w:multiLevelType w:val="hybridMultilevel"/>
    <w:tmpl w:val="1FF2F9BA"/>
    <w:lvl w:ilvl="0" w:tplc="9BCA376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7AB6518"/>
    <w:multiLevelType w:val="hybridMultilevel"/>
    <w:tmpl w:val="5F105BB2"/>
    <w:lvl w:ilvl="0" w:tplc="DD98C62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56B4027"/>
    <w:multiLevelType w:val="hybridMultilevel"/>
    <w:tmpl w:val="40A2D716"/>
    <w:lvl w:ilvl="0" w:tplc="4D90DFB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48B0656"/>
    <w:multiLevelType w:val="multilevel"/>
    <w:tmpl w:val="61E0449A"/>
    <w:lvl w:ilvl="0">
      <w:start w:val="1"/>
      <w:numFmt w:val="decimal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(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64A858DE"/>
    <w:multiLevelType w:val="hybridMultilevel"/>
    <w:tmpl w:val="2264C41C"/>
    <w:lvl w:ilvl="0" w:tplc="07C089A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90289926">
    <w:abstractNumId w:val="3"/>
  </w:num>
  <w:num w:numId="2" w16cid:durableId="97452171">
    <w:abstractNumId w:val="1"/>
  </w:num>
  <w:num w:numId="3" w16cid:durableId="214701313">
    <w:abstractNumId w:val="2"/>
  </w:num>
  <w:num w:numId="4" w16cid:durableId="208346165">
    <w:abstractNumId w:val="0"/>
  </w:num>
  <w:num w:numId="5" w16cid:durableId="1823737911">
    <w:abstractNumId w:val="7"/>
  </w:num>
  <w:num w:numId="6" w16cid:durableId="1840928317">
    <w:abstractNumId w:val="6"/>
  </w:num>
  <w:num w:numId="7" w16cid:durableId="2109306593">
    <w:abstractNumId w:val="5"/>
  </w:num>
  <w:num w:numId="8" w16cid:durableId="765463861">
    <w:abstractNumId w:val="4"/>
  </w:num>
  <w:num w:numId="9" w16cid:durableId="13384155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F3B"/>
    <w:rsid w:val="00001629"/>
    <w:rsid w:val="00002141"/>
    <w:rsid w:val="0000533D"/>
    <w:rsid w:val="000069A9"/>
    <w:rsid w:val="00007929"/>
    <w:rsid w:val="0001047D"/>
    <w:rsid w:val="000125E4"/>
    <w:rsid w:val="000155A7"/>
    <w:rsid w:val="00027A64"/>
    <w:rsid w:val="00027E3E"/>
    <w:rsid w:val="0003198B"/>
    <w:rsid w:val="00031B30"/>
    <w:rsid w:val="0004216A"/>
    <w:rsid w:val="0004315F"/>
    <w:rsid w:val="000438A4"/>
    <w:rsid w:val="00050AB6"/>
    <w:rsid w:val="0005160E"/>
    <w:rsid w:val="00052C1B"/>
    <w:rsid w:val="000540ED"/>
    <w:rsid w:val="0005628D"/>
    <w:rsid w:val="00056653"/>
    <w:rsid w:val="00056FC3"/>
    <w:rsid w:val="00057656"/>
    <w:rsid w:val="000616CA"/>
    <w:rsid w:val="00065A6A"/>
    <w:rsid w:val="0006764E"/>
    <w:rsid w:val="00072E1C"/>
    <w:rsid w:val="00073438"/>
    <w:rsid w:val="00083289"/>
    <w:rsid w:val="00086A4C"/>
    <w:rsid w:val="0009117B"/>
    <w:rsid w:val="00092D64"/>
    <w:rsid w:val="000931B2"/>
    <w:rsid w:val="00097160"/>
    <w:rsid w:val="00097432"/>
    <w:rsid w:val="000A29C3"/>
    <w:rsid w:val="000A4406"/>
    <w:rsid w:val="000A4C7E"/>
    <w:rsid w:val="000A63C1"/>
    <w:rsid w:val="000A6814"/>
    <w:rsid w:val="000B0B47"/>
    <w:rsid w:val="000B0C8F"/>
    <w:rsid w:val="000C3C78"/>
    <w:rsid w:val="000C4411"/>
    <w:rsid w:val="000C511E"/>
    <w:rsid w:val="000C6CA4"/>
    <w:rsid w:val="000C756B"/>
    <w:rsid w:val="000D04AA"/>
    <w:rsid w:val="000E034A"/>
    <w:rsid w:val="000E4233"/>
    <w:rsid w:val="000E6E6B"/>
    <w:rsid w:val="000E7CDD"/>
    <w:rsid w:val="000F3D72"/>
    <w:rsid w:val="00101D62"/>
    <w:rsid w:val="00101FCF"/>
    <w:rsid w:val="00102BB0"/>
    <w:rsid w:val="00105488"/>
    <w:rsid w:val="001112DE"/>
    <w:rsid w:val="00117FC7"/>
    <w:rsid w:val="00124472"/>
    <w:rsid w:val="00136C69"/>
    <w:rsid w:val="00136E6B"/>
    <w:rsid w:val="00140B4F"/>
    <w:rsid w:val="00143CF4"/>
    <w:rsid w:val="00145B7D"/>
    <w:rsid w:val="00146060"/>
    <w:rsid w:val="00150213"/>
    <w:rsid w:val="00151B36"/>
    <w:rsid w:val="0016378B"/>
    <w:rsid w:val="00164177"/>
    <w:rsid w:val="001769DF"/>
    <w:rsid w:val="00180B28"/>
    <w:rsid w:val="00180EA0"/>
    <w:rsid w:val="0018100B"/>
    <w:rsid w:val="0018212D"/>
    <w:rsid w:val="00183EC3"/>
    <w:rsid w:val="00190023"/>
    <w:rsid w:val="00193C8E"/>
    <w:rsid w:val="0019746B"/>
    <w:rsid w:val="001A678C"/>
    <w:rsid w:val="001B1B40"/>
    <w:rsid w:val="001C3DAB"/>
    <w:rsid w:val="001C6D8F"/>
    <w:rsid w:val="001D5873"/>
    <w:rsid w:val="001D729F"/>
    <w:rsid w:val="001E6F85"/>
    <w:rsid w:val="001F62F3"/>
    <w:rsid w:val="001F78BA"/>
    <w:rsid w:val="00204AA4"/>
    <w:rsid w:val="00210E2C"/>
    <w:rsid w:val="00212ED9"/>
    <w:rsid w:val="00214BA0"/>
    <w:rsid w:val="002205B7"/>
    <w:rsid w:val="00220C91"/>
    <w:rsid w:val="0022118F"/>
    <w:rsid w:val="00224C9A"/>
    <w:rsid w:val="00244FC8"/>
    <w:rsid w:val="00250B69"/>
    <w:rsid w:val="00253C3B"/>
    <w:rsid w:val="00254280"/>
    <w:rsid w:val="00254C22"/>
    <w:rsid w:val="00256032"/>
    <w:rsid w:val="0026374E"/>
    <w:rsid w:val="002639EB"/>
    <w:rsid w:val="00264CD2"/>
    <w:rsid w:val="00265FA9"/>
    <w:rsid w:val="00266359"/>
    <w:rsid w:val="002707A0"/>
    <w:rsid w:val="00270C7D"/>
    <w:rsid w:val="00270FAB"/>
    <w:rsid w:val="00271524"/>
    <w:rsid w:val="00272D20"/>
    <w:rsid w:val="00272DB3"/>
    <w:rsid w:val="0027576B"/>
    <w:rsid w:val="00280E21"/>
    <w:rsid w:val="0028245F"/>
    <w:rsid w:val="00282CAA"/>
    <w:rsid w:val="002831D6"/>
    <w:rsid w:val="00286C18"/>
    <w:rsid w:val="00287E50"/>
    <w:rsid w:val="00291DCA"/>
    <w:rsid w:val="00296B2B"/>
    <w:rsid w:val="00297523"/>
    <w:rsid w:val="002A2C36"/>
    <w:rsid w:val="002A32EC"/>
    <w:rsid w:val="002A5346"/>
    <w:rsid w:val="002B1A43"/>
    <w:rsid w:val="002B2C03"/>
    <w:rsid w:val="002B479D"/>
    <w:rsid w:val="002B5227"/>
    <w:rsid w:val="002B721A"/>
    <w:rsid w:val="002C007E"/>
    <w:rsid w:val="002C2905"/>
    <w:rsid w:val="002C31EE"/>
    <w:rsid w:val="002C332C"/>
    <w:rsid w:val="002C599D"/>
    <w:rsid w:val="002D2BF2"/>
    <w:rsid w:val="002D370A"/>
    <w:rsid w:val="002D4474"/>
    <w:rsid w:val="002D44D9"/>
    <w:rsid w:val="002D6145"/>
    <w:rsid w:val="002E0668"/>
    <w:rsid w:val="002E6F38"/>
    <w:rsid w:val="002E7730"/>
    <w:rsid w:val="002F008D"/>
    <w:rsid w:val="002F1E76"/>
    <w:rsid w:val="002F45BF"/>
    <w:rsid w:val="00302164"/>
    <w:rsid w:val="003113E2"/>
    <w:rsid w:val="003121D3"/>
    <w:rsid w:val="00316A41"/>
    <w:rsid w:val="003212AD"/>
    <w:rsid w:val="003217E6"/>
    <w:rsid w:val="00322136"/>
    <w:rsid w:val="00332FA1"/>
    <w:rsid w:val="00335956"/>
    <w:rsid w:val="0033622C"/>
    <w:rsid w:val="00336477"/>
    <w:rsid w:val="00342459"/>
    <w:rsid w:val="00345AD6"/>
    <w:rsid w:val="003503E1"/>
    <w:rsid w:val="00354BF4"/>
    <w:rsid w:val="00357865"/>
    <w:rsid w:val="00360076"/>
    <w:rsid w:val="00362FEE"/>
    <w:rsid w:val="00363C42"/>
    <w:rsid w:val="00365745"/>
    <w:rsid w:val="0036622F"/>
    <w:rsid w:val="00367242"/>
    <w:rsid w:val="00373E0D"/>
    <w:rsid w:val="00373FE5"/>
    <w:rsid w:val="00374481"/>
    <w:rsid w:val="00380D52"/>
    <w:rsid w:val="00383294"/>
    <w:rsid w:val="00384100"/>
    <w:rsid w:val="003B6116"/>
    <w:rsid w:val="003C0C81"/>
    <w:rsid w:val="003C3C04"/>
    <w:rsid w:val="003C4E90"/>
    <w:rsid w:val="003C572B"/>
    <w:rsid w:val="003D601B"/>
    <w:rsid w:val="003E6785"/>
    <w:rsid w:val="003E67A8"/>
    <w:rsid w:val="003F64A7"/>
    <w:rsid w:val="003F6A4F"/>
    <w:rsid w:val="00402912"/>
    <w:rsid w:val="00402C9F"/>
    <w:rsid w:val="00403755"/>
    <w:rsid w:val="00404536"/>
    <w:rsid w:val="0041396C"/>
    <w:rsid w:val="00414E0D"/>
    <w:rsid w:val="00420901"/>
    <w:rsid w:val="00420A25"/>
    <w:rsid w:val="00421D1D"/>
    <w:rsid w:val="004242ED"/>
    <w:rsid w:val="00427C7F"/>
    <w:rsid w:val="00430473"/>
    <w:rsid w:val="00432F45"/>
    <w:rsid w:val="00433D50"/>
    <w:rsid w:val="0043761F"/>
    <w:rsid w:val="004423A3"/>
    <w:rsid w:val="004439A1"/>
    <w:rsid w:val="00445EC7"/>
    <w:rsid w:val="00451017"/>
    <w:rsid w:val="00452059"/>
    <w:rsid w:val="00455ABB"/>
    <w:rsid w:val="00457B35"/>
    <w:rsid w:val="00462360"/>
    <w:rsid w:val="00464691"/>
    <w:rsid w:val="004656CF"/>
    <w:rsid w:val="00465A08"/>
    <w:rsid w:val="004668D6"/>
    <w:rsid w:val="00470E4A"/>
    <w:rsid w:val="004729F2"/>
    <w:rsid w:val="004800AC"/>
    <w:rsid w:val="004803F6"/>
    <w:rsid w:val="004938D6"/>
    <w:rsid w:val="004A031A"/>
    <w:rsid w:val="004A0B0A"/>
    <w:rsid w:val="004A2911"/>
    <w:rsid w:val="004A2D7B"/>
    <w:rsid w:val="004B7A21"/>
    <w:rsid w:val="004B7F3B"/>
    <w:rsid w:val="004C120A"/>
    <w:rsid w:val="004C20EA"/>
    <w:rsid w:val="004C2217"/>
    <w:rsid w:val="004C4015"/>
    <w:rsid w:val="004C48C7"/>
    <w:rsid w:val="004D1051"/>
    <w:rsid w:val="004D2578"/>
    <w:rsid w:val="004D328F"/>
    <w:rsid w:val="004D70FD"/>
    <w:rsid w:val="004E07EF"/>
    <w:rsid w:val="004E1EA4"/>
    <w:rsid w:val="004F65C2"/>
    <w:rsid w:val="004F692C"/>
    <w:rsid w:val="0050272C"/>
    <w:rsid w:val="00503ED6"/>
    <w:rsid w:val="00507ABD"/>
    <w:rsid w:val="005100B5"/>
    <w:rsid w:val="00512F02"/>
    <w:rsid w:val="00515C6D"/>
    <w:rsid w:val="00516E14"/>
    <w:rsid w:val="00517CA7"/>
    <w:rsid w:val="00522781"/>
    <w:rsid w:val="00522B8B"/>
    <w:rsid w:val="00525F6E"/>
    <w:rsid w:val="005266D1"/>
    <w:rsid w:val="0053110F"/>
    <w:rsid w:val="00543C74"/>
    <w:rsid w:val="00550F3B"/>
    <w:rsid w:val="00551480"/>
    <w:rsid w:val="005556D4"/>
    <w:rsid w:val="005576BD"/>
    <w:rsid w:val="00562832"/>
    <w:rsid w:val="00563DBC"/>
    <w:rsid w:val="00570AEF"/>
    <w:rsid w:val="0057263E"/>
    <w:rsid w:val="005732E8"/>
    <w:rsid w:val="00574132"/>
    <w:rsid w:val="00574985"/>
    <w:rsid w:val="005749A9"/>
    <w:rsid w:val="005758F1"/>
    <w:rsid w:val="00580B9A"/>
    <w:rsid w:val="00583378"/>
    <w:rsid w:val="00585DE7"/>
    <w:rsid w:val="005879FB"/>
    <w:rsid w:val="00590D6C"/>
    <w:rsid w:val="00594E8B"/>
    <w:rsid w:val="005960C4"/>
    <w:rsid w:val="005A276F"/>
    <w:rsid w:val="005A463F"/>
    <w:rsid w:val="005A6E0E"/>
    <w:rsid w:val="005A7398"/>
    <w:rsid w:val="005B01BF"/>
    <w:rsid w:val="005B0C9D"/>
    <w:rsid w:val="005B4EE0"/>
    <w:rsid w:val="005B718A"/>
    <w:rsid w:val="005C024A"/>
    <w:rsid w:val="005C0447"/>
    <w:rsid w:val="005C5932"/>
    <w:rsid w:val="005D1603"/>
    <w:rsid w:val="005D674B"/>
    <w:rsid w:val="005D6A7E"/>
    <w:rsid w:val="005E35F8"/>
    <w:rsid w:val="005F154D"/>
    <w:rsid w:val="005F478E"/>
    <w:rsid w:val="005F7305"/>
    <w:rsid w:val="00600346"/>
    <w:rsid w:val="0061016F"/>
    <w:rsid w:val="00611150"/>
    <w:rsid w:val="006116DA"/>
    <w:rsid w:val="00613AEA"/>
    <w:rsid w:val="00617D1E"/>
    <w:rsid w:val="00620B19"/>
    <w:rsid w:val="0062263B"/>
    <w:rsid w:val="006246C5"/>
    <w:rsid w:val="00626DBB"/>
    <w:rsid w:val="00631328"/>
    <w:rsid w:val="00631C68"/>
    <w:rsid w:val="00632BEE"/>
    <w:rsid w:val="006431BE"/>
    <w:rsid w:val="0064552C"/>
    <w:rsid w:val="00646433"/>
    <w:rsid w:val="00646E1C"/>
    <w:rsid w:val="00650A5F"/>
    <w:rsid w:val="00651913"/>
    <w:rsid w:val="006604BD"/>
    <w:rsid w:val="006661C3"/>
    <w:rsid w:val="006667C3"/>
    <w:rsid w:val="006714BB"/>
    <w:rsid w:val="00671BE1"/>
    <w:rsid w:val="00681F2A"/>
    <w:rsid w:val="00682427"/>
    <w:rsid w:val="0069040D"/>
    <w:rsid w:val="00693594"/>
    <w:rsid w:val="006936DF"/>
    <w:rsid w:val="00695C04"/>
    <w:rsid w:val="006A30F2"/>
    <w:rsid w:val="006A3F24"/>
    <w:rsid w:val="006A564D"/>
    <w:rsid w:val="006A7D14"/>
    <w:rsid w:val="006B27C5"/>
    <w:rsid w:val="006B6475"/>
    <w:rsid w:val="006B70AF"/>
    <w:rsid w:val="006D167F"/>
    <w:rsid w:val="006D16FC"/>
    <w:rsid w:val="006D1B02"/>
    <w:rsid w:val="006D3622"/>
    <w:rsid w:val="006D568C"/>
    <w:rsid w:val="006F2438"/>
    <w:rsid w:val="007047A1"/>
    <w:rsid w:val="00705253"/>
    <w:rsid w:val="00711E94"/>
    <w:rsid w:val="00713104"/>
    <w:rsid w:val="0071504F"/>
    <w:rsid w:val="00715301"/>
    <w:rsid w:val="007166C7"/>
    <w:rsid w:val="00716F7B"/>
    <w:rsid w:val="007231FC"/>
    <w:rsid w:val="00723BDF"/>
    <w:rsid w:val="007257AA"/>
    <w:rsid w:val="00725896"/>
    <w:rsid w:val="007260E1"/>
    <w:rsid w:val="00730D52"/>
    <w:rsid w:val="00736DC2"/>
    <w:rsid w:val="00741A88"/>
    <w:rsid w:val="0074515E"/>
    <w:rsid w:val="007479A8"/>
    <w:rsid w:val="007509BE"/>
    <w:rsid w:val="00753C35"/>
    <w:rsid w:val="00755953"/>
    <w:rsid w:val="007613E9"/>
    <w:rsid w:val="00762BDA"/>
    <w:rsid w:val="00764B2E"/>
    <w:rsid w:val="00772653"/>
    <w:rsid w:val="00773C4B"/>
    <w:rsid w:val="00777B46"/>
    <w:rsid w:val="007845AE"/>
    <w:rsid w:val="00785622"/>
    <w:rsid w:val="00791431"/>
    <w:rsid w:val="0079236C"/>
    <w:rsid w:val="00796BA5"/>
    <w:rsid w:val="00797CC4"/>
    <w:rsid w:val="007A1170"/>
    <w:rsid w:val="007A1FEA"/>
    <w:rsid w:val="007A4DA7"/>
    <w:rsid w:val="007A560A"/>
    <w:rsid w:val="007A68E1"/>
    <w:rsid w:val="007B6C82"/>
    <w:rsid w:val="007C49A3"/>
    <w:rsid w:val="007C4BEF"/>
    <w:rsid w:val="007D0B87"/>
    <w:rsid w:val="007D1F9D"/>
    <w:rsid w:val="007E02F2"/>
    <w:rsid w:val="007F0359"/>
    <w:rsid w:val="00800388"/>
    <w:rsid w:val="008007F8"/>
    <w:rsid w:val="00801C27"/>
    <w:rsid w:val="00802A05"/>
    <w:rsid w:val="008053BD"/>
    <w:rsid w:val="00810D9F"/>
    <w:rsid w:val="008134B1"/>
    <w:rsid w:val="0081468D"/>
    <w:rsid w:val="00814B26"/>
    <w:rsid w:val="00823582"/>
    <w:rsid w:val="00827568"/>
    <w:rsid w:val="008315F8"/>
    <w:rsid w:val="008324E4"/>
    <w:rsid w:val="008342DA"/>
    <w:rsid w:val="00835660"/>
    <w:rsid w:val="00840B24"/>
    <w:rsid w:val="00844B36"/>
    <w:rsid w:val="00860D13"/>
    <w:rsid w:val="008631F7"/>
    <w:rsid w:val="008637F2"/>
    <w:rsid w:val="00870167"/>
    <w:rsid w:val="008705CB"/>
    <w:rsid w:val="0088196E"/>
    <w:rsid w:val="008829AB"/>
    <w:rsid w:val="00884891"/>
    <w:rsid w:val="00890A1F"/>
    <w:rsid w:val="00894DD6"/>
    <w:rsid w:val="008A5C2C"/>
    <w:rsid w:val="008A73A2"/>
    <w:rsid w:val="008B02CE"/>
    <w:rsid w:val="008B0B8A"/>
    <w:rsid w:val="008B0CE4"/>
    <w:rsid w:val="008B3F06"/>
    <w:rsid w:val="008C047C"/>
    <w:rsid w:val="008C1B24"/>
    <w:rsid w:val="008C4E90"/>
    <w:rsid w:val="008C5055"/>
    <w:rsid w:val="008C72DB"/>
    <w:rsid w:val="008D6C4B"/>
    <w:rsid w:val="008D705E"/>
    <w:rsid w:val="008E5CB6"/>
    <w:rsid w:val="008E76BE"/>
    <w:rsid w:val="008E7D9B"/>
    <w:rsid w:val="008F5E28"/>
    <w:rsid w:val="008F75E2"/>
    <w:rsid w:val="008F7AB7"/>
    <w:rsid w:val="00912FB9"/>
    <w:rsid w:val="00917072"/>
    <w:rsid w:val="009174AF"/>
    <w:rsid w:val="00921F71"/>
    <w:rsid w:val="009226D8"/>
    <w:rsid w:val="00922D61"/>
    <w:rsid w:val="009279FD"/>
    <w:rsid w:val="00933AD8"/>
    <w:rsid w:val="0094538B"/>
    <w:rsid w:val="009510CD"/>
    <w:rsid w:val="00964E49"/>
    <w:rsid w:val="009655B3"/>
    <w:rsid w:val="00971451"/>
    <w:rsid w:val="00976A0F"/>
    <w:rsid w:val="009770C6"/>
    <w:rsid w:val="00986780"/>
    <w:rsid w:val="009875A7"/>
    <w:rsid w:val="00990F50"/>
    <w:rsid w:val="0099402A"/>
    <w:rsid w:val="00994BF6"/>
    <w:rsid w:val="0099724C"/>
    <w:rsid w:val="00997694"/>
    <w:rsid w:val="009A0FBB"/>
    <w:rsid w:val="009A1742"/>
    <w:rsid w:val="009A1E7F"/>
    <w:rsid w:val="009A2A78"/>
    <w:rsid w:val="009B14F8"/>
    <w:rsid w:val="009B5654"/>
    <w:rsid w:val="009B5790"/>
    <w:rsid w:val="009C0017"/>
    <w:rsid w:val="009C2257"/>
    <w:rsid w:val="009C2A6A"/>
    <w:rsid w:val="009C4624"/>
    <w:rsid w:val="009D5A8F"/>
    <w:rsid w:val="009E1901"/>
    <w:rsid w:val="009E303E"/>
    <w:rsid w:val="009E41DA"/>
    <w:rsid w:val="009E5ABD"/>
    <w:rsid w:val="009E7D29"/>
    <w:rsid w:val="009F2CDF"/>
    <w:rsid w:val="009F6A6A"/>
    <w:rsid w:val="00A0145C"/>
    <w:rsid w:val="00A025EA"/>
    <w:rsid w:val="00A02840"/>
    <w:rsid w:val="00A03C01"/>
    <w:rsid w:val="00A074E9"/>
    <w:rsid w:val="00A12A8F"/>
    <w:rsid w:val="00A20DBC"/>
    <w:rsid w:val="00A21604"/>
    <w:rsid w:val="00A2194C"/>
    <w:rsid w:val="00A24859"/>
    <w:rsid w:val="00A2684B"/>
    <w:rsid w:val="00A32D6E"/>
    <w:rsid w:val="00A400DF"/>
    <w:rsid w:val="00A41D37"/>
    <w:rsid w:val="00A439F7"/>
    <w:rsid w:val="00A52209"/>
    <w:rsid w:val="00A6312E"/>
    <w:rsid w:val="00A75D4A"/>
    <w:rsid w:val="00A818FC"/>
    <w:rsid w:val="00A828A0"/>
    <w:rsid w:val="00A93EFE"/>
    <w:rsid w:val="00A94A0F"/>
    <w:rsid w:val="00A94A5D"/>
    <w:rsid w:val="00AA649A"/>
    <w:rsid w:val="00AA7017"/>
    <w:rsid w:val="00AB0800"/>
    <w:rsid w:val="00AB0BE0"/>
    <w:rsid w:val="00AB5714"/>
    <w:rsid w:val="00AB7C12"/>
    <w:rsid w:val="00AB7E97"/>
    <w:rsid w:val="00AC21DA"/>
    <w:rsid w:val="00AC2734"/>
    <w:rsid w:val="00AC44E0"/>
    <w:rsid w:val="00AC60A3"/>
    <w:rsid w:val="00AC78DA"/>
    <w:rsid w:val="00AD3975"/>
    <w:rsid w:val="00AD5BF8"/>
    <w:rsid w:val="00AD7343"/>
    <w:rsid w:val="00AE4669"/>
    <w:rsid w:val="00AE6366"/>
    <w:rsid w:val="00AF1519"/>
    <w:rsid w:val="00AF2C69"/>
    <w:rsid w:val="00B002B6"/>
    <w:rsid w:val="00B0160D"/>
    <w:rsid w:val="00B05550"/>
    <w:rsid w:val="00B132A1"/>
    <w:rsid w:val="00B1423E"/>
    <w:rsid w:val="00B14EBA"/>
    <w:rsid w:val="00B33858"/>
    <w:rsid w:val="00B33896"/>
    <w:rsid w:val="00B41350"/>
    <w:rsid w:val="00B41CA0"/>
    <w:rsid w:val="00B46765"/>
    <w:rsid w:val="00B606F6"/>
    <w:rsid w:val="00B61024"/>
    <w:rsid w:val="00B61B1C"/>
    <w:rsid w:val="00B62A8D"/>
    <w:rsid w:val="00B6518A"/>
    <w:rsid w:val="00B67C05"/>
    <w:rsid w:val="00B714B0"/>
    <w:rsid w:val="00B7521B"/>
    <w:rsid w:val="00B8076D"/>
    <w:rsid w:val="00B85064"/>
    <w:rsid w:val="00B90028"/>
    <w:rsid w:val="00B9481D"/>
    <w:rsid w:val="00B974B0"/>
    <w:rsid w:val="00BA172B"/>
    <w:rsid w:val="00BA18B9"/>
    <w:rsid w:val="00BA1CBB"/>
    <w:rsid w:val="00BA3E29"/>
    <w:rsid w:val="00BA6750"/>
    <w:rsid w:val="00BA7402"/>
    <w:rsid w:val="00BB3ECF"/>
    <w:rsid w:val="00BC5E52"/>
    <w:rsid w:val="00BC65A1"/>
    <w:rsid w:val="00BD0154"/>
    <w:rsid w:val="00BD38D5"/>
    <w:rsid w:val="00BD587A"/>
    <w:rsid w:val="00BE6E0F"/>
    <w:rsid w:val="00BF5386"/>
    <w:rsid w:val="00BF60E9"/>
    <w:rsid w:val="00BF7406"/>
    <w:rsid w:val="00BF7B8F"/>
    <w:rsid w:val="00C019BD"/>
    <w:rsid w:val="00C01D1F"/>
    <w:rsid w:val="00C03F3B"/>
    <w:rsid w:val="00C04758"/>
    <w:rsid w:val="00C06D5C"/>
    <w:rsid w:val="00C07C48"/>
    <w:rsid w:val="00C10CAF"/>
    <w:rsid w:val="00C17425"/>
    <w:rsid w:val="00C17968"/>
    <w:rsid w:val="00C17B64"/>
    <w:rsid w:val="00C2383B"/>
    <w:rsid w:val="00C339A4"/>
    <w:rsid w:val="00C36AEE"/>
    <w:rsid w:val="00C414A7"/>
    <w:rsid w:val="00C4256B"/>
    <w:rsid w:val="00C42A03"/>
    <w:rsid w:val="00C4425C"/>
    <w:rsid w:val="00C4539E"/>
    <w:rsid w:val="00C4679A"/>
    <w:rsid w:val="00C475B6"/>
    <w:rsid w:val="00C534FA"/>
    <w:rsid w:val="00C542C6"/>
    <w:rsid w:val="00C66951"/>
    <w:rsid w:val="00C67105"/>
    <w:rsid w:val="00C7075A"/>
    <w:rsid w:val="00C73CB6"/>
    <w:rsid w:val="00C7575C"/>
    <w:rsid w:val="00C77EA2"/>
    <w:rsid w:val="00C842A9"/>
    <w:rsid w:val="00C864C3"/>
    <w:rsid w:val="00C94156"/>
    <w:rsid w:val="00C96587"/>
    <w:rsid w:val="00C979BC"/>
    <w:rsid w:val="00CA2A17"/>
    <w:rsid w:val="00CA4226"/>
    <w:rsid w:val="00CA4306"/>
    <w:rsid w:val="00CA48AE"/>
    <w:rsid w:val="00CA4A83"/>
    <w:rsid w:val="00CB214B"/>
    <w:rsid w:val="00CB36F3"/>
    <w:rsid w:val="00CC1DE2"/>
    <w:rsid w:val="00CC2F8D"/>
    <w:rsid w:val="00CC4C16"/>
    <w:rsid w:val="00CC5739"/>
    <w:rsid w:val="00CD42C4"/>
    <w:rsid w:val="00CD651F"/>
    <w:rsid w:val="00CD6B93"/>
    <w:rsid w:val="00CD7387"/>
    <w:rsid w:val="00CE4429"/>
    <w:rsid w:val="00CE4EB2"/>
    <w:rsid w:val="00CF36B3"/>
    <w:rsid w:val="00CF6C2B"/>
    <w:rsid w:val="00CF6F02"/>
    <w:rsid w:val="00D01884"/>
    <w:rsid w:val="00D06A99"/>
    <w:rsid w:val="00D077D4"/>
    <w:rsid w:val="00D222F2"/>
    <w:rsid w:val="00D22416"/>
    <w:rsid w:val="00D2400F"/>
    <w:rsid w:val="00D259D3"/>
    <w:rsid w:val="00D26D4A"/>
    <w:rsid w:val="00D30084"/>
    <w:rsid w:val="00D30317"/>
    <w:rsid w:val="00D30B21"/>
    <w:rsid w:val="00D31690"/>
    <w:rsid w:val="00D330D2"/>
    <w:rsid w:val="00D36721"/>
    <w:rsid w:val="00D41554"/>
    <w:rsid w:val="00D41ABA"/>
    <w:rsid w:val="00D42ED5"/>
    <w:rsid w:val="00D4490A"/>
    <w:rsid w:val="00D51D33"/>
    <w:rsid w:val="00D52BFF"/>
    <w:rsid w:val="00D5775C"/>
    <w:rsid w:val="00D610A1"/>
    <w:rsid w:val="00D63110"/>
    <w:rsid w:val="00D636FD"/>
    <w:rsid w:val="00D66564"/>
    <w:rsid w:val="00D73C34"/>
    <w:rsid w:val="00D76607"/>
    <w:rsid w:val="00D7747A"/>
    <w:rsid w:val="00D866D7"/>
    <w:rsid w:val="00D91EE0"/>
    <w:rsid w:val="00D91F57"/>
    <w:rsid w:val="00D956F3"/>
    <w:rsid w:val="00D9710F"/>
    <w:rsid w:val="00D97919"/>
    <w:rsid w:val="00DA7263"/>
    <w:rsid w:val="00DA783E"/>
    <w:rsid w:val="00DB03E8"/>
    <w:rsid w:val="00DB2DAF"/>
    <w:rsid w:val="00DC0B97"/>
    <w:rsid w:val="00DC14F7"/>
    <w:rsid w:val="00DC51B5"/>
    <w:rsid w:val="00DC62E8"/>
    <w:rsid w:val="00DD2C9A"/>
    <w:rsid w:val="00DD5458"/>
    <w:rsid w:val="00DE0D2B"/>
    <w:rsid w:val="00DE318D"/>
    <w:rsid w:val="00DE4AAB"/>
    <w:rsid w:val="00DE5188"/>
    <w:rsid w:val="00DE5ECA"/>
    <w:rsid w:val="00DE63EA"/>
    <w:rsid w:val="00DE7CDD"/>
    <w:rsid w:val="00DF7199"/>
    <w:rsid w:val="00E06657"/>
    <w:rsid w:val="00E1455A"/>
    <w:rsid w:val="00E14E48"/>
    <w:rsid w:val="00E216B0"/>
    <w:rsid w:val="00E22220"/>
    <w:rsid w:val="00E264D5"/>
    <w:rsid w:val="00E33057"/>
    <w:rsid w:val="00E33275"/>
    <w:rsid w:val="00E42592"/>
    <w:rsid w:val="00E52C8D"/>
    <w:rsid w:val="00E536BE"/>
    <w:rsid w:val="00E57B0A"/>
    <w:rsid w:val="00E620A8"/>
    <w:rsid w:val="00E62DBC"/>
    <w:rsid w:val="00E676CF"/>
    <w:rsid w:val="00E71631"/>
    <w:rsid w:val="00E71E51"/>
    <w:rsid w:val="00E7329D"/>
    <w:rsid w:val="00E7599F"/>
    <w:rsid w:val="00E82BF6"/>
    <w:rsid w:val="00E833BE"/>
    <w:rsid w:val="00E85BA5"/>
    <w:rsid w:val="00E91045"/>
    <w:rsid w:val="00E91C27"/>
    <w:rsid w:val="00E945AC"/>
    <w:rsid w:val="00EA0627"/>
    <w:rsid w:val="00EA1021"/>
    <w:rsid w:val="00EB0212"/>
    <w:rsid w:val="00EB3D35"/>
    <w:rsid w:val="00EC01D2"/>
    <w:rsid w:val="00EC335E"/>
    <w:rsid w:val="00EC4DA8"/>
    <w:rsid w:val="00EC765A"/>
    <w:rsid w:val="00EC7C9D"/>
    <w:rsid w:val="00ED30DB"/>
    <w:rsid w:val="00ED6F68"/>
    <w:rsid w:val="00EE07D6"/>
    <w:rsid w:val="00EE4FE0"/>
    <w:rsid w:val="00EE6D3C"/>
    <w:rsid w:val="00EF215C"/>
    <w:rsid w:val="00EF6981"/>
    <w:rsid w:val="00EF7B2D"/>
    <w:rsid w:val="00F00A66"/>
    <w:rsid w:val="00F05A44"/>
    <w:rsid w:val="00F07594"/>
    <w:rsid w:val="00F123B0"/>
    <w:rsid w:val="00F1268F"/>
    <w:rsid w:val="00F136AB"/>
    <w:rsid w:val="00F24CA5"/>
    <w:rsid w:val="00F26F0A"/>
    <w:rsid w:val="00F278A7"/>
    <w:rsid w:val="00F31687"/>
    <w:rsid w:val="00F35997"/>
    <w:rsid w:val="00F37722"/>
    <w:rsid w:val="00F40EA6"/>
    <w:rsid w:val="00F42C14"/>
    <w:rsid w:val="00F51BF0"/>
    <w:rsid w:val="00F56AD3"/>
    <w:rsid w:val="00F62828"/>
    <w:rsid w:val="00F663B9"/>
    <w:rsid w:val="00F700BD"/>
    <w:rsid w:val="00F72AC8"/>
    <w:rsid w:val="00F814AA"/>
    <w:rsid w:val="00F86D64"/>
    <w:rsid w:val="00F87DE9"/>
    <w:rsid w:val="00F91CB5"/>
    <w:rsid w:val="00F920CE"/>
    <w:rsid w:val="00F95ADD"/>
    <w:rsid w:val="00F96E65"/>
    <w:rsid w:val="00F978A0"/>
    <w:rsid w:val="00FA0D71"/>
    <w:rsid w:val="00FA7302"/>
    <w:rsid w:val="00FB198B"/>
    <w:rsid w:val="00FB4764"/>
    <w:rsid w:val="00FC2DB3"/>
    <w:rsid w:val="00FC69B8"/>
    <w:rsid w:val="00FD67FA"/>
    <w:rsid w:val="00FE3AF8"/>
    <w:rsid w:val="00FE60BC"/>
    <w:rsid w:val="00FE6AC7"/>
    <w:rsid w:val="00FE78E0"/>
    <w:rsid w:val="00FF3858"/>
    <w:rsid w:val="00FF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23D4D5"/>
  <w15:docId w15:val="{DC28217E-20BA-4958-9093-FFBA93709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729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rsid w:val="00550F3B"/>
    <w:pPr>
      <w:widowControl/>
      <w:autoSpaceDE/>
      <w:autoSpaceDN/>
      <w:adjustRightInd/>
      <w:spacing w:before="100" w:beforeAutospacing="1" w:after="100" w:afterAutospacing="1"/>
    </w:pPr>
    <w:rPr>
      <w:sz w:val="24"/>
    </w:rPr>
  </w:style>
  <w:style w:type="character" w:styleId="Hyperlink">
    <w:name w:val="Hyperlink"/>
    <w:basedOn w:val="DefaultParagraphFont"/>
    <w:semiHidden/>
    <w:rsid w:val="00550F3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179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7968"/>
    <w:rPr>
      <w:rFonts w:ascii="Times New Roman" w:eastAsia="Times New Roman" w:hAnsi="Times New Roman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C179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7968"/>
    <w:rPr>
      <w:rFonts w:ascii="Times New Roman" w:eastAsia="Times New Roman" w:hAnsi="Times New Roman" w:cs="Times New Roman"/>
      <w:sz w:val="20"/>
      <w:szCs w:val="24"/>
    </w:rPr>
  </w:style>
  <w:style w:type="paragraph" w:customStyle="1" w:styleId="WW-Default">
    <w:name w:val="WW-Default"/>
    <w:uiPriority w:val="99"/>
    <w:rsid w:val="008E7D9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Times New Roman" w:cs="Courier New"/>
      <w:sz w:val="24"/>
      <w:szCs w:val="24"/>
      <w:lang w:bidi="hi-IN"/>
    </w:rPr>
  </w:style>
  <w:style w:type="paragraph" w:customStyle="1" w:styleId="TableContents">
    <w:name w:val="Table Contents"/>
    <w:basedOn w:val="WW-Default"/>
    <w:uiPriority w:val="99"/>
    <w:rsid w:val="008E7D9B"/>
    <w:rPr>
      <w:lang w:bidi="ar-SA"/>
    </w:rPr>
  </w:style>
  <w:style w:type="paragraph" w:customStyle="1" w:styleId="WW-Default1">
    <w:name w:val="WW-Default1"/>
    <w:uiPriority w:val="99"/>
    <w:rsid w:val="000A63C1"/>
    <w:pPr>
      <w:widowControl w:val="0"/>
      <w:autoSpaceDN w:val="0"/>
      <w:adjustRightInd w:val="0"/>
    </w:pPr>
    <w:rPr>
      <w:rFonts w:ascii="Calibri" w:eastAsia="Times New Roman" w:hAnsi="Times New Roman" w:cs="Calibri"/>
    </w:rPr>
  </w:style>
  <w:style w:type="paragraph" w:customStyle="1" w:styleId="p1">
    <w:name w:val="p1"/>
    <w:basedOn w:val="Normal"/>
    <w:rsid w:val="004803F6"/>
    <w:pPr>
      <w:widowControl/>
      <w:autoSpaceDE/>
      <w:autoSpaceDN/>
      <w:adjustRightInd/>
      <w:spacing w:line="180" w:lineRule="atLeast"/>
      <w:jc w:val="both"/>
    </w:pPr>
    <w:rPr>
      <w:rFonts w:ascii="Courier" w:eastAsiaTheme="minorHAnsi" w:hAnsi="Courier"/>
      <w:sz w:val="18"/>
      <w:szCs w:val="18"/>
    </w:rPr>
  </w:style>
  <w:style w:type="paragraph" w:customStyle="1" w:styleId="p2">
    <w:name w:val="p2"/>
    <w:basedOn w:val="Normal"/>
    <w:rsid w:val="004803F6"/>
    <w:pPr>
      <w:widowControl/>
      <w:autoSpaceDE/>
      <w:autoSpaceDN/>
      <w:adjustRightInd/>
      <w:spacing w:line="180" w:lineRule="atLeast"/>
      <w:jc w:val="both"/>
    </w:pPr>
    <w:rPr>
      <w:rFonts w:ascii="Courier" w:eastAsiaTheme="minorHAnsi" w:hAnsi="Courier"/>
      <w:sz w:val="18"/>
      <w:szCs w:val="18"/>
    </w:rPr>
  </w:style>
  <w:style w:type="paragraph" w:customStyle="1" w:styleId="p3">
    <w:name w:val="p3"/>
    <w:basedOn w:val="Normal"/>
    <w:rsid w:val="004803F6"/>
    <w:pPr>
      <w:widowControl/>
      <w:autoSpaceDE/>
      <w:autoSpaceDN/>
      <w:adjustRightInd/>
      <w:spacing w:line="180" w:lineRule="atLeast"/>
      <w:jc w:val="both"/>
    </w:pPr>
    <w:rPr>
      <w:rFonts w:eastAsiaTheme="minorHAnsi"/>
      <w:sz w:val="18"/>
      <w:szCs w:val="18"/>
    </w:rPr>
  </w:style>
  <w:style w:type="character" w:customStyle="1" w:styleId="s1">
    <w:name w:val="s1"/>
    <w:basedOn w:val="DefaultParagraphFont"/>
    <w:rsid w:val="004803F6"/>
    <w:rPr>
      <w:spacing w:val="-2"/>
    </w:rPr>
  </w:style>
  <w:style w:type="character" w:customStyle="1" w:styleId="apple-tab-span">
    <w:name w:val="apple-tab-span"/>
    <w:basedOn w:val="DefaultParagraphFont"/>
    <w:rsid w:val="004803F6"/>
  </w:style>
  <w:style w:type="character" w:customStyle="1" w:styleId="apple-converted-space">
    <w:name w:val="apple-converted-space"/>
    <w:basedOn w:val="DefaultParagraphFont"/>
    <w:rsid w:val="004803F6"/>
  </w:style>
  <w:style w:type="paragraph" w:styleId="ListParagraph">
    <w:name w:val="List Paragraph"/>
    <w:basedOn w:val="Normal"/>
    <w:uiPriority w:val="34"/>
    <w:qFormat/>
    <w:rsid w:val="009C2A6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4256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4256B"/>
    <w:rPr>
      <w:sz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256B"/>
    <w:rPr>
      <w:rFonts w:ascii="Times New Roman" w:eastAsia="Times New Roman" w:hAnsi="Times New Roman"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256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256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56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56B"/>
    <w:rPr>
      <w:rFonts w:ascii="Times New Roman" w:eastAsia="Times New Roman" w:hAnsi="Times New Roman" w:cs="Times New Roman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CE4429"/>
    <w:rPr>
      <w:color w:val="808080"/>
    </w:rPr>
  </w:style>
  <w:style w:type="paragraph" w:styleId="Revision">
    <w:name w:val="Revision"/>
    <w:hidden/>
    <w:uiPriority w:val="99"/>
    <w:semiHidden/>
    <w:rsid w:val="00AC2734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0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471B3-A227-42BD-9F58-16AF15848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4023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Utah</Company>
  <LinksUpToDate>false</LinksUpToDate>
  <CharactersWithSpaces>4719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Burningham</cp:lastModifiedBy>
  <cp:revision>2</cp:revision>
  <cp:lastPrinted>2019-10-24T15:39:00Z</cp:lastPrinted>
  <dcterms:created xsi:type="dcterms:W3CDTF">2026-01-26T19:34:00Z</dcterms:created>
  <dcterms:modified xsi:type="dcterms:W3CDTF">2026-01-26T19:34:00Z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b13258ae-0e4e-454a-92cb-2115c0927848</vt:lpwstr>
  </property>
</Properties>
</file>