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8AD33" w14:textId="77777777" w:rsidR="00F345A8" w:rsidRPr="00D559EA" w:rsidRDefault="00F345A8" w:rsidP="00F345A8">
      <w:pPr>
        <w:widowControl/>
        <w:suppressAutoHyphens/>
        <w:rPr>
          <w:sz w:val="18"/>
          <w:szCs w:val="18"/>
        </w:rPr>
      </w:pPr>
      <w:r w:rsidRPr="00D559EA">
        <w:rPr>
          <w:b/>
          <w:sz w:val="18"/>
          <w:szCs w:val="18"/>
        </w:rPr>
        <w:t>R383.  Health and Human Services, Center for Medical Cannabis.</w:t>
      </w:r>
    </w:p>
    <w:p w14:paraId="780933B3" w14:textId="77777777" w:rsidR="00F345A8" w:rsidRPr="00D559EA" w:rsidRDefault="00F345A8" w:rsidP="00F345A8">
      <w:pPr>
        <w:widowControl/>
        <w:suppressAutoHyphens/>
        <w:rPr>
          <w:sz w:val="18"/>
          <w:szCs w:val="18"/>
        </w:rPr>
      </w:pPr>
      <w:r w:rsidRPr="00D559EA">
        <w:rPr>
          <w:b/>
          <w:bCs/>
          <w:sz w:val="18"/>
          <w:szCs w:val="18"/>
        </w:rPr>
        <w:t>R383-13.  Expedited Final Review of Compassionate Use Petitions.</w:t>
      </w:r>
    </w:p>
    <w:p w14:paraId="14114062" w14:textId="77777777" w:rsidR="00F345A8" w:rsidRPr="00D559EA" w:rsidRDefault="00F345A8" w:rsidP="00F345A8">
      <w:pPr>
        <w:widowControl/>
        <w:suppressAutoHyphens/>
        <w:rPr>
          <w:bCs/>
          <w:sz w:val="18"/>
          <w:szCs w:val="18"/>
        </w:rPr>
      </w:pPr>
      <w:r w:rsidRPr="00D559EA">
        <w:rPr>
          <w:b/>
          <w:bCs/>
          <w:sz w:val="18"/>
          <w:szCs w:val="18"/>
        </w:rPr>
        <w:t>R383-13-1.  Authority and Purpose.</w:t>
      </w:r>
    </w:p>
    <w:p w14:paraId="0288D7B7" w14:textId="1349E49F" w:rsidR="00F345A8" w:rsidRPr="00D559EA" w:rsidRDefault="00F345A8" w:rsidP="00F345A8">
      <w:pPr>
        <w:widowControl/>
        <w:suppressAutoHyphens/>
        <w:rPr>
          <w:sz w:val="18"/>
          <w:szCs w:val="18"/>
        </w:rPr>
      </w:pPr>
      <w:r w:rsidRPr="00D559EA">
        <w:rPr>
          <w:sz w:val="18"/>
          <w:szCs w:val="18"/>
        </w:rPr>
        <w:tab/>
        <w:t>(1)  Subsection 26B-1-202(2)(a) and Subsection 26B-1-421(6) authorize this rule.</w:t>
      </w:r>
    </w:p>
    <w:p w14:paraId="56C8296C" w14:textId="14D46488" w:rsidR="00F345A8" w:rsidRPr="00D559EA" w:rsidRDefault="00F345A8" w:rsidP="00F345A8">
      <w:pPr>
        <w:widowControl/>
        <w:suppressAutoHyphens/>
        <w:rPr>
          <w:sz w:val="18"/>
          <w:szCs w:val="18"/>
        </w:rPr>
      </w:pPr>
      <w:r w:rsidRPr="00D559EA">
        <w:rPr>
          <w:sz w:val="18"/>
          <w:szCs w:val="18"/>
        </w:rPr>
        <w:tab/>
        <w:t xml:space="preserve">(2)  </w:t>
      </w:r>
      <w:r w:rsidRPr="00D559EA">
        <w:rPr>
          <w:sz w:val="18"/>
          <w:szCs w:val="18"/>
          <w:shd w:val="clear" w:color="auto" w:fill="FFFFFF"/>
        </w:rPr>
        <w:t>This rule establishes a process and criteria for a petition to the Compassionate Use Board (board) to qualify for expedited final review and approval or denial by the department.</w:t>
      </w:r>
    </w:p>
    <w:p w14:paraId="57E9F8F0" w14:textId="77777777" w:rsidR="00F345A8" w:rsidRPr="00D559EA" w:rsidRDefault="00F345A8" w:rsidP="00F345A8">
      <w:pPr>
        <w:widowControl/>
        <w:suppressAutoHyphens/>
        <w:rPr>
          <w:sz w:val="18"/>
          <w:szCs w:val="18"/>
          <w:shd w:val="clear" w:color="auto" w:fill="FFFFFF"/>
        </w:rPr>
      </w:pPr>
    </w:p>
    <w:p w14:paraId="460004D3" w14:textId="77777777" w:rsidR="00F345A8" w:rsidRPr="00D559EA" w:rsidRDefault="00F345A8" w:rsidP="00F345A8">
      <w:pPr>
        <w:widowControl/>
        <w:suppressAutoHyphens/>
        <w:rPr>
          <w:bCs/>
          <w:sz w:val="18"/>
          <w:szCs w:val="18"/>
          <w:shd w:val="clear" w:color="auto" w:fill="FFFFFF"/>
        </w:rPr>
      </w:pPr>
      <w:r w:rsidRPr="00D559EA">
        <w:rPr>
          <w:b/>
          <w:bCs/>
          <w:sz w:val="18"/>
          <w:szCs w:val="18"/>
          <w:shd w:val="clear" w:color="auto" w:fill="FFFFFF"/>
        </w:rPr>
        <w:t>R383-13-2.  Definitions.</w:t>
      </w:r>
    </w:p>
    <w:p w14:paraId="09C5F33D" w14:textId="77777777" w:rsidR="00F345A8" w:rsidRPr="00D559EA" w:rsidRDefault="00F345A8" w:rsidP="00F345A8">
      <w:pPr>
        <w:widowControl/>
        <w:suppressAutoHyphens/>
        <w:rPr>
          <w:sz w:val="18"/>
          <w:szCs w:val="18"/>
          <w:lang w:val="en"/>
        </w:rPr>
      </w:pPr>
      <w:r w:rsidRPr="00D559EA">
        <w:rPr>
          <w:sz w:val="18"/>
          <w:szCs w:val="18"/>
          <w:lang w:val="en"/>
        </w:rPr>
        <w:tab/>
        <w:t>Terms used in this rule are defined in Section 26B-4-201 and Rule R383-1.</w:t>
      </w:r>
    </w:p>
    <w:p w14:paraId="0A1123CF" w14:textId="77777777" w:rsidR="00F345A8" w:rsidRPr="00D559EA" w:rsidRDefault="00F345A8" w:rsidP="00F345A8">
      <w:pPr>
        <w:widowControl/>
        <w:suppressAutoHyphens/>
        <w:rPr>
          <w:sz w:val="18"/>
          <w:szCs w:val="18"/>
          <w:shd w:val="clear" w:color="auto" w:fill="FFFFFF"/>
        </w:rPr>
      </w:pPr>
    </w:p>
    <w:p w14:paraId="4E977BF6" w14:textId="77777777" w:rsidR="00F345A8" w:rsidRPr="00D559EA" w:rsidRDefault="00F345A8" w:rsidP="00F345A8">
      <w:pPr>
        <w:widowControl/>
        <w:suppressAutoHyphens/>
        <w:rPr>
          <w:sz w:val="18"/>
          <w:szCs w:val="18"/>
          <w:shd w:val="clear" w:color="auto" w:fill="FFFFFF"/>
        </w:rPr>
      </w:pPr>
      <w:r w:rsidRPr="00D559EA">
        <w:rPr>
          <w:b/>
          <w:bCs/>
          <w:sz w:val="18"/>
          <w:szCs w:val="18"/>
          <w:shd w:val="clear" w:color="auto" w:fill="FFFFFF"/>
        </w:rPr>
        <w:t>R383-13-3.  Availability of Expedited Review.</w:t>
      </w:r>
    </w:p>
    <w:p w14:paraId="247B7C50" w14:textId="4DD884EF" w:rsidR="00F345A8" w:rsidRPr="00D559EA" w:rsidRDefault="00F345A8" w:rsidP="00F345A8">
      <w:pPr>
        <w:widowControl/>
        <w:shd w:val="clear" w:color="auto" w:fill="FFFFFF"/>
        <w:suppressAutoHyphens/>
        <w:rPr>
          <w:sz w:val="18"/>
          <w:szCs w:val="18"/>
        </w:rPr>
      </w:pPr>
      <w:r w:rsidRPr="00D559EA">
        <w:rPr>
          <w:sz w:val="18"/>
          <w:szCs w:val="18"/>
          <w:shd w:val="clear" w:color="auto" w:fill="FFFFFF"/>
        </w:rPr>
        <w:tab/>
      </w:r>
      <w:r w:rsidRPr="00D559EA">
        <w:rPr>
          <w:sz w:val="18"/>
          <w:szCs w:val="18"/>
        </w:rPr>
        <w:t>To qualify for expedited review by the department, an individual submitting the petition must:</w:t>
      </w:r>
    </w:p>
    <w:p w14:paraId="305CCAC7" w14:textId="0670A842" w:rsidR="00F345A8" w:rsidRPr="00D559EA" w:rsidRDefault="00F345A8" w:rsidP="00F345A8">
      <w:pPr>
        <w:widowControl/>
        <w:shd w:val="clear" w:color="auto" w:fill="FFFFFF"/>
        <w:suppressAutoHyphens/>
        <w:rPr>
          <w:sz w:val="18"/>
          <w:szCs w:val="18"/>
        </w:rPr>
      </w:pPr>
      <w:r w:rsidRPr="00D559EA">
        <w:rPr>
          <w:sz w:val="18"/>
          <w:szCs w:val="18"/>
        </w:rPr>
        <w:tab/>
        <w:t>(1)  be diagnosed with a terminal illness;</w:t>
      </w:r>
    </w:p>
    <w:p w14:paraId="72DBF33B" w14:textId="2AF3A0E1" w:rsidR="00F345A8" w:rsidRPr="00D559EA" w:rsidRDefault="00F345A8" w:rsidP="00F345A8">
      <w:pPr>
        <w:widowControl/>
        <w:shd w:val="clear" w:color="auto" w:fill="FFFFFF"/>
        <w:suppressAutoHyphens/>
        <w:rPr>
          <w:sz w:val="18"/>
          <w:szCs w:val="18"/>
        </w:rPr>
      </w:pPr>
      <w:r w:rsidRPr="00D559EA">
        <w:rPr>
          <w:sz w:val="18"/>
          <w:szCs w:val="18"/>
        </w:rPr>
        <w:tab/>
        <w:t>(2)  have a life expectancy of six months or less;</w:t>
      </w:r>
    </w:p>
    <w:p w14:paraId="7B0F0E73" w14:textId="5F6F945B" w:rsidR="00F345A8" w:rsidRPr="00D559EA" w:rsidRDefault="00F345A8" w:rsidP="00F345A8">
      <w:pPr>
        <w:widowControl/>
        <w:shd w:val="clear" w:color="auto" w:fill="FFFFFF"/>
        <w:suppressAutoHyphens/>
        <w:rPr>
          <w:sz w:val="18"/>
          <w:szCs w:val="18"/>
        </w:rPr>
      </w:pPr>
      <w:r w:rsidRPr="00D559EA">
        <w:rPr>
          <w:sz w:val="18"/>
          <w:szCs w:val="18"/>
        </w:rPr>
        <w:tab/>
        <w:t>(3)  present symptoms not adequately managed with standard therapies that may reasonably be expected to be alleviated by medical cannabis; and</w:t>
      </w:r>
    </w:p>
    <w:p w14:paraId="0BAA40E6" w14:textId="1CC7ECB9" w:rsidR="00F345A8" w:rsidRPr="00D559EA" w:rsidRDefault="00F345A8" w:rsidP="00F345A8">
      <w:pPr>
        <w:widowControl/>
        <w:shd w:val="clear" w:color="auto" w:fill="FFFFFF"/>
        <w:suppressAutoHyphens/>
        <w:rPr>
          <w:sz w:val="18"/>
          <w:szCs w:val="18"/>
        </w:rPr>
      </w:pPr>
      <w:r w:rsidRPr="00D559EA">
        <w:rPr>
          <w:sz w:val="18"/>
          <w:szCs w:val="18"/>
        </w:rPr>
        <w:tab/>
        <w:t>(4)  have a recommendation from a RMP who is directly and regularly involved in the individual's medical care.</w:t>
      </w:r>
    </w:p>
    <w:p w14:paraId="1D88796B" w14:textId="77777777" w:rsidR="00F345A8" w:rsidRPr="00D559EA" w:rsidRDefault="00F345A8" w:rsidP="00F345A8">
      <w:pPr>
        <w:widowControl/>
        <w:shd w:val="clear" w:color="auto" w:fill="FFFFFF"/>
        <w:suppressAutoHyphens/>
        <w:rPr>
          <w:sz w:val="18"/>
          <w:szCs w:val="18"/>
        </w:rPr>
      </w:pPr>
    </w:p>
    <w:p w14:paraId="17A6CAC0" w14:textId="77777777" w:rsidR="00F345A8" w:rsidRPr="00D559EA" w:rsidRDefault="00F345A8" w:rsidP="00F345A8">
      <w:pPr>
        <w:widowControl/>
        <w:shd w:val="clear" w:color="auto" w:fill="FFFFFF"/>
        <w:suppressAutoHyphens/>
        <w:rPr>
          <w:sz w:val="18"/>
          <w:szCs w:val="18"/>
        </w:rPr>
      </w:pPr>
      <w:r w:rsidRPr="00D559EA">
        <w:rPr>
          <w:b/>
          <w:bCs/>
          <w:sz w:val="18"/>
          <w:szCs w:val="18"/>
        </w:rPr>
        <w:t>R383-13-4.  Expedited Review Procedure.</w:t>
      </w:r>
    </w:p>
    <w:p w14:paraId="74BCE929" w14:textId="3E6EBA9E" w:rsidR="00F345A8" w:rsidRPr="00D559EA" w:rsidRDefault="00F345A8" w:rsidP="00F345A8">
      <w:pPr>
        <w:widowControl/>
        <w:shd w:val="clear" w:color="auto" w:fill="FFFFFF"/>
        <w:suppressAutoHyphens/>
        <w:rPr>
          <w:sz w:val="18"/>
          <w:szCs w:val="18"/>
        </w:rPr>
      </w:pPr>
      <w:r w:rsidRPr="00D559EA">
        <w:rPr>
          <w:sz w:val="18"/>
          <w:szCs w:val="18"/>
        </w:rPr>
        <w:tab/>
        <w:t>(1)  Each individual submitting a petition for expedited review by the department shall complete a form available from the department.</w:t>
      </w:r>
    </w:p>
    <w:p w14:paraId="0E49B9B1" w14:textId="6E4AE375" w:rsidR="00F345A8" w:rsidRPr="00D559EA" w:rsidRDefault="00F345A8" w:rsidP="00F345A8">
      <w:pPr>
        <w:widowControl/>
        <w:shd w:val="clear" w:color="auto" w:fill="FFFFFF"/>
        <w:suppressAutoHyphens/>
        <w:rPr>
          <w:sz w:val="18"/>
          <w:szCs w:val="18"/>
        </w:rPr>
      </w:pPr>
      <w:r w:rsidRPr="00D559EA">
        <w:rPr>
          <w:sz w:val="18"/>
          <w:szCs w:val="18"/>
        </w:rPr>
        <w:tab/>
        <w:t>(2)  The board may not review a petition until the form is complete and any supporting documentation requested by the board is received.</w:t>
      </w:r>
    </w:p>
    <w:p w14:paraId="3D656F14" w14:textId="4A04FA89" w:rsidR="00F345A8" w:rsidRPr="00D559EA" w:rsidRDefault="00F345A8" w:rsidP="00F345A8">
      <w:pPr>
        <w:widowControl/>
        <w:shd w:val="clear" w:color="auto" w:fill="FFFFFF"/>
        <w:suppressAutoHyphens/>
        <w:rPr>
          <w:sz w:val="18"/>
          <w:szCs w:val="18"/>
        </w:rPr>
      </w:pPr>
      <w:r w:rsidRPr="00D559EA">
        <w:rPr>
          <w:sz w:val="18"/>
          <w:szCs w:val="18"/>
        </w:rPr>
        <w:tab/>
        <w:t>(3)  Within five business days after receiving a complete petition for expedited review, the department shall review the petition and either approve or deny the request for expedited review.</w:t>
      </w:r>
    </w:p>
    <w:p w14:paraId="77631972" w14:textId="3CA02846" w:rsidR="00F345A8" w:rsidRPr="00D559EA" w:rsidRDefault="00F345A8" w:rsidP="00F345A8">
      <w:pPr>
        <w:widowControl/>
        <w:shd w:val="clear" w:color="auto" w:fill="FFFFFF"/>
        <w:suppressAutoHyphens/>
        <w:rPr>
          <w:sz w:val="18"/>
          <w:szCs w:val="18"/>
        </w:rPr>
      </w:pPr>
      <w:r w:rsidRPr="00D559EA">
        <w:rPr>
          <w:sz w:val="18"/>
          <w:szCs w:val="18"/>
        </w:rPr>
        <w:tab/>
        <w:t>(4)  If the department approves the petition, the department shall issue a medical cannabis card to the applicant.</w:t>
      </w:r>
    </w:p>
    <w:p w14:paraId="2FD419AF" w14:textId="17A9786A" w:rsidR="00F345A8" w:rsidRPr="00D559EA" w:rsidRDefault="00F345A8" w:rsidP="00F345A8">
      <w:pPr>
        <w:widowControl/>
        <w:shd w:val="clear" w:color="auto" w:fill="FFFFFF"/>
        <w:suppressAutoHyphens/>
        <w:rPr>
          <w:sz w:val="18"/>
          <w:szCs w:val="18"/>
        </w:rPr>
      </w:pPr>
      <w:r w:rsidRPr="00D559EA">
        <w:rPr>
          <w:sz w:val="18"/>
          <w:szCs w:val="18"/>
        </w:rPr>
        <w:tab/>
        <w:t>(5)  If the department denies the petition for expedited review, the department shall:</w:t>
      </w:r>
    </w:p>
    <w:p w14:paraId="76EA1E5F" w14:textId="5B7D41C3" w:rsidR="00F345A8" w:rsidRPr="00D559EA" w:rsidRDefault="00F345A8" w:rsidP="00F345A8">
      <w:pPr>
        <w:widowControl/>
        <w:shd w:val="clear" w:color="auto" w:fill="FFFFFF"/>
        <w:suppressAutoHyphens/>
        <w:rPr>
          <w:sz w:val="18"/>
          <w:szCs w:val="18"/>
        </w:rPr>
      </w:pPr>
      <w:r w:rsidRPr="00D559EA">
        <w:rPr>
          <w:sz w:val="18"/>
          <w:szCs w:val="18"/>
        </w:rPr>
        <w:tab/>
        <w:t>(a)  send notice of the denial to the applicant; and</w:t>
      </w:r>
    </w:p>
    <w:p w14:paraId="0E9C0D83" w14:textId="6F50CC13" w:rsidR="00F345A8" w:rsidRPr="00D559EA" w:rsidRDefault="00F345A8" w:rsidP="00F345A8">
      <w:pPr>
        <w:widowControl/>
        <w:suppressAutoHyphens/>
        <w:rPr>
          <w:sz w:val="18"/>
          <w:szCs w:val="18"/>
        </w:rPr>
      </w:pPr>
      <w:r w:rsidRPr="00D559EA">
        <w:rPr>
          <w:sz w:val="18"/>
          <w:szCs w:val="18"/>
        </w:rPr>
        <w:tab/>
        <w:t>(b)  send the petition for compassionate use to the board for review on its regular review schedule.</w:t>
      </w:r>
    </w:p>
    <w:p w14:paraId="13BF1CC1" w14:textId="77777777" w:rsidR="00F345A8" w:rsidRPr="00D559EA" w:rsidRDefault="00F345A8" w:rsidP="00F345A8">
      <w:pPr>
        <w:widowControl/>
        <w:suppressAutoHyphens/>
        <w:rPr>
          <w:sz w:val="18"/>
        </w:rPr>
      </w:pPr>
    </w:p>
    <w:p w14:paraId="25BEDA80" w14:textId="77777777" w:rsidR="00F345A8" w:rsidRPr="00D559EA" w:rsidRDefault="00F345A8" w:rsidP="00F345A8">
      <w:pPr>
        <w:widowControl/>
        <w:shd w:val="clear" w:color="auto" w:fill="FFFFFF"/>
        <w:suppressAutoHyphens/>
        <w:autoSpaceDE/>
        <w:adjustRightInd/>
        <w:rPr>
          <w:sz w:val="18"/>
          <w:szCs w:val="18"/>
        </w:rPr>
      </w:pPr>
      <w:r w:rsidRPr="00D559EA">
        <w:rPr>
          <w:b/>
          <w:bCs/>
          <w:sz w:val="18"/>
          <w:szCs w:val="18"/>
        </w:rPr>
        <w:t>KEY:  medical cannabis, compassionate use board, medical marijuana</w:t>
      </w:r>
    </w:p>
    <w:p w14:paraId="25D137CB" w14:textId="09B1E6DF" w:rsidR="00F345A8" w:rsidRPr="00D559EA" w:rsidRDefault="00F345A8" w:rsidP="00F345A8">
      <w:pPr>
        <w:widowControl/>
        <w:shd w:val="clear" w:color="auto" w:fill="FFFFFF"/>
        <w:suppressAutoHyphens/>
        <w:autoSpaceDE/>
        <w:adjustRightInd/>
        <w:rPr>
          <w:sz w:val="18"/>
          <w:szCs w:val="18"/>
        </w:rPr>
      </w:pPr>
      <w:r w:rsidRPr="00D559EA">
        <w:rPr>
          <w:b/>
          <w:bCs/>
          <w:sz w:val="18"/>
          <w:szCs w:val="18"/>
        </w:rPr>
        <w:t xml:space="preserve">Date of Last Change:  </w:t>
      </w:r>
      <w:r w:rsidR="00174EC3" w:rsidRPr="00D559EA">
        <w:rPr>
          <w:b/>
          <w:bCs/>
          <w:sz w:val="18"/>
          <w:szCs w:val="18"/>
        </w:rPr>
        <w:t>January 26, 2026</w:t>
      </w:r>
    </w:p>
    <w:p w14:paraId="665631AC" w14:textId="77777777" w:rsidR="00F345A8" w:rsidRPr="00D559EA" w:rsidRDefault="00F345A8" w:rsidP="00F345A8">
      <w:pPr>
        <w:widowControl/>
        <w:shd w:val="clear" w:color="auto" w:fill="FFFFFF"/>
        <w:suppressAutoHyphens/>
        <w:autoSpaceDE/>
        <w:adjustRightInd/>
        <w:rPr>
          <w:sz w:val="18"/>
          <w:szCs w:val="18"/>
        </w:rPr>
      </w:pPr>
      <w:r w:rsidRPr="00D559EA">
        <w:rPr>
          <w:b/>
          <w:bCs/>
          <w:sz w:val="18"/>
          <w:szCs w:val="18"/>
        </w:rPr>
        <w:t>Authorizing, and Implemented or Interpreted Law:  63G-3; 26B-1; 26B-1-213</w:t>
      </w:r>
    </w:p>
    <w:p w14:paraId="13BC85E7" w14:textId="77777777" w:rsidR="00F345A8" w:rsidRPr="00D559EA" w:rsidRDefault="00F345A8" w:rsidP="00F345A8">
      <w:pPr>
        <w:widowControl/>
        <w:suppressAutoHyphens/>
        <w:rPr>
          <w:sz w:val="18"/>
        </w:rPr>
      </w:pPr>
    </w:p>
    <w:p w14:paraId="05B5590F" w14:textId="6FCD7B3E" w:rsidR="00D37E79" w:rsidRPr="00D559EA" w:rsidRDefault="00D37E79" w:rsidP="00F345A8">
      <w:pPr>
        <w:widowControl/>
        <w:suppressAutoHyphens/>
        <w:rPr>
          <w:sz w:val="18"/>
        </w:rPr>
      </w:pPr>
    </w:p>
    <w:sectPr w:rsidR="00D37E79" w:rsidRPr="00D559EA" w:rsidSect="00D559EA">
      <w:pgSz w:w="12240" w:h="15840"/>
      <w:pgMar w:top="1440" w:right="1440" w:bottom="1440" w:left="1440" w:header="1440" w:footer="144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4D9"/>
    <w:rsid w:val="00024255"/>
    <w:rsid w:val="00040D52"/>
    <w:rsid w:val="00056048"/>
    <w:rsid w:val="000616CA"/>
    <w:rsid w:val="00063803"/>
    <w:rsid w:val="000741D6"/>
    <w:rsid w:val="0007689C"/>
    <w:rsid w:val="00090566"/>
    <w:rsid w:val="000905CF"/>
    <w:rsid w:val="000D31F4"/>
    <w:rsid w:val="000F31DA"/>
    <w:rsid w:val="00101971"/>
    <w:rsid w:val="001028AB"/>
    <w:rsid w:val="001233C1"/>
    <w:rsid w:val="00134C49"/>
    <w:rsid w:val="00143832"/>
    <w:rsid w:val="0014669A"/>
    <w:rsid w:val="00150C72"/>
    <w:rsid w:val="001528CC"/>
    <w:rsid w:val="001602BD"/>
    <w:rsid w:val="00170838"/>
    <w:rsid w:val="00174EC3"/>
    <w:rsid w:val="001B7CFB"/>
    <w:rsid w:val="001D13B7"/>
    <w:rsid w:val="001F1A47"/>
    <w:rsid w:val="00200E9E"/>
    <w:rsid w:val="0020110D"/>
    <w:rsid w:val="00204B0E"/>
    <w:rsid w:val="002065FB"/>
    <w:rsid w:val="0021413F"/>
    <w:rsid w:val="00233DE7"/>
    <w:rsid w:val="00254C22"/>
    <w:rsid w:val="00257925"/>
    <w:rsid w:val="00264690"/>
    <w:rsid w:val="00293D63"/>
    <w:rsid w:val="00296239"/>
    <w:rsid w:val="002B55BD"/>
    <w:rsid w:val="002C6391"/>
    <w:rsid w:val="002E1F3D"/>
    <w:rsid w:val="002E3618"/>
    <w:rsid w:val="002E79A4"/>
    <w:rsid w:val="003009C1"/>
    <w:rsid w:val="00301B21"/>
    <w:rsid w:val="00306D9E"/>
    <w:rsid w:val="0031082C"/>
    <w:rsid w:val="00336D32"/>
    <w:rsid w:val="00343EF7"/>
    <w:rsid w:val="003511C7"/>
    <w:rsid w:val="00351525"/>
    <w:rsid w:val="003535D2"/>
    <w:rsid w:val="003B0C5C"/>
    <w:rsid w:val="003C2A23"/>
    <w:rsid w:val="003C7D8C"/>
    <w:rsid w:val="003D04DB"/>
    <w:rsid w:val="003E607B"/>
    <w:rsid w:val="003F7C7B"/>
    <w:rsid w:val="0041396C"/>
    <w:rsid w:val="00436E50"/>
    <w:rsid w:val="00452A6E"/>
    <w:rsid w:val="00465B20"/>
    <w:rsid w:val="004717B0"/>
    <w:rsid w:val="00473E66"/>
    <w:rsid w:val="004A54ED"/>
    <w:rsid w:val="004A67B5"/>
    <w:rsid w:val="004B1EAC"/>
    <w:rsid w:val="004B771E"/>
    <w:rsid w:val="004C0A5D"/>
    <w:rsid w:val="004F2571"/>
    <w:rsid w:val="00504CAA"/>
    <w:rsid w:val="0050736C"/>
    <w:rsid w:val="00507ABD"/>
    <w:rsid w:val="0051699D"/>
    <w:rsid w:val="00517CA7"/>
    <w:rsid w:val="005251FA"/>
    <w:rsid w:val="00530A3A"/>
    <w:rsid w:val="00544495"/>
    <w:rsid w:val="00582914"/>
    <w:rsid w:val="00596BF1"/>
    <w:rsid w:val="005A16AA"/>
    <w:rsid w:val="005B6906"/>
    <w:rsid w:val="005E1E76"/>
    <w:rsid w:val="005F0BA5"/>
    <w:rsid w:val="005F154D"/>
    <w:rsid w:val="00605586"/>
    <w:rsid w:val="0061120B"/>
    <w:rsid w:val="0063042F"/>
    <w:rsid w:val="00642CBC"/>
    <w:rsid w:val="00646A0F"/>
    <w:rsid w:val="0067116B"/>
    <w:rsid w:val="00674E45"/>
    <w:rsid w:val="00687358"/>
    <w:rsid w:val="006C0C11"/>
    <w:rsid w:val="006D0407"/>
    <w:rsid w:val="006D1E37"/>
    <w:rsid w:val="006D2E39"/>
    <w:rsid w:val="006E648C"/>
    <w:rsid w:val="006F5E12"/>
    <w:rsid w:val="007366FB"/>
    <w:rsid w:val="0074248C"/>
    <w:rsid w:val="007446B3"/>
    <w:rsid w:val="007728B7"/>
    <w:rsid w:val="00790654"/>
    <w:rsid w:val="00793558"/>
    <w:rsid w:val="00795C39"/>
    <w:rsid w:val="00797CC4"/>
    <w:rsid w:val="007B028A"/>
    <w:rsid w:val="007E06C6"/>
    <w:rsid w:val="00801C27"/>
    <w:rsid w:val="00804B93"/>
    <w:rsid w:val="008163E4"/>
    <w:rsid w:val="008452AE"/>
    <w:rsid w:val="00886ABD"/>
    <w:rsid w:val="00895870"/>
    <w:rsid w:val="00895B4F"/>
    <w:rsid w:val="00895C2D"/>
    <w:rsid w:val="008E76BE"/>
    <w:rsid w:val="008F7556"/>
    <w:rsid w:val="00903FEE"/>
    <w:rsid w:val="00910766"/>
    <w:rsid w:val="009138A7"/>
    <w:rsid w:val="0091428B"/>
    <w:rsid w:val="00934D1C"/>
    <w:rsid w:val="009420FD"/>
    <w:rsid w:val="00980DDA"/>
    <w:rsid w:val="009A1B94"/>
    <w:rsid w:val="009C4624"/>
    <w:rsid w:val="009D2ED0"/>
    <w:rsid w:val="00A006FA"/>
    <w:rsid w:val="00A02840"/>
    <w:rsid w:val="00A174AA"/>
    <w:rsid w:val="00A42B41"/>
    <w:rsid w:val="00A460EC"/>
    <w:rsid w:val="00A56F33"/>
    <w:rsid w:val="00A63563"/>
    <w:rsid w:val="00A8567B"/>
    <w:rsid w:val="00AB7E97"/>
    <w:rsid w:val="00AC2CC2"/>
    <w:rsid w:val="00AD407D"/>
    <w:rsid w:val="00AE4B0B"/>
    <w:rsid w:val="00B27221"/>
    <w:rsid w:val="00B3111B"/>
    <w:rsid w:val="00B31462"/>
    <w:rsid w:val="00B40B82"/>
    <w:rsid w:val="00B4737B"/>
    <w:rsid w:val="00B5672F"/>
    <w:rsid w:val="00B60150"/>
    <w:rsid w:val="00B832EC"/>
    <w:rsid w:val="00BC6B91"/>
    <w:rsid w:val="00BD16B7"/>
    <w:rsid w:val="00BD4146"/>
    <w:rsid w:val="00BD7EA4"/>
    <w:rsid w:val="00BE5C50"/>
    <w:rsid w:val="00BF5DCC"/>
    <w:rsid w:val="00C23CFB"/>
    <w:rsid w:val="00C346D0"/>
    <w:rsid w:val="00C35983"/>
    <w:rsid w:val="00C37ABF"/>
    <w:rsid w:val="00C520F0"/>
    <w:rsid w:val="00C524D9"/>
    <w:rsid w:val="00C52C08"/>
    <w:rsid w:val="00C534D8"/>
    <w:rsid w:val="00C56D14"/>
    <w:rsid w:val="00C573A5"/>
    <w:rsid w:val="00C70159"/>
    <w:rsid w:val="00C70C6E"/>
    <w:rsid w:val="00C979BC"/>
    <w:rsid w:val="00CA2C3A"/>
    <w:rsid w:val="00CA56D5"/>
    <w:rsid w:val="00CC2C43"/>
    <w:rsid w:val="00CC63E9"/>
    <w:rsid w:val="00CD1A9A"/>
    <w:rsid w:val="00CD57F2"/>
    <w:rsid w:val="00CE1381"/>
    <w:rsid w:val="00CE477E"/>
    <w:rsid w:val="00CE4C1A"/>
    <w:rsid w:val="00CE5161"/>
    <w:rsid w:val="00D07438"/>
    <w:rsid w:val="00D15CE5"/>
    <w:rsid w:val="00D2741D"/>
    <w:rsid w:val="00D37E79"/>
    <w:rsid w:val="00D42A99"/>
    <w:rsid w:val="00D47897"/>
    <w:rsid w:val="00D51D33"/>
    <w:rsid w:val="00D559EA"/>
    <w:rsid w:val="00D56D4B"/>
    <w:rsid w:val="00D763B0"/>
    <w:rsid w:val="00D86477"/>
    <w:rsid w:val="00D866CB"/>
    <w:rsid w:val="00DD4D65"/>
    <w:rsid w:val="00DD4F39"/>
    <w:rsid w:val="00DE376A"/>
    <w:rsid w:val="00DE540B"/>
    <w:rsid w:val="00E6225B"/>
    <w:rsid w:val="00E64536"/>
    <w:rsid w:val="00E74E23"/>
    <w:rsid w:val="00E77591"/>
    <w:rsid w:val="00E87045"/>
    <w:rsid w:val="00EA1F0B"/>
    <w:rsid w:val="00EC6582"/>
    <w:rsid w:val="00ED783A"/>
    <w:rsid w:val="00EF0AFE"/>
    <w:rsid w:val="00EF3F0C"/>
    <w:rsid w:val="00F32659"/>
    <w:rsid w:val="00F33526"/>
    <w:rsid w:val="00F345A8"/>
    <w:rsid w:val="00F879D3"/>
    <w:rsid w:val="00FC34EE"/>
    <w:rsid w:val="00FC365E"/>
    <w:rsid w:val="00FC7D74"/>
    <w:rsid w:val="00FD6873"/>
    <w:rsid w:val="00FE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525BAC"/>
  <w15:chartTrackingRefBased/>
  <w15:docId w15:val="{78052061-E08B-40FF-BD9C-D07FBA8D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9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24D9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24D9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24D9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24D9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24D9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24D9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24D9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24D9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24D9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24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24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24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24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24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24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24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24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24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24D9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524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24D9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524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24D9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524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24D9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524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24D9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24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24D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semiHidden/>
    <w:rsid w:val="00CA2C3A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  <w:style w:type="paragraph" w:customStyle="1" w:styleId="WW-Default">
    <w:name w:val="WW-Default"/>
    <w:uiPriority w:val="99"/>
    <w:rsid w:val="00CA2C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Times New Roman" w:cs="Courier New"/>
      <w:kern w:val="0"/>
      <w:sz w:val="24"/>
      <w:szCs w:val="24"/>
      <w:lang w:bidi="hi-IN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CA2C3A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452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52A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52A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2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2AE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8163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2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Jeremiah Sniffin</dc:creator>
  <cp:keywords/>
  <dc:description/>
  <cp:lastModifiedBy>Burningham</cp:lastModifiedBy>
  <cp:revision>2</cp:revision>
  <dcterms:created xsi:type="dcterms:W3CDTF">2026-01-26T19:39:00Z</dcterms:created>
  <dcterms:modified xsi:type="dcterms:W3CDTF">2026-01-26T19:39:00Z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b17472844186025fc7fe3ac65e3d4ddd4db350470ff80bed0d029a102bed6f7f</vt:lpwstr>
  </property>
</Properties>
</file>