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41C90" w14:textId="77777777" w:rsidR="00A002C8" w:rsidRPr="007E642E" w:rsidRDefault="00A002C8" w:rsidP="00A002C8">
      <w:pPr>
        <w:widowControl/>
        <w:suppressAutoHyphens/>
        <w:rPr>
          <w:sz w:val="18"/>
          <w:szCs w:val="18"/>
        </w:rPr>
      </w:pPr>
      <w:r w:rsidRPr="007E642E">
        <w:rPr>
          <w:b/>
          <w:sz w:val="18"/>
          <w:szCs w:val="18"/>
        </w:rPr>
        <w:t>R384.  Health and Human Services, Population Health, Health Promotion and Prevention.</w:t>
      </w:r>
    </w:p>
    <w:p w14:paraId="5B486AB8" w14:textId="77777777" w:rsidR="00A002C8" w:rsidRPr="007E642E" w:rsidRDefault="00A002C8" w:rsidP="00A002C8">
      <w:pPr>
        <w:widowControl/>
        <w:suppressAutoHyphens/>
        <w:rPr>
          <w:sz w:val="18"/>
          <w:szCs w:val="18"/>
        </w:rPr>
      </w:pPr>
      <w:r w:rsidRPr="007E642E">
        <w:rPr>
          <w:b/>
          <w:sz w:val="18"/>
          <w:szCs w:val="18"/>
        </w:rPr>
        <w:t>R384-324.  Tobacco Product, Electronic Cigarette Product, and Nicotine Product Retailer Permit Process.</w:t>
      </w:r>
    </w:p>
    <w:p w14:paraId="04330DB5" w14:textId="77777777" w:rsidR="00A002C8" w:rsidRPr="007E642E" w:rsidRDefault="00A002C8" w:rsidP="00A002C8">
      <w:pPr>
        <w:widowControl/>
        <w:suppressAutoHyphens/>
        <w:rPr>
          <w:sz w:val="18"/>
          <w:szCs w:val="18"/>
        </w:rPr>
      </w:pPr>
      <w:r w:rsidRPr="007E642E">
        <w:rPr>
          <w:b/>
          <w:sz w:val="18"/>
          <w:szCs w:val="18"/>
        </w:rPr>
        <w:t>R384-324-1.  Authority and Purpose.</w:t>
      </w:r>
    </w:p>
    <w:p w14:paraId="35A18BB5" w14:textId="7669FF1B" w:rsidR="00A002C8" w:rsidRPr="007E642E" w:rsidRDefault="00A002C8" w:rsidP="00A002C8">
      <w:pPr>
        <w:widowControl/>
        <w:suppressAutoHyphens/>
        <w:rPr>
          <w:sz w:val="18"/>
          <w:szCs w:val="18"/>
        </w:rPr>
      </w:pPr>
      <w:r w:rsidRPr="007E642E">
        <w:rPr>
          <w:sz w:val="18"/>
          <w:szCs w:val="18"/>
        </w:rPr>
        <w:tab/>
        <w:t>(1</w:t>
      </w:r>
      <w:r w:rsidRPr="007E642E">
        <w:rPr>
          <w:bCs/>
          <w:sz w:val="18"/>
          <w:szCs w:val="18"/>
        </w:rPr>
        <w:t xml:space="preserve">)  </w:t>
      </w:r>
      <w:r w:rsidRPr="007E642E">
        <w:rPr>
          <w:sz w:val="18"/>
          <w:szCs w:val="18"/>
        </w:rPr>
        <w:t>Section 26B-1-213 and Subsections 26B-1-202(26</w:t>
      </w:r>
      <w:r w:rsidRPr="007E642E">
        <w:rPr>
          <w:bCs/>
          <w:sz w:val="18"/>
          <w:szCs w:val="18"/>
        </w:rPr>
        <w:t xml:space="preserve">) </w:t>
      </w:r>
      <w:r w:rsidRPr="007E642E">
        <w:rPr>
          <w:sz w:val="18"/>
          <w:szCs w:val="18"/>
        </w:rPr>
        <w:t>and 26B-7-508(6) authorize this rule.</w:t>
      </w:r>
    </w:p>
    <w:p w14:paraId="11796604" w14:textId="5B6CB24E" w:rsidR="00A002C8" w:rsidRPr="007E642E" w:rsidRDefault="00A002C8" w:rsidP="00A002C8">
      <w:pPr>
        <w:widowControl/>
        <w:suppressAutoHyphens/>
        <w:rPr>
          <w:sz w:val="18"/>
          <w:szCs w:val="18"/>
        </w:rPr>
      </w:pPr>
      <w:r w:rsidRPr="007E642E">
        <w:rPr>
          <w:sz w:val="18"/>
          <w:szCs w:val="18"/>
        </w:rPr>
        <w:tab/>
        <w:t>(2</w:t>
      </w:r>
      <w:r w:rsidRPr="007E642E">
        <w:rPr>
          <w:bCs/>
          <w:sz w:val="18"/>
          <w:szCs w:val="18"/>
        </w:rPr>
        <w:t xml:space="preserve">)  </w:t>
      </w:r>
      <w:r w:rsidRPr="007E642E">
        <w:rPr>
          <w:sz w:val="18"/>
          <w:szCs w:val="18"/>
        </w:rPr>
        <w:t>This rule establishes the process by which a local health department issues, suspends, and revokes a tobacco retail permit.</w:t>
      </w:r>
    </w:p>
    <w:p w14:paraId="794B50F6" w14:textId="77777777" w:rsidR="00A002C8" w:rsidRPr="007E642E" w:rsidRDefault="00A002C8" w:rsidP="00A002C8">
      <w:pPr>
        <w:widowControl/>
        <w:suppressAutoHyphens/>
        <w:rPr>
          <w:sz w:val="18"/>
          <w:szCs w:val="18"/>
        </w:rPr>
      </w:pPr>
    </w:p>
    <w:p w14:paraId="596DDF55" w14:textId="77777777" w:rsidR="00A002C8" w:rsidRPr="007E642E" w:rsidRDefault="00A002C8" w:rsidP="00A002C8">
      <w:pPr>
        <w:widowControl/>
        <w:suppressAutoHyphens/>
        <w:rPr>
          <w:sz w:val="18"/>
          <w:szCs w:val="18"/>
        </w:rPr>
      </w:pPr>
      <w:r w:rsidRPr="007E642E">
        <w:rPr>
          <w:b/>
          <w:sz w:val="18"/>
          <w:szCs w:val="18"/>
        </w:rPr>
        <w:t>R384-324-2.  Definitions.</w:t>
      </w:r>
    </w:p>
    <w:p w14:paraId="77372726" w14:textId="71B94049" w:rsidR="00A002C8" w:rsidRPr="007E642E" w:rsidRDefault="00A002C8" w:rsidP="00A002C8">
      <w:pPr>
        <w:widowControl/>
        <w:suppressAutoHyphens/>
        <w:rPr>
          <w:sz w:val="18"/>
          <w:szCs w:val="18"/>
        </w:rPr>
      </w:pPr>
      <w:r w:rsidRPr="007E642E">
        <w:rPr>
          <w:sz w:val="18"/>
          <w:szCs w:val="18"/>
        </w:rPr>
        <w:tab/>
        <w:t>(1</w:t>
      </w:r>
      <w:r w:rsidRPr="007E642E">
        <w:rPr>
          <w:bCs/>
          <w:sz w:val="18"/>
          <w:szCs w:val="18"/>
        </w:rPr>
        <w:t xml:space="preserve">)  </w:t>
      </w:r>
      <w:r w:rsidRPr="007E642E">
        <w:rPr>
          <w:sz w:val="18"/>
          <w:szCs w:val="18"/>
        </w:rPr>
        <w:t>"Community location" means the same as defined in Sections 10-8-41.6 and 17-50-333.</w:t>
      </w:r>
    </w:p>
    <w:p w14:paraId="19E5D2D2" w14:textId="4F507967" w:rsidR="00A002C8" w:rsidRPr="007E642E" w:rsidRDefault="00A002C8" w:rsidP="00A002C8">
      <w:pPr>
        <w:widowControl/>
        <w:suppressAutoHyphens/>
        <w:rPr>
          <w:sz w:val="18"/>
          <w:szCs w:val="18"/>
        </w:rPr>
      </w:pPr>
      <w:r w:rsidRPr="007E642E">
        <w:rPr>
          <w:sz w:val="18"/>
          <w:szCs w:val="18"/>
        </w:rPr>
        <w:tab/>
        <w:t>(2</w:t>
      </w:r>
      <w:r w:rsidRPr="007E642E">
        <w:rPr>
          <w:bCs/>
          <w:sz w:val="18"/>
          <w:szCs w:val="18"/>
        </w:rPr>
        <w:t xml:space="preserve">)  </w:t>
      </w:r>
      <w:r w:rsidRPr="007E642E">
        <w:rPr>
          <w:sz w:val="18"/>
          <w:szCs w:val="18"/>
        </w:rPr>
        <w:t>"Department" means the Department of Health and Human Services.</w:t>
      </w:r>
    </w:p>
    <w:p w14:paraId="20D57910" w14:textId="1D0AC369" w:rsidR="00A002C8" w:rsidRPr="007E642E" w:rsidRDefault="00A002C8" w:rsidP="00A002C8">
      <w:pPr>
        <w:widowControl/>
        <w:suppressAutoHyphens/>
        <w:rPr>
          <w:sz w:val="18"/>
          <w:szCs w:val="18"/>
        </w:rPr>
      </w:pPr>
      <w:r w:rsidRPr="007E642E">
        <w:rPr>
          <w:sz w:val="18"/>
          <w:szCs w:val="18"/>
        </w:rPr>
        <w:tab/>
        <w:t>(3</w:t>
      </w:r>
      <w:r w:rsidRPr="007E642E">
        <w:rPr>
          <w:bCs/>
          <w:sz w:val="18"/>
          <w:szCs w:val="18"/>
        </w:rPr>
        <w:t xml:space="preserve">)  </w:t>
      </w:r>
      <w:r w:rsidRPr="007E642E">
        <w:rPr>
          <w:sz w:val="18"/>
          <w:szCs w:val="18"/>
        </w:rPr>
        <w:t>"Electronic cigarette product" means the same as defined in Section 76-9-1101.</w:t>
      </w:r>
    </w:p>
    <w:p w14:paraId="38922C2F" w14:textId="77777777" w:rsidR="00A002C8" w:rsidRPr="007E642E" w:rsidRDefault="00A002C8" w:rsidP="00A002C8">
      <w:pPr>
        <w:widowControl/>
        <w:suppressAutoHyphens/>
        <w:rPr>
          <w:sz w:val="18"/>
          <w:szCs w:val="18"/>
        </w:rPr>
      </w:pPr>
      <w:r w:rsidRPr="007E642E">
        <w:rPr>
          <w:sz w:val="18"/>
          <w:szCs w:val="18"/>
        </w:rPr>
        <w:tab/>
        <w:t>(4</w:t>
      </w:r>
      <w:r w:rsidRPr="007E642E">
        <w:rPr>
          <w:bCs/>
          <w:sz w:val="18"/>
          <w:szCs w:val="18"/>
        </w:rPr>
        <w:t xml:space="preserve">)  </w:t>
      </w:r>
      <w:r w:rsidRPr="007E642E">
        <w:rPr>
          <w:sz w:val="18"/>
          <w:szCs w:val="18"/>
        </w:rPr>
        <w:t>"General tobacco retailer" means a tobacco retailer that is not a retail tobacco specialty business.</w:t>
      </w:r>
    </w:p>
    <w:p w14:paraId="5AB5EAF4" w14:textId="40F75741" w:rsidR="00A002C8" w:rsidRPr="007E642E" w:rsidRDefault="00A002C8" w:rsidP="00A002C8">
      <w:pPr>
        <w:widowControl/>
        <w:suppressAutoHyphens/>
        <w:rPr>
          <w:sz w:val="18"/>
          <w:szCs w:val="18"/>
        </w:rPr>
      </w:pPr>
      <w:r w:rsidRPr="007E642E">
        <w:rPr>
          <w:sz w:val="18"/>
          <w:szCs w:val="18"/>
        </w:rPr>
        <w:tab/>
        <w:t>(5</w:t>
      </w:r>
      <w:r w:rsidRPr="007E642E">
        <w:rPr>
          <w:bCs/>
          <w:sz w:val="18"/>
          <w:szCs w:val="18"/>
        </w:rPr>
        <w:t xml:space="preserve">)  </w:t>
      </w:r>
      <w:r w:rsidRPr="007E642E">
        <w:rPr>
          <w:sz w:val="18"/>
          <w:szCs w:val="18"/>
        </w:rPr>
        <w:t>"Local health department" means the same as defined in Section 26A-1-102.</w:t>
      </w:r>
    </w:p>
    <w:p w14:paraId="1003715A" w14:textId="53CF3671" w:rsidR="00A002C8" w:rsidRPr="007E642E" w:rsidRDefault="00A002C8" w:rsidP="00A002C8">
      <w:pPr>
        <w:widowControl/>
        <w:suppressAutoHyphens/>
        <w:rPr>
          <w:sz w:val="18"/>
          <w:szCs w:val="18"/>
        </w:rPr>
      </w:pPr>
      <w:r w:rsidRPr="007E642E">
        <w:rPr>
          <w:sz w:val="18"/>
          <w:szCs w:val="18"/>
        </w:rPr>
        <w:tab/>
        <w:t>(6</w:t>
      </w:r>
      <w:r w:rsidRPr="007E642E">
        <w:rPr>
          <w:bCs/>
          <w:sz w:val="18"/>
          <w:szCs w:val="18"/>
        </w:rPr>
        <w:t xml:space="preserve">)  </w:t>
      </w:r>
      <w:r w:rsidRPr="007E642E">
        <w:rPr>
          <w:sz w:val="18"/>
          <w:szCs w:val="18"/>
        </w:rPr>
        <w:t>"Nicotine product" means the same as defined in Section 76-9-1101.</w:t>
      </w:r>
    </w:p>
    <w:p w14:paraId="6F2053F2" w14:textId="77777777" w:rsidR="00A002C8" w:rsidRPr="007E642E" w:rsidRDefault="00A002C8" w:rsidP="00A002C8">
      <w:pPr>
        <w:widowControl/>
        <w:suppressAutoHyphens/>
        <w:rPr>
          <w:sz w:val="18"/>
          <w:szCs w:val="18"/>
        </w:rPr>
      </w:pPr>
      <w:r w:rsidRPr="007E642E">
        <w:rPr>
          <w:sz w:val="18"/>
          <w:szCs w:val="18"/>
        </w:rPr>
        <w:tab/>
        <w:t>(7</w:t>
      </w:r>
      <w:r w:rsidRPr="007E642E">
        <w:rPr>
          <w:bCs/>
          <w:sz w:val="18"/>
          <w:szCs w:val="18"/>
        </w:rPr>
        <w:t xml:space="preserve">)  </w:t>
      </w:r>
      <w:r w:rsidRPr="007E642E">
        <w:rPr>
          <w:sz w:val="18"/>
          <w:szCs w:val="18"/>
        </w:rPr>
        <w:t>"Owner" means a person holding at least a 20% ownership interest in the business that is required to obtain a permit under Title 26B, Chapter 7, Public Health and Prevention.</w:t>
      </w:r>
    </w:p>
    <w:p w14:paraId="46416B57" w14:textId="11401058" w:rsidR="00A002C8" w:rsidRPr="007E642E" w:rsidRDefault="00A002C8" w:rsidP="00A002C8">
      <w:pPr>
        <w:widowControl/>
        <w:suppressAutoHyphens/>
        <w:rPr>
          <w:sz w:val="18"/>
          <w:szCs w:val="18"/>
        </w:rPr>
      </w:pPr>
      <w:r w:rsidRPr="007E642E">
        <w:rPr>
          <w:sz w:val="18"/>
          <w:szCs w:val="18"/>
        </w:rPr>
        <w:tab/>
        <w:t>(8</w:t>
      </w:r>
      <w:r w:rsidRPr="007E642E">
        <w:rPr>
          <w:bCs/>
          <w:sz w:val="18"/>
          <w:szCs w:val="18"/>
        </w:rPr>
        <w:t xml:space="preserve">)  </w:t>
      </w:r>
      <w:r w:rsidRPr="007E642E">
        <w:rPr>
          <w:sz w:val="18"/>
          <w:szCs w:val="18"/>
        </w:rPr>
        <w:t>"Plan review" means the process by which a local health department verifies the accuracy of information provided by a retail tobacco specialty business through the permit application process.</w:t>
      </w:r>
    </w:p>
    <w:p w14:paraId="56BFCF55" w14:textId="21B7E2B6" w:rsidR="00A002C8" w:rsidRPr="007E642E" w:rsidRDefault="00A002C8" w:rsidP="00A002C8">
      <w:pPr>
        <w:widowControl/>
        <w:suppressAutoHyphens/>
        <w:rPr>
          <w:sz w:val="18"/>
          <w:szCs w:val="18"/>
        </w:rPr>
      </w:pPr>
      <w:r w:rsidRPr="007E642E">
        <w:rPr>
          <w:sz w:val="18"/>
          <w:szCs w:val="18"/>
        </w:rPr>
        <w:tab/>
        <w:t>(9</w:t>
      </w:r>
      <w:r w:rsidRPr="007E642E">
        <w:rPr>
          <w:bCs/>
          <w:sz w:val="18"/>
          <w:szCs w:val="18"/>
        </w:rPr>
        <w:t xml:space="preserve">)  </w:t>
      </w:r>
      <w:r w:rsidRPr="007E642E">
        <w:rPr>
          <w:sz w:val="18"/>
          <w:szCs w:val="18"/>
        </w:rPr>
        <w:t>"Proprietor" means the owner of a retail establishment or any other place of business that sells, markets, or distributes any tobacco product, electronic cigarette product, or nicotine product.</w:t>
      </w:r>
    </w:p>
    <w:p w14:paraId="1781CAD8" w14:textId="5460B0AA" w:rsidR="00A002C8" w:rsidRPr="007E642E" w:rsidRDefault="00A002C8" w:rsidP="00A002C8">
      <w:pPr>
        <w:widowControl/>
        <w:suppressAutoHyphens/>
        <w:rPr>
          <w:sz w:val="18"/>
          <w:szCs w:val="18"/>
        </w:rPr>
      </w:pPr>
      <w:r w:rsidRPr="007E642E">
        <w:rPr>
          <w:sz w:val="18"/>
          <w:szCs w:val="18"/>
        </w:rPr>
        <w:tab/>
        <w:t>(10</w:t>
      </w:r>
      <w:r w:rsidRPr="007E642E">
        <w:rPr>
          <w:bCs/>
          <w:sz w:val="18"/>
          <w:szCs w:val="18"/>
        </w:rPr>
        <w:t xml:space="preserve">)  </w:t>
      </w:r>
      <w:r w:rsidRPr="007E642E">
        <w:rPr>
          <w:sz w:val="18"/>
          <w:szCs w:val="18"/>
        </w:rPr>
        <w:t>"Public retail floor space" means the total square footage of a business's floor where a customer can see, retrieve, or purchase any item that is offered for sale by the general tobacco retailer, including any area behind the purchase counter and appurtenant area used for storage.</w:t>
      </w:r>
    </w:p>
    <w:p w14:paraId="427E86F3" w14:textId="1C6657AE" w:rsidR="00A002C8" w:rsidRPr="007E642E" w:rsidRDefault="00A002C8" w:rsidP="00A002C8">
      <w:pPr>
        <w:widowControl/>
        <w:suppressAutoHyphens/>
        <w:rPr>
          <w:sz w:val="18"/>
          <w:szCs w:val="18"/>
        </w:rPr>
      </w:pPr>
      <w:r w:rsidRPr="007E642E">
        <w:rPr>
          <w:sz w:val="18"/>
          <w:szCs w:val="18"/>
        </w:rPr>
        <w:tab/>
        <w:t>(11</w:t>
      </w:r>
      <w:r w:rsidRPr="007E642E">
        <w:rPr>
          <w:bCs/>
          <w:sz w:val="18"/>
          <w:szCs w:val="18"/>
        </w:rPr>
        <w:t xml:space="preserve">)  </w:t>
      </w:r>
      <w:r w:rsidRPr="007E642E">
        <w:rPr>
          <w:sz w:val="18"/>
          <w:szCs w:val="18"/>
        </w:rPr>
        <w:t>"Retail tobacco specialty business" means the same as defined in Sections 10-8-41.6 and 17-50-33.</w:t>
      </w:r>
    </w:p>
    <w:p w14:paraId="0B0BE2D6" w14:textId="7FE56FB2" w:rsidR="00A002C8" w:rsidRPr="007E642E" w:rsidRDefault="00A002C8" w:rsidP="00A002C8">
      <w:pPr>
        <w:widowControl/>
        <w:suppressAutoHyphens/>
        <w:rPr>
          <w:sz w:val="18"/>
          <w:szCs w:val="18"/>
        </w:rPr>
      </w:pPr>
      <w:r w:rsidRPr="007E642E">
        <w:rPr>
          <w:sz w:val="18"/>
          <w:szCs w:val="18"/>
        </w:rPr>
        <w:tab/>
        <w:t>(12</w:t>
      </w:r>
      <w:r w:rsidRPr="007E642E">
        <w:rPr>
          <w:bCs/>
          <w:sz w:val="18"/>
          <w:szCs w:val="18"/>
        </w:rPr>
        <w:t xml:space="preserve">)  </w:t>
      </w:r>
      <w:r w:rsidRPr="007E642E">
        <w:rPr>
          <w:sz w:val="18"/>
          <w:szCs w:val="18"/>
        </w:rPr>
        <w:t>"Self-service display" means the same as defined in Section 76-9-1107.</w:t>
      </w:r>
    </w:p>
    <w:p w14:paraId="6209D4F3" w14:textId="1FFB0BEF" w:rsidR="00A002C8" w:rsidRPr="007E642E" w:rsidRDefault="00A002C8" w:rsidP="00A002C8">
      <w:pPr>
        <w:widowControl/>
        <w:suppressAutoHyphens/>
        <w:rPr>
          <w:sz w:val="18"/>
          <w:szCs w:val="18"/>
        </w:rPr>
      </w:pPr>
      <w:r w:rsidRPr="007E642E">
        <w:rPr>
          <w:sz w:val="18"/>
          <w:szCs w:val="18"/>
        </w:rPr>
        <w:tab/>
        <w:t>(13</w:t>
      </w:r>
      <w:r w:rsidRPr="007E642E">
        <w:rPr>
          <w:bCs/>
          <w:sz w:val="18"/>
          <w:szCs w:val="18"/>
        </w:rPr>
        <w:t xml:space="preserve">)  </w:t>
      </w:r>
      <w:r w:rsidRPr="007E642E">
        <w:rPr>
          <w:sz w:val="18"/>
          <w:szCs w:val="18"/>
        </w:rPr>
        <w:t>"Shelf space" means the total cubic feet</w:t>
      </w:r>
      <w:r w:rsidRPr="007E642E">
        <w:rPr>
          <w:bCs/>
          <w:sz w:val="18"/>
          <w:szCs w:val="18"/>
        </w:rPr>
        <w:t xml:space="preserve"> </w:t>
      </w:r>
      <w:r w:rsidRPr="007E642E">
        <w:rPr>
          <w:sz w:val="18"/>
          <w:szCs w:val="18"/>
        </w:rPr>
        <w:t>of shelf space contained within the retail space that is used for the offer, display, or storage of items that are offered for sale by the tobacco retailer.</w:t>
      </w:r>
    </w:p>
    <w:p w14:paraId="2E3B6ABC" w14:textId="77777777" w:rsidR="00A002C8" w:rsidRPr="007E642E" w:rsidRDefault="00A002C8" w:rsidP="00A002C8">
      <w:pPr>
        <w:widowControl/>
        <w:suppressAutoHyphens/>
        <w:rPr>
          <w:sz w:val="18"/>
          <w:szCs w:val="18"/>
        </w:rPr>
      </w:pPr>
      <w:r w:rsidRPr="007E642E">
        <w:rPr>
          <w:sz w:val="18"/>
          <w:szCs w:val="18"/>
        </w:rPr>
        <w:tab/>
        <w:t>(a)  The shelf height is measured from the top of the tallest item on the top of the shelf.</w:t>
      </w:r>
    </w:p>
    <w:p w14:paraId="387A7CD3" w14:textId="77777777" w:rsidR="00A002C8" w:rsidRPr="007E642E" w:rsidRDefault="00A002C8" w:rsidP="00A002C8">
      <w:pPr>
        <w:widowControl/>
        <w:suppressAutoHyphens/>
        <w:rPr>
          <w:sz w:val="18"/>
          <w:szCs w:val="18"/>
        </w:rPr>
      </w:pPr>
      <w:r w:rsidRPr="007E642E">
        <w:rPr>
          <w:sz w:val="18"/>
          <w:szCs w:val="18"/>
        </w:rPr>
        <w:tab/>
        <w:t>(b)  The shelf length is measured from the end of the longest item at the end of the shelf.</w:t>
      </w:r>
    </w:p>
    <w:p w14:paraId="4E136BEA" w14:textId="77777777" w:rsidR="00A002C8" w:rsidRPr="007E642E" w:rsidRDefault="00A002C8" w:rsidP="00A002C8">
      <w:pPr>
        <w:widowControl/>
        <w:suppressAutoHyphens/>
        <w:rPr>
          <w:sz w:val="18"/>
          <w:szCs w:val="18"/>
        </w:rPr>
      </w:pPr>
      <w:r w:rsidRPr="007E642E">
        <w:rPr>
          <w:sz w:val="18"/>
          <w:szCs w:val="18"/>
        </w:rPr>
        <w:tab/>
        <w:t>(c)  Empty shelf space is not included in the total shelf space calculation.</w:t>
      </w:r>
    </w:p>
    <w:p w14:paraId="5A1FD1DD" w14:textId="77777777" w:rsidR="00A002C8" w:rsidRPr="007E642E" w:rsidRDefault="00A002C8" w:rsidP="00A002C8">
      <w:pPr>
        <w:widowControl/>
        <w:suppressAutoHyphens/>
        <w:rPr>
          <w:sz w:val="18"/>
          <w:szCs w:val="18"/>
        </w:rPr>
      </w:pPr>
      <w:r w:rsidRPr="007E642E">
        <w:rPr>
          <w:sz w:val="18"/>
          <w:szCs w:val="18"/>
        </w:rPr>
        <w:tab/>
        <w:t>(14</w:t>
      </w:r>
      <w:r w:rsidRPr="007E642E">
        <w:rPr>
          <w:bCs/>
          <w:sz w:val="18"/>
          <w:szCs w:val="18"/>
        </w:rPr>
        <w:t xml:space="preserve">)  </w:t>
      </w:r>
      <w:r w:rsidRPr="007E642E">
        <w:rPr>
          <w:sz w:val="18"/>
          <w:szCs w:val="18"/>
        </w:rPr>
        <w:t>"Tax commission license" means a license issued by the Utah State Tax Commission under:</w:t>
      </w:r>
    </w:p>
    <w:p w14:paraId="11C2EDAB" w14:textId="77777777" w:rsidR="00A002C8" w:rsidRPr="007E642E" w:rsidRDefault="00A002C8" w:rsidP="00A002C8">
      <w:pPr>
        <w:widowControl/>
        <w:suppressAutoHyphens/>
        <w:rPr>
          <w:sz w:val="18"/>
          <w:szCs w:val="18"/>
        </w:rPr>
      </w:pPr>
      <w:r w:rsidRPr="007E642E">
        <w:rPr>
          <w:sz w:val="18"/>
          <w:szCs w:val="18"/>
        </w:rPr>
        <w:tab/>
        <w:t>(a</w:t>
      </w:r>
      <w:r w:rsidRPr="007E642E">
        <w:rPr>
          <w:bCs/>
          <w:sz w:val="18"/>
          <w:szCs w:val="18"/>
        </w:rPr>
        <w:t xml:space="preserve">)  </w:t>
      </w:r>
      <w:r w:rsidRPr="007E642E">
        <w:rPr>
          <w:sz w:val="18"/>
          <w:szCs w:val="18"/>
        </w:rPr>
        <w:t>Section 59-14-201 to sell a cigarette at retail;</w:t>
      </w:r>
    </w:p>
    <w:p w14:paraId="7E247F8D" w14:textId="77777777" w:rsidR="00A002C8" w:rsidRPr="007E642E" w:rsidRDefault="00A002C8" w:rsidP="00A002C8">
      <w:pPr>
        <w:widowControl/>
        <w:suppressAutoHyphens/>
        <w:rPr>
          <w:sz w:val="18"/>
          <w:szCs w:val="18"/>
        </w:rPr>
      </w:pPr>
      <w:r w:rsidRPr="007E642E">
        <w:rPr>
          <w:sz w:val="18"/>
          <w:szCs w:val="18"/>
        </w:rPr>
        <w:tab/>
        <w:t>(b</w:t>
      </w:r>
      <w:r w:rsidRPr="007E642E">
        <w:rPr>
          <w:bCs/>
          <w:sz w:val="18"/>
          <w:szCs w:val="18"/>
        </w:rPr>
        <w:t xml:space="preserve">)  </w:t>
      </w:r>
      <w:r w:rsidRPr="007E642E">
        <w:rPr>
          <w:sz w:val="18"/>
          <w:szCs w:val="18"/>
        </w:rPr>
        <w:t>Section 59-14-301 to sell a tobacco product at retail; or</w:t>
      </w:r>
    </w:p>
    <w:p w14:paraId="593E3A89" w14:textId="77777777" w:rsidR="00A002C8" w:rsidRPr="007E642E" w:rsidRDefault="00A002C8" w:rsidP="00A002C8">
      <w:pPr>
        <w:widowControl/>
        <w:suppressAutoHyphens/>
        <w:rPr>
          <w:sz w:val="18"/>
          <w:szCs w:val="18"/>
        </w:rPr>
      </w:pPr>
      <w:r w:rsidRPr="007E642E">
        <w:rPr>
          <w:sz w:val="18"/>
          <w:szCs w:val="18"/>
        </w:rPr>
        <w:tab/>
        <w:t>(c</w:t>
      </w:r>
      <w:r w:rsidRPr="007E642E">
        <w:rPr>
          <w:bCs/>
          <w:sz w:val="18"/>
          <w:szCs w:val="18"/>
        </w:rPr>
        <w:t xml:space="preserve">)  </w:t>
      </w:r>
      <w:r w:rsidRPr="007E642E">
        <w:rPr>
          <w:sz w:val="18"/>
          <w:szCs w:val="18"/>
        </w:rPr>
        <w:t>Section 59-14-803 to sell an electronic cigarette product or a nicotine product at retail.</w:t>
      </w:r>
    </w:p>
    <w:p w14:paraId="43586C6A" w14:textId="77777777" w:rsidR="00A002C8" w:rsidRPr="007E642E" w:rsidRDefault="00A002C8" w:rsidP="00A002C8">
      <w:pPr>
        <w:widowControl/>
        <w:suppressAutoHyphens/>
        <w:rPr>
          <w:sz w:val="18"/>
          <w:szCs w:val="18"/>
        </w:rPr>
      </w:pPr>
      <w:r w:rsidRPr="007E642E">
        <w:rPr>
          <w:sz w:val="18"/>
          <w:szCs w:val="18"/>
        </w:rPr>
        <w:tab/>
        <w:t>(15</w:t>
      </w:r>
      <w:r w:rsidRPr="007E642E">
        <w:rPr>
          <w:bCs/>
          <w:sz w:val="18"/>
          <w:szCs w:val="18"/>
        </w:rPr>
        <w:t xml:space="preserve">)  </w:t>
      </w:r>
      <w:r w:rsidRPr="007E642E">
        <w:rPr>
          <w:sz w:val="18"/>
          <w:szCs w:val="18"/>
        </w:rPr>
        <w:t>"Tobacco product" means:</w:t>
      </w:r>
    </w:p>
    <w:p w14:paraId="324405C3" w14:textId="7D05847F" w:rsidR="00A002C8" w:rsidRPr="007E642E" w:rsidRDefault="00A002C8" w:rsidP="00A002C8">
      <w:pPr>
        <w:widowControl/>
        <w:suppressAutoHyphens/>
        <w:rPr>
          <w:sz w:val="18"/>
          <w:szCs w:val="18"/>
        </w:rPr>
      </w:pPr>
      <w:r w:rsidRPr="007E642E">
        <w:rPr>
          <w:sz w:val="18"/>
          <w:szCs w:val="18"/>
        </w:rPr>
        <w:tab/>
        <w:t>(a</w:t>
      </w:r>
      <w:r w:rsidRPr="007E642E">
        <w:rPr>
          <w:bCs/>
          <w:sz w:val="18"/>
          <w:szCs w:val="18"/>
        </w:rPr>
        <w:t xml:space="preserve">)  </w:t>
      </w:r>
      <w:r w:rsidRPr="007E642E">
        <w:rPr>
          <w:sz w:val="18"/>
          <w:szCs w:val="18"/>
        </w:rPr>
        <w:t>a tobacco product as defined in Section 76-9-1101; or</w:t>
      </w:r>
    </w:p>
    <w:p w14:paraId="769DC8DA" w14:textId="57B8F093" w:rsidR="00A002C8" w:rsidRPr="007E642E" w:rsidRDefault="00A002C8" w:rsidP="00A002C8">
      <w:pPr>
        <w:widowControl/>
        <w:suppressAutoHyphens/>
        <w:rPr>
          <w:sz w:val="18"/>
          <w:szCs w:val="18"/>
        </w:rPr>
      </w:pPr>
      <w:r w:rsidRPr="007E642E">
        <w:rPr>
          <w:sz w:val="18"/>
          <w:szCs w:val="18"/>
        </w:rPr>
        <w:tab/>
        <w:t>(b</w:t>
      </w:r>
      <w:r w:rsidRPr="007E642E">
        <w:rPr>
          <w:bCs/>
          <w:sz w:val="18"/>
          <w:szCs w:val="18"/>
        </w:rPr>
        <w:t xml:space="preserve">)  </w:t>
      </w:r>
      <w:r w:rsidRPr="007E642E">
        <w:rPr>
          <w:sz w:val="18"/>
          <w:szCs w:val="18"/>
        </w:rPr>
        <w:t>tobacco paraphernalia as defined in Section 76-9-1101.</w:t>
      </w:r>
    </w:p>
    <w:p w14:paraId="1E2F4A2F" w14:textId="77777777" w:rsidR="00A002C8" w:rsidRPr="007E642E" w:rsidRDefault="00A002C8" w:rsidP="00A002C8">
      <w:pPr>
        <w:widowControl/>
        <w:suppressAutoHyphens/>
        <w:rPr>
          <w:sz w:val="18"/>
          <w:szCs w:val="18"/>
        </w:rPr>
      </w:pPr>
      <w:r w:rsidRPr="007E642E">
        <w:rPr>
          <w:sz w:val="18"/>
          <w:szCs w:val="18"/>
        </w:rPr>
        <w:tab/>
        <w:t>(16</w:t>
      </w:r>
      <w:r w:rsidRPr="007E642E">
        <w:rPr>
          <w:bCs/>
          <w:sz w:val="18"/>
          <w:szCs w:val="18"/>
        </w:rPr>
        <w:t xml:space="preserve">)  </w:t>
      </w:r>
      <w:r w:rsidRPr="007E642E">
        <w:rPr>
          <w:sz w:val="18"/>
          <w:szCs w:val="18"/>
        </w:rPr>
        <w:t>"Tobacco retailer" means a proprietor that is required to obtain a tax commission license and a local health department permit for the sale of tobacco.</w:t>
      </w:r>
    </w:p>
    <w:p w14:paraId="173DB1A3" w14:textId="77777777" w:rsidR="00A002C8" w:rsidRPr="007E642E" w:rsidRDefault="00A002C8" w:rsidP="00A002C8">
      <w:pPr>
        <w:widowControl/>
        <w:suppressAutoHyphens/>
        <w:rPr>
          <w:sz w:val="18"/>
          <w:szCs w:val="18"/>
        </w:rPr>
      </w:pPr>
      <w:r w:rsidRPr="007E642E">
        <w:rPr>
          <w:sz w:val="18"/>
          <w:szCs w:val="18"/>
        </w:rPr>
        <w:tab/>
        <w:t>(17</w:t>
      </w:r>
      <w:r w:rsidRPr="007E642E">
        <w:rPr>
          <w:bCs/>
          <w:sz w:val="18"/>
          <w:szCs w:val="18"/>
        </w:rPr>
        <w:t xml:space="preserve">)  </w:t>
      </w:r>
      <w:r w:rsidRPr="007E642E">
        <w:rPr>
          <w:sz w:val="18"/>
          <w:szCs w:val="18"/>
        </w:rPr>
        <w:t>"Tobacco retail permit" means the permit issued by the local health department to general tobacco retailers and retail tobacco specialty businesses for the sale, marketing, or distribution of tobacco products, electronic cigarette products, or nicotine products.</w:t>
      </w:r>
    </w:p>
    <w:p w14:paraId="34D47569" w14:textId="77777777" w:rsidR="00A002C8" w:rsidRPr="007E642E" w:rsidRDefault="00A002C8" w:rsidP="00A002C8">
      <w:pPr>
        <w:widowControl/>
        <w:suppressAutoHyphens/>
        <w:rPr>
          <w:sz w:val="18"/>
          <w:szCs w:val="18"/>
        </w:rPr>
      </w:pPr>
    </w:p>
    <w:p w14:paraId="55A903A7" w14:textId="77777777" w:rsidR="00A002C8" w:rsidRPr="007E642E" w:rsidRDefault="00A002C8" w:rsidP="00A002C8">
      <w:pPr>
        <w:widowControl/>
        <w:suppressAutoHyphens/>
        <w:rPr>
          <w:sz w:val="18"/>
          <w:szCs w:val="18"/>
        </w:rPr>
      </w:pPr>
      <w:r w:rsidRPr="007E642E">
        <w:rPr>
          <w:b/>
          <w:sz w:val="18"/>
          <w:szCs w:val="18"/>
        </w:rPr>
        <w:t>R384-324-3.  Permit Process.</w:t>
      </w:r>
    </w:p>
    <w:p w14:paraId="4FFDF496" w14:textId="77777777" w:rsidR="00A002C8" w:rsidRPr="007E642E" w:rsidRDefault="00A002C8" w:rsidP="00A002C8">
      <w:pPr>
        <w:widowControl/>
        <w:suppressAutoHyphens/>
        <w:rPr>
          <w:sz w:val="18"/>
          <w:szCs w:val="18"/>
        </w:rPr>
      </w:pPr>
      <w:r w:rsidRPr="007E642E">
        <w:rPr>
          <w:sz w:val="18"/>
          <w:szCs w:val="18"/>
        </w:rPr>
        <w:tab/>
        <w:t>(1</w:t>
      </w:r>
      <w:r w:rsidRPr="007E642E">
        <w:rPr>
          <w:bCs/>
          <w:sz w:val="18"/>
          <w:szCs w:val="18"/>
        </w:rPr>
        <w:t xml:space="preserve">)  </w:t>
      </w:r>
      <w:r w:rsidRPr="007E642E">
        <w:rPr>
          <w:sz w:val="18"/>
          <w:szCs w:val="18"/>
        </w:rPr>
        <w:t>A tobacco retailer shall hold a valid tobacco retail permit issued by the local health department with jurisdiction over the physical location where the tobacco retailer operates.</w:t>
      </w:r>
    </w:p>
    <w:p w14:paraId="5C9CECF1" w14:textId="77777777" w:rsidR="00A002C8" w:rsidRPr="007E642E" w:rsidRDefault="00A002C8" w:rsidP="00A002C8">
      <w:pPr>
        <w:widowControl/>
        <w:suppressAutoHyphens/>
        <w:rPr>
          <w:sz w:val="18"/>
          <w:szCs w:val="18"/>
        </w:rPr>
      </w:pPr>
      <w:r w:rsidRPr="007E642E">
        <w:rPr>
          <w:sz w:val="18"/>
          <w:szCs w:val="18"/>
        </w:rPr>
        <w:tab/>
        <w:t>(2</w:t>
      </w:r>
      <w:r w:rsidRPr="007E642E">
        <w:rPr>
          <w:bCs/>
          <w:sz w:val="18"/>
          <w:szCs w:val="18"/>
        </w:rPr>
        <w:t xml:space="preserve">)  </w:t>
      </w:r>
      <w:r w:rsidRPr="007E642E">
        <w:rPr>
          <w:sz w:val="18"/>
          <w:szCs w:val="18"/>
        </w:rPr>
        <w:t>To receive a tobacco retail permit, an applicant shall:</w:t>
      </w:r>
    </w:p>
    <w:p w14:paraId="0B3ABA36" w14:textId="77777777" w:rsidR="00A002C8" w:rsidRPr="007E642E" w:rsidRDefault="00A002C8" w:rsidP="00A002C8">
      <w:pPr>
        <w:widowControl/>
        <w:suppressAutoHyphens/>
        <w:rPr>
          <w:sz w:val="18"/>
          <w:szCs w:val="18"/>
        </w:rPr>
      </w:pPr>
      <w:r w:rsidRPr="007E642E">
        <w:rPr>
          <w:sz w:val="18"/>
          <w:szCs w:val="18"/>
        </w:rPr>
        <w:tab/>
        <w:t>(a</w:t>
      </w:r>
      <w:r w:rsidRPr="007E642E">
        <w:rPr>
          <w:bCs/>
          <w:sz w:val="18"/>
          <w:szCs w:val="18"/>
        </w:rPr>
        <w:t xml:space="preserve">)  </w:t>
      </w:r>
      <w:r w:rsidRPr="007E642E">
        <w:rPr>
          <w:sz w:val="18"/>
          <w:szCs w:val="18"/>
        </w:rPr>
        <w:t>submit an application provided by the local health department with jurisdiction over the physical location where the tobacco retailer operates or will operate; and</w:t>
      </w:r>
    </w:p>
    <w:p w14:paraId="6706693B" w14:textId="77777777" w:rsidR="00A002C8" w:rsidRPr="007E642E" w:rsidRDefault="00A002C8" w:rsidP="00A002C8">
      <w:pPr>
        <w:widowControl/>
        <w:suppressAutoHyphens/>
        <w:rPr>
          <w:sz w:val="18"/>
          <w:szCs w:val="18"/>
        </w:rPr>
      </w:pPr>
      <w:r w:rsidRPr="007E642E">
        <w:rPr>
          <w:sz w:val="18"/>
          <w:szCs w:val="18"/>
        </w:rPr>
        <w:tab/>
        <w:t>(b</w:t>
      </w:r>
      <w:r w:rsidRPr="007E642E">
        <w:rPr>
          <w:bCs/>
          <w:sz w:val="18"/>
          <w:szCs w:val="18"/>
        </w:rPr>
        <w:t xml:space="preserve">)  </w:t>
      </w:r>
      <w:r w:rsidRPr="007E642E">
        <w:rPr>
          <w:sz w:val="18"/>
          <w:szCs w:val="18"/>
        </w:rPr>
        <w:t>pay any applicable fees.</w:t>
      </w:r>
    </w:p>
    <w:p w14:paraId="7BFFDE70" w14:textId="1F1EB718" w:rsidR="00A002C8" w:rsidRPr="007E642E" w:rsidRDefault="00A002C8" w:rsidP="00A002C8">
      <w:pPr>
        <w:widowControl/>
        <w:suppressAutoHyphens/>
        <w:rPr>
          <w:sz w:val="18"/>
          <w:szCs w:val="18"/>
        </w:rPr>
      </w:pPr>
      <w:r w:rsidRPr="007E642E">
        <w:rPr>
          <w:sz w:val="18"/>
          <w:szCs w:val="18"/>
        </w:rPr>
        <w:tab/>
        <w:t>(3</w:t>
      </w:r>
      <w:r w:rsidRPr="007E642E">
        <w:rPr>
          <w:bCs/>
          <w:sz w:val="18"/>
          <w:szCs w:val="18"/>
        </w:rPr>
        <w:t xml:space="preserve">)  </w:t>
      </w:r>
      <w:r w:rsidRPr="007E642E">
        <w:rPr>
          <w:sz w:val="18"/>
          <w:szCs w:val="18"/>
        </w:rPr>
        <w:t>To submit an application for a tobacco retail permit, an applicant shall complete each required section of the application and submit the application either online or by a hard copy to the local health department. The applicant shall provide:</w:t>
      </w:r>
    </w:p>
    <w:p w14:paraId="22055F02" w14:textId="77777777" w:rsidR="00A002C8" w:rsidRPr="007E642E" w:rsidRDefault="00A002C8" w:rsidP="00A002C8">
      <w:pPr>
        <w:widowControl/>
        <w:suppressAutoHyphens/>
        <w:rPr>
          <w:sz w:val="18"/>
          <w:szCs w:val="18"/>
        </w:rPr>
      </w:pPr>
      <w:r w:rsidRPr="007E642E">
        <w:rPr>
          <w:sz w:val="18"/>
          <w:szCs w:val="18"/>
        </w:rPr>
        <w:tab/>
        <w:t>(a</w:t>
      </w:r>
      <w:r w:rsidRPr="007E642E">
        <w:rPr>
          <w:bCs/>
          <w:sz w:val="18"/>
          <w:szCs w:val="18"/>
        </w:rPr>
        <w:t xml:space="preserve">)  </w:t>
      </w:r>
      <w:r w:rsidRPr="007E642E">
        <w:rPr>
          <w:sz w:val="18"/>
          <w:szCs w:val="18"/>
        </w:rPr>
        <w:t>information for each individual listed as a proprietor and owner, including percentage of ownership, or if the proprietor is a corporation, corporate ownership information;</w:t>
      </w:r>
    </w:p>
    <w:p w14:paraId="431A8DFE" w14:textId="77777777" w:rsidR="00A002C8" w:rsidRPr="007E642E" w:rsidRDefault="00A002C8" w:rsidP="00A002C8">
      <w:pPr>
        <w:widowControl/>
        <w:suppressAutoHyphens/>
        <w:rPr>
          <w:sz w:val="18"/>
          <w:szCs w:val="18"/>
        </w:rPr>
      </w:pPr>
      <w:r w:rsidRPr="007E642E">
        <w:rPr>
          <w:sz w:val="18"/>
          <w:szCs w:val="18"/>
        </w:rPr>
        <w:tab/>
        <w:t>(b</w:t>
      </w:r>
      <w:r w:rsidRPr="007E642E">
        <w:rPr>
          <w:bCs/>
          <w:sz w:val="18"/>
          <w:szCs w:val="18"/>
        </w:rPr>
        <w:t xml:space="preserve">)  </w:t>
      </w:r>
      <w:r w:rsidRPr="007E642E">
        <w:rPr>
          <w:sz w:val="18"/>
          <w:szCs w:val="18"/>
        </w:rPr>
        <w:t>a local individual to contact concerning the application and business must be included under business information on the application;</w:t>
      </w:r>
    </w:p>
    <w:p w14:paraId="6CC620F0" w14:textId="77777777" w:rsidR="00A002C8" w:rsidRPr="007E642E" w:rsidRDefault="00A002C8" w:rsidP="00A002C8">
      <w:pPr>
        <w:widowControl/>
        <w:suppressAutoHyphens/>
        <w:rPr>
          <w:sz w:val="18"/>
          <w:szCs w:val="18"/>
        </w:rPr>
      </w:pPr>
      <w:r w:rsidRPr="007E642E">
        <w:rPr>
          <w:sz w:val="18"/>
          <w:szCs w:val="18"/>
        </w:rPr>
        <w:tab/>
        <w:t>(c</w:t>
      </w:r>
      <w:r w:rsidRPr="007E642E">
        <w:rPr>
          <w:bCs/>
          <w:sz w:val="18"/>
          <w:szCs w:val="18"/>
        </w:rPr>
        <w:t xml:space="preserve">)  </w:t>
      </w:r>
      <w:r w:rsidRPr="007E642E">
        <w:rPr>
          <w:sz w:val="18"/>
          <w:szCs w:val="18"/>
        </w:rPr>
        <w:t>information concerning the business, including business name, street address, mailing address, and telephone number;</w:t>
      </w:r>
    </w:p>
    <w:p w14:paraId="07EA84F6" w14:textId="77777777" w:rsidR="00A002C8" w:rsidRPr="007E642E" w:rsidRDefault="00A002C8" w:rsidP="00A002C8">
      <w:pPr>
        <w:widowControl/>
        <w:suppressAutoHyphens/>
        <w:rPr>
          <w:sz w:val="18"/>
          <w:szCs w:val="18"/>
        </w:rPr>
      </w:pPr>
      <w:r w:rsidRPr="007E642E">
        <w:rPr>
          <w:sz w:val="18"/>
          <w:szCs w:val="18"/>
        </w:rPr>
        <w:tab/>
        <w:t>(d</w:t>
      </w:r>
      <w:r w:rsidRPr="007E642E">
        <w:rPr>
          <w:bCs/>
          <w:sz w:val="18"/>
          <w:szCs w:val="18"/>
        </w:rPr>
        <w:t xml:space="preserve">)  </w:t>
      </w:r>
      <w:r w:rsidRPr="007E642E">
        <w:rPr>
          <w:sz w:val="18"/>
          <w:szCs w:val="18"/>
        </w:rPr>
        <w:t>a copy of a valid Utah State Tax Commission license; and</w:t>
      </w:r>
    </w:p>
    <w:p w14:paraId="4AFB88E4" w14:textId="77777777" w:rsidR="00A002C8" w:rsidRPr="007E642E" w:rsidRDefault="00A002C8" w:rsidP="00A002C8">
      <w:pPr>
        <w:widowControl/>
        <w:suppressAutoHyphens/>
        <w:rPr>
          <w:sz w:val="18"/>
          <w:szCs w:val="18"/>
        </w:rPr>
      </w:pPr>
      <w:r w:rsidRPr="007E642E">
        <w:rPr>
          <w:sz w:val="18"/>
          <w:szCs w:val="18"/>
        </w:rPr>
        <w:tab/>
        <w:t>(e</w:t>
      </w:r>
      <w:r w:rsidRPr="007E642E">
        <w:rPr>
          <w:bCs/>
          <w:sz w:val="18"/>
          <w:szCs w:val="18"/>
        </w:rPr>
        <w:t xml:space="preserve">)  </w:t>
      </w:r>
      <w:r w:rsidRPr="007E642E">
        <w:rPr>
          <w:sz w:val="18"/>
          <w:szCs w:val="18"/>
        </w:rPr>
        <w:t>certification that the proposed retail tobacco location meets the requirements as defined in the application for a:</w:t>
      </w:r>
    </w:p>
    <w:p w14:paraId="2EBF5D29" w14:textId="77777777" w:rsidR="00A002C8" w:rsidRPr="007E642E" w:rsidRDefault="00A002C8" w:rsidP="00A002C8">
      <w:pPr>
        <w:widowControl/>
        <w:suppressAutoHyphens/>
        <w:rPr>
          <w:sz w:val="18"/>
          <w:szCs w:val="18"/>
        </w:rPr>
      </w:pPr>
      <w:r w:rsidRPr="007E642E">
        <w:rPr>
          <w:sz w:val="18"/>
          <w:szCs w:val="18"/>
        </w:rPr>
        <w:tab/>
        <w:t>(</w:t>
      </w:r>
      <w:proofErr w:type="spellStart"/>
      <w:r w:rsidRPr="007E642E">
        <w:rPr>
          <w:sz w:val="18"/>
          <w:szCs w:val="18"/>
        </w:rPr>
        <w:t>i</w:t>
      </w:r>
      <w:proofErr w:type="spellEnd"/>
      <w:r w:rsidRPr="007E642E">
        <w:rPr>
          <w:bCs/>
          <w:sz w:val="18"/>
          <w:szCs w:val="18"/>
        </w:rPr>
        <w:t xml:space="preserve">)  </w:t>
      </w:r>
      <w:r w:rsidRPr="007E642E">
        <w:rPr>
          <w:sz w:val="18"/>
          <w:szCs w:val="18"/>
        </w:rPr>
        <w:t>general tobacco retailer; or</w:t>
      </w:r>
    </w:p>
    <w:p w14:paraId="7E65A88F" w14:textId="77777777" w:rsidR="00A002C8" w:rsidRPr="007E642E" w:rsidRDefault="00A002C8" w:rsidP="00A002C8">
      <w:pPr>
        <w:widowControl/>
        <w:suppressAutoHyphens/>
        <w:rPr>
          <w:sz w:val="18"/>
          <w:szCs w:val="18"/>
        </w:rPr>
      </w:pPr>
      <w:r w:rsidRPr="007E642E">
        <w:rPr>
          <w:sz w:val="18"/>
          <w:szCs w:val="18"/>
        </w:rPr>
        <w:tab/>
        <w:t>(ii</w:t>
      </w:r>
      <w:r w:rsidRPr="007E642E">
        <w:rPr>
          <w:bCs/>
          <w:sz w:val="18"/>
          <w:szCs w:val="18"/>
        </w:rPr>
        <w:t xml:space="preserve">)  </w:t>
      </w:r>
      <w:r w:rsidRPr="007E642E">
        <w:rPr>
          <w:sz w:val="18"/>
          <w:szCs w:val="18"/>
        </w:rPr>
        <w:t>retail tobacco specialty business.</w:t>
      </w:r>
    </w:p>
    <w:p w14:paraId="1D007EC5" w14:textId="7862C565" w:rsidR="00A002C8" w:rsidRPr="007E642E" w:rsidRDefault="00A002C8" w:rsidP="00A002C8">
      <w:pPr>
        <w:widowControl/>
        <w:suppressAutoHyphens/>
        <w:rPr>
          <w:sz w:val="18"/>
          <w:szCs w:val="18"/>
        </w:rPr>
      </w:pPr>
      <w:r w:rsidRPr="007E642E">
        <w:rPr>
          <w:sz w:val="18"/>
          <w:szCs w:val="18"/>
        </w:rPr>
        <w:lastRenderedPageBreak/>
        <w:tab/>
        <w:t>(4</w:t>
      </w:r>
      <w:r w:rsidRPr="007E642E">
        <w:rPr>
          <w:bCs/>
          <w:sz w:val="18"/>
          <w:szCs w:val="18"/>
        </w:rPr>
        <w:t xml:space="preserve">)  </w:t>
      </w:r>
      <w:r w:rsidRPr="007E642E">
        <w:rPr>
          <w:sz w:val="18"/>
          <w:szCs w:val="18"/>
        </w:rPr>
        <w:t>Any application for a retail tobacco specialty business shall:</w:t>
      </w:r>
    </w:p>
    <w:p w14:paraId="370C191E" w14:textId="003B9DF2" w:rsidR="00A002C8" w:rsidRPr="007E642E" w:rsidRDefault="00A002C8" w:rsidP="00A002C8">
      <w:pPr>
        <w:widowControl/>
        <w:suppressAutoHyphens/>
        <w:rPr>
          <w:sz w:val="18"/>
          <w:szCs w:val="18"/>
        </w:rPr>
      </w:pPr>
      <w:r w:rsidRPr="007E642E">
        <w:rPr>
          <w:sz w:val="18"/>
          <w:szCs w:val="18"/>
        </w:rPr>
        <w:tab/>
        <w:t>(a</w:t>
      </w:r>
      <w:r w:rsidRPr="007E642E">
        <w:rPr>
          <w:bCs/>
          <w:sz w:val="18"/>
          <w:szCs w:val="18"/>
        </w:rPr>
        <w:t xml:space="preserve">)  </w:t>
      </w:r>
      <w:r w:rsidRPr="007E642E">
        <w:rPr>
          <w:sz w:val="18"/>
          <w:szCs w:val="18"/>
        </w:rPr>
        <w:t>include a $250 plan review fee; and</w:t>
      </w:r>
    </w:p>
    <w:p w14:paraId="662C6DA9" w14:textId="77777777" w:rsidR="00A002C8" w:rsidRPr="007E642E" w:rsidRDefault="00A002C8" w:rsidP="00A002C8">
      <w:pPr>
        <w:widowControl/>
        <w:suppressAutoHyphens/>
        <w:rPr>
          <w:sz w:val="18"/>
          <w:szCs w:val="18"/>
        </w:rPr>
      </w:pPr>
      <w:r w:rsidRPr="007E642E">
        <w:rPr>
          <w:sz w:val="18"/>
          <w:szCs w:val="18"/>
        </w:rPr>
        <w:tab/>
        <w:t>(b</w:t>
      </w:r>
      <w:r w:rsidRPr="007E642E">
        <w:rPr>
          <w:bCs/>
          <w:sz w:val="18"/>
          <w:szCs w:val="18"/>
        </w:rPr>
        <w:t xml:space="preserve">)  </w:t>
      </w:r>
      <w:r w:rsidRPr="007E642E">
        <w:rPr>
          <w:sz w:val="18"/>
          <w:szCs w:val="18"/>
        </w:rPr>
        <w:t>include a map that demonstrates the business location meets the proximity requirements for a retail tobacco specialty business, by measuring in a straight line from the nearest entrance of the retail tobacco specialty business to the nearest property boundary of the location identified as the business address, without regard for intervening structures or zoning districts, to prove that the business is not located within:</w:t>
      </w:r>
    </w:p>
    <w:p w14:paraId="5177DD76" w14:textId="77777777" w:rsidR="00A002C8" w:rsidRPr="007E642E" w:rsidRDefault="00A002C8" w:rsidP="00A002C8">
      <w:pPr>
        <w:widowControl/>
        <w:suppressAutoHyphens/>
        <w:rPr>
          <w:sz w:val="18"/>
          <w:szCs w:val="18"/>
        </w:rPr>
      </w:pPr>
      <w:r w:rsidRPr="007E642E">
        <w:rPr>
          <w:sz w:val="18"/>
          <w:szCs w:val="18"/>
        </w:rPr>
        <w:tab/>
        <w:t>(</w:t>
      </w:r>
      <w:proofErr w:type="spellStart"/>
      <w:r w:rsidRPr="007E642E">
        <w:rPr>
          <w:sz w:val="18"/>
          <w:szCs w:val="18"/>
        </w:rPr>
        <w:t>i</w:t>
      </w:r>
      <w:proofErr w:type="spellEnd"/>
      <w:r w:rsidRPr="007E642E">
        <w:rPr>
          <w:bCs/>
          <w:sz w:val="18"/>
          <w:szCs w:val="18"/>
        </w:rPr>
        <w:t xml:space="preserve">)  </w:t>
      </w:r>
      <w:r w:rsidRPr="007E642E">
        <w:rPr>
          <w:sz w:val="18"/>
          <w:szCs w:val="18"/>
        </w:rPr>
        <w:t>1,000 feet of a community location;</w:t>
      </w:r>
    </w:p>
    <w:p w14:paraId="7E77D560" w14:textId="0A26EFE9" w:rsidR="00A002C8" w:rsidRPr="007E642E" w:rsidRDefault="00A002C8" w:rsidP="00A002C8">
      <w:pPr>
        <w:widowControl/>
        <w:suppressAutoHyphens/>
        <w:rPr>
          <w:sz w:val="18"/>
        </w:rPr>
      </w:pPr>
      <w:r w:rsidRPr="007E642E">
        <w:rPr>
          <w:sz w:val="18"/>
        </w:rPr>
        <w:tab/>
        <w:t>(ii</w:t>
      </w:r>
      <w:r w:rsidRPr="007E642E">
        <w:rPr>
          <w:bCs/>
          <w:sz w:val="18"/>
        </w:rPr>
        <w:t xml:space="preserve">)  </w:t>
      </w:r>
      <w:r w:rsidRPr="007E642E">
        <w:rPr>
          <w:sz w:val="18"/>
        </w:rPr>
        <w:t>600 feet of another retail tobacco specialty business; or</w:t>
      </w:r>
    </w:p>
    <w:p w14:paraId="5641B816" w14:textId="77777777" w:rsidR="00A002C8" w:rsidRPr="007E642E" w:rsidRDefault="00A002C8" w:rsidP="00A002C8">
      <w:pPr>
        <w:widowControl/>
        <w:suppressAutoHyphens/>
        <w:rPr>
          <w:sz w:val="18"/>
        </w:rPr>
      </w:pPr>
      <w:r w:rsidRPr="007E642E">
        <w:rPr>
          <w:sz w:val="18"/>
        </w:rPr>
        <w:tab/>
      </w:r>
      <w:r w:rsidRPr="007E642E">
        <w:rPr>
          <w:sz w:val="18"/>
          <w:szCs w:val="18"/>
        </w:rPr>
        <w:t>(iii</w:t>
      </w:r>
      <w:r w:rsidRPr="007E642E">
        <w:rPr>
          <w:bCs/>
          <w:sz w:val="18"/>
          <w:szCs w:val="18"/>
        </w:rPr>
        <w:t xml:space="preserve">)  </w:t>
      </w:r>
      <w:r w:rsidRPr="007E642E">
        <w:rPr>
          <w:sz w:val="18"/>
          <w:szCs w:val="18"/>
        </w:rPr>
        <w:t>600 feet of property used or zoned for agricultural or residential use.</w:t>
      </w:r>
    </w:p>
    <w:p w14:paraId="324019B5" w14:textId="12CE6A75" w:rsidR="00A002C8" w:rsidRPr="007E642E" w:rsidRDefault="00A002C8" w:rsidP="00A002C8">
      <w:pPr>
        <w:widowControl/>
        <w:suppressAutoHyphens/>
        <w:rPr>
          <w:sz w:val="18"/>
          <w:szCs w:val="18"/>
        </w:rPr>
      </w:pPr>
      <w:r w:rsidRPr="007E642E">
        <w:rPr>
          <w:sz w:val="18"/>
        </w:rPr>
        <w:tab/>
      </w:r>
      <w:r w:rsidRPr="007E642E">
        <w:rPr>
          <w:sz w:val="18"/>
          <w:szCs w:val="18"/>
        </w:rPr>
        <w:t>(5)(a</w:t>
      </w:r>
      <w:r w:rsidRPr="007E642E">
        <w:rPr>
          <w:bCs/>
          <w:sz w:val="18"/>
          <w:szCs w:val="18"/>
        </w:rPr>
        <w:t xml:space="preserve">)  </w:t>
      </w:r>
      <w:r w:rsidRPr="007E642E">
        <w:rPr>
          <w:sz w:val="18"/>
          <w:szCs w:val="18"/>
        </w:rPr>
        <w:t>A retail tobacco specialty business that meets the requirements described in Subsection 10-8-41.6(7</w:t>
      </w:r>
      <w:r w:rsidRPr="007E642E">
        <w:rPr>
          <w:bCs/>
          <w:sz w:val="18"/>
          <w:szCs w:val="18"/>
        </w:rPr>
        <w:t xml:space="preserve">) </w:t>
      </w:r>
      <w:r w:rsidRPr="007E642E">
        <w:rPr>
          <w:sz w:val="18"/>
          <w:szCs w:val="18"/>
        </w:rPr>
        <w:t>or 17-50-333(7</w:t>
      </w:r>
      <w:r w:rsidRPr="007E642E">
        <w:rPr>
          <w:bCs/>
          <w:sz w:val="18"/>
          <w:szCs w:val="18"/>
        </w:rPr>
        <w:t xml:space="preserve">) </w:t>
      </w:r>
      <w:r w:rsidRPr="007E642E">
        <w:rPr>
          <w:sz w:val="18"/>
          <w:szCs w:val="18"/>
        </w:rPr>
        <w:t>is exempt from the proximity requirements listed in Subsection (4)(b).</w:t>
      </w:r>
    </w:p>
    <w:p w14:paraId="6026F5F1" w14:textId="303CFC24" w:rsidR="00A002C8" w:rsidRPr="007E642E" w:rsidRDefault="00A002C8" w:rsidP="00A002C8">
      <w:pPr>
        <w:widowControl/>
        <w:suppressAutoHyphens/>
        <w:rPr>
          <w:sz w:val="18"/>
          <w:szCs w:val="18"/>
        </w:rPr>
      </w:pPr>
      <w:r w:rsidRPr="007E642E">
        <w:rPr>
          <w:sz w:val="18"/>
          <w:szCs w:val="18"/>
        </w:rPr>
        <w:tab/>
        <w:t>(b</w:t>
      </w:r>
      <w:r w:rsidRPr="007E642E">
        <w:rPr>
          <w:bCs/>
          <w:sz w:val="18"/>
          <w:szCs w:val="18"/>
        </w:rPr>
        <w:t xml:space="preserve">)  </w:t>
      </w:r>
      <w:r w:rsidRPr="007E642E">
        <w:rPr>
          <w:sz w:val="18"/>
          <w:szCs w:val="18"/>
        </w:rPr>
        <w:t>A retail tobacco specialty business that does not meet the requirements described in Subsection 10-8-41.6(7</w:t>
      </w:r>
      <w:r w:rsidRPr="007E642E">
        <w:rPr>
          <w:bCs/>
          <w:sz w:val="18"/>
          <w:szCs w:val="18"/>
        </w:rPr>
        <w:t xml:space="preserve">) </w:t>
      </w:r>
      <w:r w:rsidRPr="007E642E">
        <w:rPr>
          <w:sz w:val="18"/>
          <w:szCs w:val="18"/>
        </w:rPr>
        <w:t>or 17-50-333(7</w:t>
      </w:r>
      <w:r w:rsidRPr="007E642E">
        <w:rPr>
          <w:bCs/>
          <w:sz w:val="18"/>
          <w:szCs w:val="18"/>
        </w:rPr>
        <w:t xml:space="preserve">) </w:t>
      </w:r>
      <w:r w:rsidRPr="007E642E">
        <w:rPr>
          <w:sz w:val="18"/>
          <w:szCs w:val="18"/>
        </w:rPr>
        <w:t>that desires to sell tobacco products, electronic cigarette products, and nicotine products shall complete the application described in this section and demonstrate that the location:</w:t>
      </w:r>
    </w:p>
    <w:p w14:paraId="51B5F970" w14:textId="77777777" w:rsidR="00A002C8" w:rsidRPr="007E642E" w:rsidRDefault="00A002C8" w:rsidP="00A002C8">
      <w:pPr>
        <w:widowControl/>
        <w:suppressAutoHyphens/>
        <w:rPr>
          <w:sz w:val="18"/>
          <w:szCs w:val="18"/>
        </w:rPr>
      </w:pPr>
      <w:r w:rsidRPr="007E642E">
        <w:rPr>
          <w:sz w:val="18"/>
          <w:szCs w:val="18"/>
        </w:rPr>
        <w:tab/>
        <w:t>(</w:t>
      </w:r>
      <w:proofErr w:type="spellStart"/>
      <w:r w:rsidRPr="007E642E">
        <w:rPr>
          <w:sz w:val="18"/>
          <w:szCs w:val="18"/>
        </w:rPr>
        <w:t>i</w:t>
      </w:r>
      <w:proofErr w:type="spellEnd"/>
      <w:r w:rsidRPr="007E642E">
        <w:rPr>
          <w:bCs/>
          <w:sz w:val="18"/>
          <w:szCs w:val="18"/>
        </w:rPr>
        <w:t xml:space="preserve">)  </w:t>
      </w:r>
      <w:r w:rsidRPr="007E642E">
        <w:rPr>
          <w:sz w:val="18"/>
          <w:szCs w:val="18"/>
        </w:rPr>
        <w:t>meets the proximity requirements for a retail tobacco specialty business in Subsection (4)(b); or</w:t>
      </w:r>
    </w:p>
    <w:p w14:paraId="4D2F2430" w14:textId="77777777" w:rsidR="00A002C8" w:rsidRPr="007E642E" w:rsidRDefault="00A002C8" w:rsidP="00A002C8">
      <w:pPr>
        <w:widowControl/>
        <w:suppressAutoHyphens/>
        <w:rPr>
          <w:sz w:val="18"/>
          <w:szCs w:val="18"/>
        </w:rPr>
      </w:pPr>
      <w:r w:rsidRPr="007E642E">
        <w:rPr>
          <w:sz w:val="18"/>
          <w:szCs w:val="18"/>
        </w:rPr>
        <w:tab/>
        <w:t>(ii</w:t>
      </w:r>
      <w:r w:rsidRPr="007E642E">
        <w:rPr>
          <w:bCs/>
          <w:sz w:val="18"/>
          <w:szCs w:val="18"/>
        </w:rPr>
        <w:t xml:space="preserve">)  </w:t>
      </w:r>
      <w:r w:rsidRPr="007E642E">
        <w:rPr>
          <w:sz w:val="18"/>
          <w:szCs w:val="18"/>
        </w:rPr>
        <w:t>has a business model and business layout that meets the requirements for a general tobacco retailer.</w:t>
      </w:r>
    </w:p>
    <w:p w14:paraId="248C31DC" w14:textId="2EA1C0EA" w:rsidR="00A002C8" w:rsidRPr="007E642E" w:rsidRDefault="00A002C8" w:rsidP="00A002C8">
      <w:pPr>
        <w:widowControl/>
        <w:suppressAutoHyphens/>
        <w:rPr>
          <w:sz w:val="18"/>
          <w:szCs w:val="18"/>
        </w:rPr>
      </w:pPr>
      <w:r w:rsidRPr="007E642E">
        <w:rPr>
          <w:sz w:val="18"/>
          <w:szCs w:val="18"/>
        </w:rPr>
        <w:tab/>
        <w:t>(6</w:t>
      </w:r>
      <w:r w:rsidRPr="007E642E">
        <w:rPr>
          <w:bCs/>
          <w:sz w:val="18"/>
          <w:szCs w:val="18"/>
        </w:rPr>
        <w:t xml:space="preserve">)  </w:t>
      </w:r>
      <w:r w:rsidRPr="007E642E">
        <w:rPr>
          <w:sz w:val="18"/>
          <w:szCs w:val="18"/>
        </w:rPr>
        <w:t>The local health department has 30 days to issue the permit beginning on the date the local health department receives the application and payment.</w:t>
      </w:r>
    </w:p>
    <w:p w14:paraId="31619865" w14:textId="604925FB" w:rsidR="00A002C8" w:rsidRPr="007E642E" w:rsidRDefault="00A002C8" w:rsidP="00A002C8">
      <w:pPr>
        <w:widowControl/>
        <w:suppressAutoHyphens/>
        <w:rPr>
          <w:sz w:val="18"/>
          <w:szCs w:val="18"/>
        </w:rPr>
      </w:pPr>
      <w:r w:rsidRPr="007E642E">
        <w:rPr>
          <w:sz w:val="18"/>
          <w:szCs w:val="18"/>
        </w:rPr>
        <w:tab/>
        <w:t>(a</w:t>
      </w:r>
      <w:r w:rsidRPr="007E642E">
        <w:rPr>
          <w:bCs/>
          <w:sz w:val="18"/>
          <w:szCs w:val="18"/>
        </w:rPr>
        <w:t xml:space="preserve">)  </w:t>
      </w:r>
      <w:r w:rsidRPr="007E642E">
        <w:rPr>
          <w:sz w:val="18"/>
          <w:szCs w:val="18"/>
        </w:rPr>
        <w:t>The local health department shall provide online or hard copy receipt of payment and application submission to the proprietor when the local health department receives the application and payment.</w:t>
      </w:r>
    </w:p>
    <w:p w14:paraId="08201B82" w14:textId="77777777" w:rsidR="00A002C8" w:rsidRPr="007E642E" w:rsidRDefault="00A002C8" w:rsidP="00A002C8">
      <w:pPr>
        <w:widowControl/>
        <w:suppressAutoHyphens/>
        <w:rPr>
          <w:sz w:val="18"/>
          <w:szCs w:val="18"/>
        </w:rPr>
      </w:pPr>
      <w:r w:rsidRPr="007E642E">
        <w:rPr>
          <w:sz w:val="18"/>
          <w:szCs w:val="18"/>
        </w:rPr>
        <w:tab/>
        <w:t>(b</w:t>
      </w:r>
      <w:r w:rsidRPr="007E642E">
        <w:rPr>
          <w:bCs/>
          <w:sz w:val="18"/>
          <w:szCs w:val="18"/>
        </w:rPr>
        <w:t xml:space="preserve">)  </w:t>
      </w:r>
      <w:r w:rsidRPr="007E642E">
        <w:rPr>
          <w:sz w:val="18"/>
          <w:szCs w:val="18"/>
        </w:rPr>
        <w:t>The receipt provided by the local health department to the proprietor will serve as a temporary operating permit, which will be valid for 30 days.</w:t>
      </w:r>
    </w:p>
    <w:p w14:paraId="52CC0246" w14:textId="7142F71E" w:rsidR="00A002C8" w:rsidRPr="007E642E" w:rsidRDefault="00A002C8" w:rsidP="00A002C8">
      <w:pPr>
        <w:widowControl/>
        <w:suppressAutoHyphens/>
        <w:rPr>
          <w:sz w:val="18"/>
          <w:szCs w:val="18"/>
        </w:rPr>
      </w:pPr>
      <w:r w:rsidRPr="007E642E">
        <w:rPr>
          <w:sz w:val="18"/>
          <w:szCs w:val="18"/>
        </w:rPr>
        <w:tab/>
        <w:t>(7</w:t>
      </w:r>
      <w:r w:rsidRPr="007E642E">
        <w:rPr>
          <w:bCs/>
          <w:sz w:val="18"/>
          <w:szCs w:val="18"/>
        </w:rPr>
        <w:t xml:space="preserve">)  </w:t>
      </w:r>
      <w:r w:rsidRPr="007E642E">
        <w:rPr>
          <w:sz w:val="18"/>
          <w:szCs w:val="18"/>
        </w:rPr>
        <w:t>A permit is non-transferrable.</w:t>
      </w:r>
    </w:p>
    <w:p w14:paraId="065FDE89" w14:textId="310F35D5" w:rsidR="00A002C8" w:rsidRPr="007E642E" w:rsidRDefault="00A002C8" w:rsidP="00A002C8">
      <w:pPr>
        <w:widowControl/>
        <w:suppressAutoHyphens/>
        <w:rPr>
          <w:sz w:val="18"/>
          <w:szCs w:val="18"/>
        </w:rPr>
      </w:pPr>
      <w:r w:rsidRPr="007E642E">
        <w:rPr>
          <w:sz w:val="18"/>
          <w:szCs w:val="18"/>
        </w:rPr>
        <w:tab/>
        <w:t>(8</w:t>
      </w:r>
      <w:r w:rsidRPr="007E642E">
        <w:rPr>
          <w:bCs/>
          <w:sz w:val="18"/>
          <w:szCs w:val="18"/>
        </w:rPr>
        <w:t xml:space="preserve">)  </w:t>
      </w:r>
      <w:r w:rsidRPr="007E642E">
        <w:rPr>
          <w:sz w:val="18"/>
          <w:szCs w:val="18"/>
        </w:rPr>
        <w:t>A general tobacco retailer permit is valid for two years.</w:t>
      </w:r>
    </w:p>
    <w:p w14:paraId="26E8ECA3" w14:textId="2F90F0A4" w:rsidR="00A002C8" w:rsidRPr="007E642E" w:rsidRDefault="00A002C8" w:rsidP="00A002C8">
      <w:pPr>
        <w:widowControl/>
        <w:suppressAutoHyphens/>
        <w:rPr>
          <w:sz w:val="18"/>
          <w:szCs w:val="18"/>
        </w:rPr>
      </w:pPr>
      <w:r w:rsidRPr="007E642E">
        <w:rPr>
          <w:sz w:val="18"/>
          <w:szCs w:val="18"/>
        </w:rPr>
        <w:tab/>
      </w:r>
      <w:r w:rsidRPr="007E642E">
        <w:rPr>
          <w:bCs/>
          <w:sz w:val="18"/>
          <w:szCs w:val="18"/>
        </w:rPr>
        <w:t xml:space="preserve">(9)  </w:t>
      </w:r>
      <w:r w:rsidRPr="007E642E">
        <w:rPr>
          <w:sz w:val="18"/>
          <w:szCs w:val="18"/>
        </w:rPr>
        <w:t>A retail tobacco specialty business permit is valid for one year.</w:t>
      </w:r>
    </w:p>
    <w:p w14:paraId="50CAEBE6" w14:textId="666C8942" w:rsidR="00A002C8" w:rsidRPr="007E642E" w:rsidRDefault="00A002C8" w:rsidP="00A002C8">
      <w:pPr>
        <w:widowControl/>
        <w:suppressAutoHyphens/>
        <w:rPr>
          <w:sz w:val="18"/>
          <w:szCs w:val="18"/>
        </w:rPr>
      </w:pPr>
      <w:r w:rsidRPr="007E642E">
        <w:rPr>
          <w:sz w:val="18"/>
          <w:szCs w:val="18"/>
        </w:rPr>
        <w:tab/>
      </w:r>
      <w:r w:rsidRPr="007E642E">
        <w:rPr>
          <w:bCs/>
          <w:sz w:val="18"/>
          <w:szCs w:val="18"/>
        </w:rPr>
        <w:t xml:space="preserve">(10)  </w:t>
      </w:r>
      <w:r w:rsidRPr="007E642E">
        <w:rPr>
          <w:sz w:val="18"/>
          <w:szCs w:val="18"/>
        </w:rPr>
        <w:t>The proprietor of a tobacco retailer is responsible to notify the local health department if there is a change in their business operation requiring a change in their business license between tobacco retail specialty business and general tobacco retailer. If the information described in Subsection 26B-7-508(3</w:t>
      </w:r>
      <w:r w:rsidRPr="007E642E">
        <w:rPr>
          <w:bCs/>
          <w:sz w:val="18"/>
          <w:szCs w:val="18"/>
        </w:rPr>
        <w:t xml:space="preserve">) </w:t>
      </w:r>
      <w:r w:rsidRPr="007E642E">
        <w:rPr>
          <w:sz w:val="18"/>
          <w:szCs w:val="18"/>
        </w:rPr>
        <w:t>changes, a tobacco retailer:</w:t>
      </w:r>
    </w:p>
    <w:p w14:paraId="13C8C9B9" w14:textId="6CDAA654" w:rsidR="00A002C8" w:rsidRPr="007E642E" w:rsidRDefault="00A002C8" w:rsidP="00A002C8">
      <w:pPr>
        <w:widowControl/>
        <w:suppressAutoHyphens/>
        <w:rPr>
          <w:sz w:val="18"/>
          <w:szCs w:val="18"/>
        </w:rPr>
      </w:pPr>
      <w:r w:rsidRPr="007E642E">
        <w:rPr>
          <w:sz w:val="18"/>
          <w:szCs w:val="18"/>
        </w:rPr>
        <w:tab/>
        <w:t>(a</w:t>
      </w:r>
      <w:r w:rsidRPr="007E642E">
        <w:rPr>
          <w:bCs/>
          <w:sz w:val="18"/>
          <w:szCs w:val="18"/>
        </w:rPr>
        <w:t xml:space="preserve">)  </w:t>
      </w:r>
      <w:r w:rsidRPr="007E642E">
        <w:rPr>
          <w:sz w:val="18"/>
          <w:szCs w:val="18"/>
        </w:rPr>
        <w:t>may not apply for the renewal of the permit; and</w:t>
      </w:r>
    </w:p>
    <w:p w14:paraId="18EF78A7" w14:textId="77777777" w:rsidR="00A002C8" w:rsidRPr="007E642E" w:rsidRDefault="00A002C8" w:rsidP="00A002C8">
      <w:pPr>
        <w:widowControl/>
        <w:suppressAutoHyphens/>
        <w:rPr>
          <w:sz w:val="18"/>
          <w:szCs w:val="18"/>
        </w:rPr>
      </w:pPr>
      <w:r w:rsidRPr="007E642E">
        <w:rPr>
          <w:sz w:val="18"/>
          <w:szCs w:val="18"/>
        </w:rPr>
        <w:tab/>
        <w:t>(b</w:t>
      </w:r>
      <w:r w:rsidRPr="007E642E">
        <w:rPr>
          <w:bCs/>
          <w:sz w:val="18"/>
          <w:szCs w:val="18"/>
        </w:rPr>
        <w:t xml:space="preserve">)  </w:t>
      </w:r>
      <w:r w:rsidRPr="007E642E">
        <w:rPr>
          <w:sz w:val="18"/>
          <w:szCs w:val="18"/>
        </w:rPr>
        <w:t>shall apply for a new permit no later than 15 days after the information in Subsection 26B-7-508(3</w:t>
      </w:r>
      <w:r w:rsidRPr="007E642E">
        <w:rPr>
          <w:bCs/>
          <w:sz w:val="18"/>
          <w:szCs w:val="18"/>
        </w:rPr>
        <w:t xml:space="preserve">) </w:t>
      </w:r>
      <w:r w:rsidRPr="007E642E">
        <w:rPr>
          <w:sz w:val="18"/>
          <w:szCs w:val="18"/>
        </w:rPr>
        <w:t>changes.</w:t>
      </w:r>
    </w:p>
    <w:p w14:paraId="35F46C38" w14:textId="1B2BE04D" w:rsidR="00A002C8" w:rsidRPr="007E642E" w:rsidRDefault="00A002C8" w:rsidP="00A002C8">
      <w:pPr>
        <w:widowControl/>
        <w:suppressAutoHyphens/>
        <w:rPr>
          <w:sz w:val="18"/>
          <w:szCs w:val="18"/>
        </w:rPr>
      </w:pPr>
      <w:r w:rsidRPr="007E642E">
        <w:rPr>
          <w:sz w:val="18"/>
          <w:szCs w:val="18"/>
        </w:rPr>
        <w:tab/>
      </w:r>
      <w:r w:rsidRPr="007E642E">
        <w:rPr>
          <w:bCs/>
          <w:sz w:val="18"/>
          <w:szCs w:val="18"/>
        </w:rPr>
        <w:t xml:space="preserve">(11)  </w:t>
      </w:r>
      <w:r w:rsidRPr="007E642E">
        <w:rPr>
          <w:sz w:val="18"/>
          <w:szCs w:val="18"/>
        </w:rPr>
        <w:t>A tobacco retailer may apply for a renewal of a permit no earlier than 30 days before the day on which the permit expires.</w:t>
      </w:r>
    </w:p>
    <w:p w14:paraId="7CE87A1B" w14:textId="77777777" w:rsidR="00A002C8" w:rsidRPr="007E642E" w:rsidRDefault="00A002C8" w:rsidP="00A002C8">
      <w:pPr>
        <w:widowControl/>
        <w:suppressAutoHyphens/>
        <w:rPr>
          <w:sz w:val="18"/>
          <w:szCs w:val="18"/>
        </w:rPr>
      </w:pPr>
      <w:r w:rsidRPr="007E642E">
        <w:rPr>
          <w:sz w:val="18"/>
          <w:szCs w:val="18"/>
        </w:rPr>
        <w:tab/>
        <w:t>(a</w:t>
      </w:r>
      <w:r w:rsidRPr="007E642E">
        <w:rPr>
          <w:bCs/>
          <w:sz w:val="18"/>
          <w:szCs w:val="18"/>
        </w:rPr>
        <w:t xml:space="preserve">)  </w:t>
      </w:r>
      <w:r w:rsidRPr="007E642E">
        <w:rPr>
          <w:sz w:val="18"/>
          <w:szCs w:val="18"/>
        </w:rPr>
        <w:t>A tobacco retailer that fails to renew a permit before the permit expires may apply to reinstate the permit by submitting to the local health department:</w:t>
      </w:r>
    </w:p>
    <w:p w14:paraId="7DA14EDF" w14:textId="77777777" w:rsidR="00A002C8" w:rsidRPr="007E642E" w:rsidRDefault="00A002C8" w:rsidP="00A002C8">
      <w:pPr>
        <w:widowControl/>
        <w:suppressAutoHyphens/>
        <w:rPr>
          <w:sz w:val="18"/>
          <w:szCs w:val="18"/>
        </w:rPr>
      </w:pPr>
      <w:r w:rsidRPr="007E642E">
        <w:rPr>
          <w:sz w:val="18"/>
          <w:szCs w:val="18"/>
        </w:rPr>
        <w:tab/>
        <w:t>(</w:t>
      </w:r>
      <w:proofErr w:type="spellStart"/>
      <w:r w:rsidRPr="007E642E">
        <w:rPr>
          <w:sz w:val="18"/>
          <w:szCs w:val="18"/>
        </w:rPr>
        <w:t>i</w:t>
      </w:r>
      <w:proofErr w:type="spellEnd"/>
      <w:r w:rsidRPr="007E642E">
        <w:rPr>
          <w:bCs/>
          <w:sz w:val="18"/>
          <w:szCs w:val="18"/>
        </w:rPr>
        <w:t xml:space="preserve">)  </w:t>
      </w:r>
      <w:r w:rsidRPr="007E642E">
        <w:rPr>
          <w:sz w:val="18"/>
          <w:szCs w:val="18"/>
        </w:rPr>
        <w:t>an application, as outlined in Subsection R384-324-3(3), for either a general tobacco retailer or a retail tobacco specialty business and the additional requirements outlined in Subsection R384-324-3(4</w:t>
      </w:r>
      <w:r w:rsidRPr="007E642E">
        <w:rPr>
          <w:bCs/>
          <w:sz w:val="18"/>
          <w:szCs w:val="18"/>
        </w:rPr>
        <w:t xml:space="preserve">) </w:t>
      </w:r>
      <w:r w:rsidRPr="007E642E">
        <w:rPr>
          <w:sz w:val="18"/>
          <w:szCs w:val="18"/>
        </w:rPr>
        <w:t>for retail tobacco specialty businesses;</w:t>
      </w:r>
    </w:p>
    <w:p w14:paraId="305BC4F6" w14:textId="77777777" w:rsidR="00A002C8" w:rsidRPr="007E642E" w:rsidRDefault="00A002C8" w:rsidP="00A002C8">
      <w:pPr>
        <w:widowControl/>
        <w:suppressAutoHyphens/>
        <w:rPr>
          <w:sz w:val="18"/>
          <w:szCs w:val="18"/>
        </w:rPr>
      </w:pPr>
      <w:r w:rsidRPr="007E642E">
        <w:rPr>
          <w:sz w:val="18"/>
          <w:szCs w:val="18"/>
        </w:rPr>
        <w:tab/>
        <w:t>(ii</w:t>
      </w:r>
      <w:r w:rsidRPr="007E642E">
        <w:rPr>
          <w:bCs/>
          <w:sz w:val="18"/>
          <w:szCs w:val="18"/>
        </w:rPr>
        <w:t xml:space="preserve">)  </w:t>
      </w:r>
      <w:r w:rsidRPr="007E642E">
        <w:rPr>
          <w:sz w:val="18"/>
          <w:szCs w:val="18"/>
        </w:rPr>
        <w:t>the fee for the reinstatement of a permit; and</w:t>
      </w:r>
    </w:p>
    <w:p w14:paraId="4B9FE643" w14:textId="77777777" w:rsidR="00A002C8" w:rsidRPr="007E642E" w:rsidRDefault="00A002C8" w:rsidP="00A002C8">
      <w:pPr>
        <w:widowControl/>
        <w:suppressAutoHyphens/>
        <w:rPr>
          <w:sz w:val="18"/>
          <w:szCs w:val="18"/>
        </w:rPr>
      </w:pPr>
      <w:r w:rsidRPr="007E642E">
        <w:rPr>
          <w:sz w:val="18"/>
          <w:szCs w:val="18"/>
        </w:rPr>
        <w:tab/>
        <w:t>(iii</w:t>
      </w:r>
      <w:r w:rsidRPr="007E642E">
        <w:rPr>
          <w:bCs/>
          <w:sz w:val="18"/>
          <w:szCs w:val="18"/>
        </w:rPr>
        <w:t xml:space="preserve">)  </w:t>
      </w:r>
      <w:r w:rsidRPr="007E642E">
        <w:rPr>
          <w:sz w:val="18"/>
          <w:szCs w:val="18"/>
        </w:rPr>
        <w:t>a signed affidavit affirming that the tobacco retailer has not violated the prohibitions in Subsection 26B-7-507(1).</w:t>
      </w:r>
    </w:p>
    <w:p w14:paraId="50516A76" w14:textId="77777777" w:rsidR="00A002C8" w:rsidRPr="007E642E" w:rsidRDefault="00A002C8" w:rsidP="00A002C8">
      <w:pPr>
        <w:widowControl/>
        <w:suppressAutoHyphens/>
        <w:rPr>
          <w:sz w:val="18"/>
          <w:szCs w:val="18"/>
        </w:rPr>
      </w:pPr>
      <w:r w:rsidRPr="007E642E">
        <w:rPr>
          <w:sz w:val="18"/>
          <w:szCs w:val="18"/>
        </w:rPr>
        <w:tab/>
        <w:t>(b</w:t>
      </w:r>
      <w:r w:rsidRPr="007E642E">
        <w:rPr>
          <w:bCs/>
          <w:sz w:val="18"/>
          <w:szCs w:val="18"/>
        </w:rPr>
        <w:t xml:space="preserve">)  </w:t>
      </w:r>
      <w:r w:rsidRPr="007E642E">
        <w:rPr>
          <w:sz w:val="18"/>
          <w:szCs w:val="18"/>
        </w:rPr>
        <w:t>Until an expired permit is reinstated, a tobacco retailer with an expired permit may not:</w:t>
      </w:r>
    </w:p>
    <w:p w14:paraId="5E6E0DB4" w14:textId="77777777" w:rsidR="00A002C8" w:rsidRPr="007E642E" w:rsidRDefault="00A002C8" w:rsidP="00A002C8">
      <w:pPr>
        <w:widowControl/>
        <w:suppressAutoHyphens/>
        <w:rPr>
          <w:sz w:val="18"/>
          <w:szCs w:val="18"/>
        </w:rPr>
      </w:pPr>
      <w:r w:rsidRPr="007E642E">
        <w:rPr>
          <w:sz w:val="18"/>
          <w:szCs w:val="18"/>
        </w:rPr>
        <w:tab/>
        <w:t>(</w:t>
      </w:r>
      <w:proofErr w:type="spellStart"/>
      <w:r w:rsidRPr="007E642E">
        <w:rPr>
          <w:sz w:val="18"/>
          <w:szCs w:val="18"/>
        </w:rPr>
        <w:t>i</w:t>
      </w:r>
      <w:proofErr w:type="spellEnd"/>
      <w:r w:rsidRPr="007E642E">
        <w:rPr>
          <w:bCs/>
          <w:sz w:val="18"/>
          <w:szCs w:val="18"/>
        </w:rPr>
        <w:t xml:space="preserve">)  </w:t>
      </w:r>
      <w:r w:rsidRPr="007E642E">
        <w:rPr>
          <w:sz w:val="18"/>
          <w:szCs w:val="18"/>
        </w:rPr>
        <w:t>place a tobacco product, electronic cigarette product, or a nicotine product in public view;</w:t>
      </w:r>
    </w:p>
    <w:p w14:paraId="3F108E41" w14:textId="77777777" w:rsidR="00A002C8" w:rsidRPr="007E642E" w:rsidRDefault="00A002C8" w:rsidP="00A002C8">
      <w:pPr>
        <w:widowControl/>
        <w:suppressAutoHyphens/>
        <w:rPr>
          <w:sz w:val="18"/>
          <w:szCs w:val="18"/>
        </w:rPr>
      </w:pPr>
      <w:r w:rsidRPr="007E642E">
        <w:rPr>
          <w:sz w:val="18"/>
          <w:szCs w:val="18"/>
        </w:rPr>
        <w:tab/>
        <w:t>(ii</w:t>
      </w:r>
      <w:r w:rsidRPr="007E642E">
        <w:rPr>
          <w:bCs/>
          <w:sz w:val="18"/>
          <w:szCs w:val="18"/>
        </w:rPr>
        <w:t xml:space="preserve">)  </w:t>
      </w:r>
      <w:r w:rsidRPr="007E642E">
        <w:rPr>
          <w:sz w:val="18"/>
          <w:szCs w:val="18"/>
        </w:rPr>
        <w:t>display any advertisement related to tobacco products, electronic cigarette products, or nicotine products that promotes the sale, distribution, or use of those products; or</w:t>
      </w:r>
    </w:p>
    <w:p w14:paraId="792E219C" w14:textId="77777777" w:rsidR="00A002C8" w:rsidRPr="007E642E" w:rsidRDefault="00A002C8" w:rsidP="00A002C8">
      <w:pPr>
        <w:widowControl/>
        <w:suppressAutoHyphens/>
        <w:rPr>
          <w:sz w:val="18"/>
          <w:szCs w:val="18"/>
        </w:rPr>
      </w:pPr>
      <w:r w:rsidRPr="007E642E">
        <w:rPr>
          <w:sz w:val="18"/>
          <w:szCs w:val="18"/>
        </w:rPr>
        <w:tab/>
        <w:t>(iii</w:t>
      </w:r>
      <w:r w:rsidRPr="007E642E">
        <w:rPr>
          <w:bCs/>
          <w:sz w:val="18"/>
          <w:szCs w:val="18"/>
        </w:rPr>
        <w:t xml:space="preserve">)  </w:t>
      </w:r>
      <w:r w:rsidRPr="007E642E">
        <w:rPr>
          <w:sz w:val="18"/>
          <w:szCs w:val="18"/>
        </w:rPr>
        <w:t>sell, offer for sale, or offer to exchange for any form of consideration, tobacco, tobacco products, electronic cigarette products, or nicotine products.</w:t>
      </w:r>
    </w:p>
    <w:p w14:paraId="79CC613E" w14:textId="77777777" w:rsidR="00A002C8" w:rsidRPr="007E642E" w:rsidRDefault="00A002C8" w:rsidP="00A002C8">
      <w:pPr>
        <w:widowControl/>
        <w:suppressAutoHyphens/>
        <w:rPr>
          <w:sz w:val="18"/>
          <w:szCs w:val="18"/>
        </w:rPr>
      </w:pPr>
    </w:p>
    <w:p w14:paraId="30BB863A" w14:textId="77777777" w:rsidR="00A002C8" w:rsidRPr="007E642E" w:rsidRDefault="00A002C8" w:rsidP="00A002C8">
      <w:pPr>
        <w:widowControl/>
        <w:suppressAutoHyphens/>
        <w:rPr>
          <w:sz w:val="18"/>
          <w:szCs w:val="18"/>
        </w:rPr>
      </w:pPr>
      <w:r w:rsidRPr="007E642E">
        <w:rPr>
          <w:b/>
          <w:sz w:val="18"/>
          <w:szCs w:val="18"/>
        </w:rPr>
        <w:t>R384-324-4.  Permit Violations.</w:t>
      </w:r>
    </w:p>
    <w:p w14:paraId="25193EE8" w14:textId="7D48A024" w:rsidR="00A002C8" w:rsidRPr="007E642E" w:rsidRDefault="00A002C8" w:rsidP="00A002C8">
      <w:pPr>
        <w:widowControl/>
        <w:suppressAutoHyphens/>
        <w:rPr>
          <w:sz w:val="18"/>
          <w:szCs w:val="18"/>
        </w:rPr>
      </w:pPr>
      <w:r w:rsidRPr="007E642E">
        <w:rPr>
          <w:sz w:val="18"/>
          <w:szCs w:val="18"/>
        </w:rPr>
        <w:tab/>
        <w:t>A proprietor is in violation of the permit issued under this rule if the proprietor violates:</w:t>
      </w:r>
    </w:p>
    <w:p w14:paraId="0E7E5812" w14:textId="663491CB" w:rsidR="00A002C8" w:rsidRPr="007E642E" w:rsidRDefault="00A002C8" w:rsidP="00A002C8">
      <w:pPr>
        <w:widowControl/>
        <w:suppressAutoHyphens/>
        <w:rPr>
          <w:sz w:val="18"/>
          <w:szCs w:val="18"/>
        </w:rPr>
      </w:pPr>
      <w:r w:rsidRPr="007E642E">
        <w:rPr>
          <w:sz w:val="18"/>
          <w:szCs w:val="18"/>
        </w:rPr>
        <w:tab/>
        <w:t>(1)  licensing laws under Section 10-8-41.6 or Section 17-50-333;</w:t>
      </w:r>
    </w:p>
    <w:p w14:paraId="20057060" w14:textId="09C9F762" w:rsidR="00A002C8" w:rsidRPr="007E642E" w:rsidRDefault="00A002C8" w:rsidP="00A002C8">
      <w:pPr>
        <w:widowControl/>
        <w:suppressAutoHyphens/>
        <w:rPr>
          <w:sz w:val="18"/>
          <w:szCs w:val="18"/>
        </w:rPr>
      </w:pPr>
      <w:r w:rsidRPr="007E642E">
        <w:rPr>
          <w:sz w:val="18"/>
          <w:szCs w:val="18"/>
        </w:rPr>
        <w:tab/>
        <w:t>(2)</w:t>
      </w:r>
      <w:r w:rsidRPr="007E642E">
        <w:rPr>
          <w:sz w:val="18"/>
        </w:rPr>
        <w:t xml:space="preserve">  </w:t>
      </w:r>
      <w:r w:rsidRPr="007E642E">
        <w:rPr>
          <w:sz w:val="18"/>
          <w:szCs w:val="18"/>
        </w:rPr>
        <w:t>Title 26B, Chapter 7, Public Health and Prevention;</w:t>
      </w:r>
    </w:p>
    <w:p w14:paraId="0BB4D172" w14:textId="195A3582" w:rsidR="00A002C8" w:rsidRPr="007E642E" w:rsidRDefault="00A002C8" w:rsidP="00A002C8">
      <w:pPr>
        <w:widowControl/>
        <w:suppressAutoHyphens/>
        <w:rPr>
          <w:sz w:val="18"/>
          <w:szCs w:val="18"/>
        </w:rPr>
      </w:pPr>
      <w:r w:rsidRPr="007E642E">
        <w:rPr>
          <w:sz w:val="18"/>
          <w:szCs w:val="18"/>
        </w:rPr>
        <w:tab/>
      </w:r>
      <w:r w:rsidRPr="007E642E">
        <w:rPr>
          <w:bCs/>
          <w:sz w:val="18"/>
          <w:szCs w:val="18"/>
        </w:rPr>
        <w:t xml:space="preserve">(3)  </w:t>
      </w:r>
      <w:r w:rsidRPr="007E642E">
        <w:rPr>
          <w:sz w:val="18"/>
          <w:szCs w:val="18"/>
        </w:rPr>
        <w:t>Title 76, Chapter 9, Part 11, Cigarettes, Tobacco, and Psychotoxic Chemical Solvents;</w:t>
      </w:r>
    </w:p>
    <w:p w14:paraId="32D3A93A" w14:textId="0E4898CB" w:rsidR="00A002C8" w:rsidRPr="007E642E" w:rsidRDefault="00A002C8" w:rsidP="00A002C8">
      <w:pPr>
        <w:widowControl/>
        <w:suppressAutoHyphens/>
        <w:rPr>
          <w:sz w:val="18"/>
          <w:szCs w:val="18"/>
        </w:rPr>
      </w:pPr>
      <w:r w:rsidRPr="007E642E">
        <w:rPr>
          <w:sz w:val="18"/>
          <w:szCs w:val="18"/>
        </w:rPr>
        <w:tab/>
      </w:r>
      <w:r w:rsidRPr="007E642E">
        <w:rPr>
          <w:bCs/>
          <w:sz w:val="18"/>
          <w:szCs w:val="18"/>
        </w:rPr>
        <w:t xml:space="preserve">(4)  </w:t>
      </w:r>
      <w:r w:rsidRPr="007E642E">
        <w:rPr>
          <w:sz w:val="18"/>
          <w:szCs w:val="18"/>
        </w:rPr>
        <w:t>Title 76, Chapter 17, Part 4, Offenses Concerning Patterns of Unlawful Activity;</w:t>
      </w:r>
    </w:p>
    <w:p w14:paraId="7D0FF35A" w14:textId="21A26CC1" w:rsidR="00A002C8" w:rsidRPr="007E642E" w:rsidRDefault="00A002C8" w:rsidP="00A002C8">
      <w:pPr>
        <w:widowControl/>
        <w:suppressAutoHyphens/>
        <w:rPr>
          <w:sz w:val="18"/>
          <w:szCs w:val="18"/>
        </w:rPr>
      </w:pPr>
      <w:r w:rsidRPr="007E642E">
        <w:rPr>
          <w:sz w:val="18"/>
          <w:szCs w:val="18"/>
        </w:rPr>
        <w:tab/>
      </w:r>
      <w:r w:rsidRPr="007E642E">
        <w:rPr>
          <w:bCs/>
          <w:sz w:val="18"/>
          <w:szCs w:val="18"/>
        </w:rPr>
        <w:t xml:space="preserve">(5)  </w:t>
      </w:r>
      <w:r w:rsidRPr="007E642E">
        <w:rPr>
          <w:sz w:val="18"/>
          <w:szCs w:val="18"/>
        </w:rPr>
        <w:t>any regulation restricting the sale and distribution of cigarettes and smokeless tobacco issued by the United States Food and Drug Administration under 21 CFR 1140 (2024); or</w:t>
      </w:r>
    </w:p>
    <w:p w14:paraId="67F7C95E" w14:textId="11942E30" w:rsidR="00A002C8" w:rsidRPr="007E642E" w:rsidRDefault="00A002C8" w:rsidP="00A002C8">
      <w:pPr>
        <w:widowControl/>
        <w:suppressAutoHyphens/>
        <w:rPr>
          <w:sz w:val="18"/>
          <w:szCs w:val="18"/>
        </w:rPr>
      </w:pPr>
      <w:r w:rsidRPr="007E642E">
        <w:rPr>
          <w:sz w:val="18"/>
          <w:szCs w:val="18"/>
        </w:rPr>
        <w:tab/>
      </w:r>
      <w:r w:rsidRPr="007E642E">
        <w:rPr>
          <w:bCs/>
          <w:sz w:val="18"/>
          <w:szCs w:val="18"/>
        </w:rPr>
        <w:t xml:space="preserve">(6)  </w:t>
      </w:r>
      <w:r w:rsidRPr="007E642E">
        <w:rPr>
          <w:sz w:val="18"/>
          <w:szCs w:val="18"/>
        </w:rPr>
        <w:t>any other state law or local ordinance regarding the sale, marketing, or distribution of a tobacco product, an electronic cigarette product, or a nicotine product.</w:t>
      </w:r>
    </w:p>
    <w:p w14:paraId="27F4F6CA" w14:textId="77777777" w:rsidR="00A002C8" w:rsidRPr="007E642E" w:rsidRDefault="00A002C8" w:rsidP="00A002C8">
      <w:pPr>
        <w:widowControl/>
        <w:suppressAutoHyphens/>
        <w:rPr>
          <w:sz w:val="18"/>
          <w:szCs w:val="18"/>
        </w:rPr>
      </w:pPr>
    </w:p>
    <w:p w14:paraId="7BAC5C7A" w14:textId="77777777" w:rsidR="00A002C8" w:rsidRPr="007E642E" w:rsidRDefault="00A002C8" w:rsidP="00A002C8">
      <w:pPr>
        <w:widowControl/>
        <w:suppressAutoHyphens/>
        <w:rPr>
          <w:sz w:val="18"/>
          <w:szCs w:val="18"/>
        </w:rPr>
      </w:pPr>
      <w:r w:rsidRPr="007E642E">
        <w:rPr>
          <w:b/>
          <w:sz w:val="18"/>
          <w:szCs w:val="18"/>
        </w:rPr>
        <w:t>R384-324-5.  Enforcement.</w:t>
      </w:r>
    </w:p>
    <w:p w14:paraId="1E649DE6" w14:textId="6C89BDEA" w:rsidR="00A002C8" w:rsidRPr="007E642E" w:rsidRDefault="00A002C8" w:rsidP="00A002C8">
      <w:pPr>
        <w:widowControl/>
        <w:suppressAutoHyphens/>
        <w:rPr>
          <w:sz w:val="18"/>
          <w:szCs w:val="18"/>
        </w:rPr>
      </w:pPr>
      <w:r w:rsidRPr="007E642E">
        <w:rPr>
          <w:sz w:val="18"/>
          <w:szCs w:val="18"/>
        </w:rPr>
        <w:tab/>
        <w:t>In enforcing or seeking penalties of any violation as set forth in this rule or Sections 26B-7-515 and 26B-7-518, the department and local health departments shall comply with the enforcement provisions found in Title 26B, Chapter 7, Part 5, Regulation of Smoking, Tobacco Products, and Nicotine Products.</w:t>
      </w:r>
    </w:p>
    <w:p w14:paraId="150A317C" w14:textId="77777777" w:rsidR="00A002C8" w:rsidRPr="007E642E" w:rsidRDefault="00A002C8" w:rsidP="00A002C8">
      <w:pPr>
        <w:widowControl/>
        <w:suppressAutoHyphens/>
        <w:rPr>
          <w:sz w:val="18"/>
          <w:szCs w:val="18"/>
        </w:rPr>
      </w:pPr>
    </w:p>
    <w:p w14:paraId="43192CFA" w14:textId="77777777" w:rsidR="00A002C8" w:rsidRPr="007E642E" w:rsidRDefault="00A002C8" w:rsidP="00A002C8">
      <w:pPr>
        <w:widowControl/>
        <w:suppressAutoHyphens/>
        <w:rPr>
          <w:sz w:val="18"/>
          <w:szCs w:val="18"/>
        </w:rPr>
      </w:pPr>
      <w:r w:rsidRPr="007E642E">
        <w:rPr>
          <w:b/>
          <w:sz w:val="18"/>
          <w:szCs w:val="18"/>
        </w:rPr>
        <w:t>KEY:  tobacco, permits, tobacco retailers</w:t>
      </w:r>
    </w:p>
    <w:p w14:paraId="37DF3EE0" w14:textId="7B47BD81" w:rsidR="00A002C8" w:rsidRPr="007E642E" w:rsidRDefault="00A002C8" w:rsidP="00A002C8">
      <w:pPr>
        <w:widowControl/>
        <w:suppressAutoHyphens/>
        <w:rPr>
          <w:sz w:val="18"/>
          <w:szCs w:val="18"/>
        </w:rPr>
      </w:pPr>
      <w:r w:rsidRPr="007E642E">
        <w:rPr>
          <w:b/>
          <w:sz w:val="18"/>
          <w:szCs w:val="18"/>
        </w:rPr>
        <w:lastRenderedPageBreak/>
        <w:t xml:space="preserve">Date of Last Change:  </w:t>
      </w:r>
      <w:r w:rsidR="00871DB9" w:rsidRPr="007E642E">
        <w:rPr>
          <w:b/>
          <w:sz w:val="18"/>
          <w:szCs w:val="18"/>
        </w:rPr>
        <w:t>January 20, 2026</w:t>
      </w:r>
    </w:p>
    <w:p w14:paraId="0A7BD8DE" w14:textId="77777777" w:rsidR="00A002C8" w:rsidRPr="007E642E" w:rsidRDefault="00A002C8" w:rsidP="00A002C8">
      <w:pPr>
        <w:widowControl/>
        <w:suppressAutoHyphens/>
        <w:rPr>
          <w:sz w:val="18"/>
          <w:szCs w:val="18"/>
        </w:rPr>
      </w:pPr>
      <w:r w:rsidRPr="007E642E">
        <w:rPr>
          <w:b/>
          <w:sz w:val="18"/>
          <w:szCs w:val="18"/>
        </w:rPr>
        <w:t>Notice of Continuation:  July 7, 2023</w:t>
      </w:r>
    </w:p>
    <w:p w14:paraId="4C3B66AF" w14:textId="77777777" w:rsidR="00A002C8" w:rsidRPr="007E642E" w:rsidRDefault="00A002C8" w:rsidP="00A002C8">
      <w:pPr>
        <w:widowControl/>
        <w:suppressAutoHyphens/>
        <w:rPr>
          <w:sz w:val="18"/>
          <w:szCs w:val="18"/>
        </w:rPr>
      </w:pPr>
      <w:r w:rsidRPr="007E642E">
        <w:rPr>
          <w:b/>
          <w:sz w:val="18"/>
          <w:szCs w:val="18"/>
        </w:rPr>
        <w:t>Authorizing, and Implemented or Interpreted Law:  26B-1-213; 26B-1-202(26); 26B-7-508(6)</w:t>
      </w:r>
    </w:p>
    <w:p w14:paraId="1DDF1D98" w14:textId="77777777" w:rsidR="00A002C8" w:rsidRPr="007E642E" w:rsidRDefault="00A002C8" w:rsidP="00A002C8">
      <w:pPr>
        <w:widowControl/>
        <w:suppressAutoHyphens/>
        <w:rPr>
          <w:sz w:val="18"/>
        </w:rPr>
      </w:pPr>
    </w:p>
    <w:p w14:paraId="5AD91FAA" w14:textId="2C06C399" w:rsidR="00675495" w:rsidRPr="007E642E" w:rsidRDefault="00675495" w:rsidP="00A002C8">
      <w:pPr>
        <w:widowControl/>
        <w:suppressAutoHyphens/>
        <w:rPr>
          <w:sz w:val="18"/>
        </w:rPr>
      </w:pPr>
    </w:p>
    <w:sectPr w:rsidR="00675495" w:rsidRPr="007E642E" w:rsidSect="007E642E">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30342" w14:textId="77777777" w:rsidR="002D0754" w:rsidRDefault="002D0754" w:rsidP="005D1ADC">
      <w:r>
        <w:separator/>
      </w:r>
    </w:p>
  </w:endnote>
  <w:endnote w:type="continuationSeparator" w:id="0">
    <w:p w14:paraId="1AAF5B72" w14:textId="77777777" w:rsidR="002D0754" w:rsidRDefault="002D0754" w:rsidP="005D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C1D1D" w14:textId="77777777" w:rsidR="002D0754" w:rsidRDefault="002D0754" w:rsidP="005D1ADC">
      <w:r>
        <w:separator/>
      </w:r>
    </w:p>
  </w:footnote>
  <w:footnote w:type="continuationSeparator" w:id="0">
    <w:p w14:paraId="4B70E453" w14:textId="77777777" w:rsidR="002D0754" w:rsidRDefault="002D0754" w:rsidP="005D1A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84A"/>
    <w:rsid w:val="000069A9"/>
    <w:rsid w:val="000330B9"/>
    <w:rsid w:val="00096EA0"/>
    <w:rsid w:val="000A39D7"/>
    <w:rsid w:val="000A4737"/>
    <w:rsid w:val="000B0C8F"/>
    <w:rsid w:val="00101D7A"/>
    <w:rsid w:val="001307F2"/>
    <w:rsid w:val="00141143"/>
    <w:rsid w:val="00151566"/>
    <w:rsid w:val="00162D07"/>
    <w:rsid w:val="00165D1B"/>
    <w:rsid w:val="001977AE"/>
    <w:rsid w:val="001B2E2D"/>
    <w:rsid w:val="001F3F7F"/>
    <w:rsid w:val="001F57C2"/>
    <w:rsid w:val="00201378"/>
    <w:rsid w:val="002078B8"/>
    <w:rsid w:val="00217172"/>
    <w:rsid w:val="002309DB"/>
    <w:rsid w:val="00235415"/>
    <w:rsid w:val="00236566"/>
    <w:rsid w:val="00253C3B"/>
    <w:rsid w:val="00266ACB"/>
    <w:rsid w:val="002800AE"/>
    <w:rsid w:val="002977C3"/>
    <w:rsid w:val="002B25B8"/>
    <w:rsid w:val="002B721A"/>
    <w:rsid w:val="002C1C24"/>
    <w:rsid w:val="002C62A2"/>
    <w:rsid w:val="002D0754"/>
    <w:rsid w:val="002D0C94"/>
    <w:rsid w:val="002D2486"/>
    <w:rsid w:val="002E4737"/>
    <w:rsid w:val="002F20AC"/>
    <w:rsid w:val="002F4EB4"/>
    <w:rsid w:val="002F65C2"/>
    <w:rsid w:val="00310F21"/>
    <w:rsid w:val="0033373D"/>
    <w:rsid w:val="00333EB9"/>
    <w:rsid w:val="00334D7C"/>
    <w:rsid w:val="0034256B"/>
    <w:rsid w:val="00352961"/>
    <w:rsid w:val="003676C0"/>
    <w:rsid w:val="00372371"/>
    <w:rsid w:val="003801E1"/>
    <w:rsid w:val="003962FE"/>
    <w:rsid w:val="00397D4D"/>
    <w:rsid w:val="003A512A"/>
    <w:rsid w:val="003B39F0"/>
    <w:rsid w:val="003C0B20"/>
    <w:rsid w:val="003D568D"/>
    <w:rsid w:val="003D6AE0"/>
    <w:rsid w:val="003E6785"/>
    <w:rsid w:val="00404715"/>
    <w:rsid w:val="004106FD"/>
    <w:rsid w:val="00415470"/>
    <w:rsid w:val="004462C1"/>
    <w:rsid w:val="004477B9"/>
    <w:rsid w:val="0045427C"/>
    <w:rsid w:val="00496636"/>
    <w:rsid w:val="004C7355"/>
    <w:rsid w:val="004D5CB6"/>
    <w:rsid w:val="004E0120"/>
    <w:rsid w:val="004F164D"/>
    <w:rsid w:val="00507ABD"/>
    <w:rsid w:val="00516D25"/>
    <w:rsid w:val="0051700F"/>
    <w:rsid w:val="00531B44"/>
    <w:rsid w:val="0053474D"/>
    <w:rsid w:val="00537093"/>
    <w:rsid w:val="005452D6"/>
    <w:rsid w:val="0054534A"/>
    <w:rsid w:val="00550F3B"/>
    <w:rsid w:val="00585AEC"/>
    <w:rsid w:val="0059281E"/>
    <w:rsid w:val="005B068B"/>
    <w:rsid w:val="005D1ADC"/>
    <w:rsid w:val="005D22A7"/>
    <w:rsid w:val="005D3A47"/>
    <w:rsid w:val="005D55AA"/>
    <w:rsid w:val="005D59B9"/>
    <w:rsid w:val="005E452A"/>
    <w:rsid w:val="00600C8B"/>
    <w:rsid w:val="006021C3"/>
    <w:rsid w:val="006234F2"/>
    <w:rsid w:val="006247E3"/>
    <w:rsid w:val="00646BEC"/>
    <w:rsid w:val="0065080B"/>
    <w:rsid w:val="00651A2E"/>
    <w:rsid w:val="00664881"/>
    <w:rsid w:val="00675495"/>
    <w:rsid w:val="00685A98"/>
    <w:rsid w:val="00685ABD"/>
    <w:rsid w:val="00686712"/>
    <w:rsid w:val="00690164"/>
    <w:rsid w:val="00693512"/>
    <w:rsid w:val="00697DF7"/>
    <w:rsid w:val="006C2F8E"/>
    <w:rsid w:val="006E07B5"/>
    <w:rsid w:val="006F1219"/>
    <w:rsid w:val="00706A20"/>
    <w:rsid w:val="00713100"/>
    <w:rsid w:val="007222F4"/>
    <w:rsid w:val="007309B6"/>
    <w:rsid w:val="007309BF"/>
    <w:rsid w:val="0073384A"/>
    <w:rsid w:val="00734062"/>
    <w:rsid w:val="00744EB9"/>
    <w:rsid w:val="00746B0E"/>
    <w:rsid w:val="00776F90"/>
    <w:rsid w:val="00781ADC"/>
    <w:rsid w:val="0078248A"/>
    <w:rsid w:val="00791F8C"/>
    <w:rsid w:val="007A2BD0"/>
    <w:rsid w:val="007B12E1"/>
    <w:rsid w:val="007B5CA6"/>
    <w:rsid w:val="007C7E01"/>
    <w:rsid w:val="007D4211"/>
    <w:rsid w:val="007D7E20"/>
    <w:rsid w:val="007E642E"/>
    <w:rsid w:val="007F1FAF"/>
    <w:rsid w:val="0081128F"/>
    <w:rsid w:val="0081168C"/>
    <w:rsid w:val="00812A61"/>
    <w:rsid w:val="008208C7"/>
    <w:rsid w:val="00850985"/>
    <w:rsid w:val="00853570"/>
    <w:rsid w:val="00866F44"/>
    <w:rsid w:val="008678CE"/>
    <w:rsid w:val="00871DB9"/>
    <w:rsid w:val="008919F6"/>
    <w:rsid w:val="0089518C"/>
    <w:rsid w:val="008A69AF"/>
    <w:rsid w:val="008A6FFE"/>
    <w:rsid w:val="008B7387"/>
    <w:rsid w:val="008C7D58"/>
    <w:rsid w:val="008D60BB"/>
    <w:rsid w:val="008F4E1C"/>
    <w:rsid w:val="00907C5A"/>
    <w:rsid w:val="00907C9F"/>
    <w:rsid w:val="00921E5D"/>
    <w:rsid w:val="00935E46"/>
    <w:rsid w:val="00953C53"/>
    <w:rsid w:val="009544E2"/>
    <w:rsid w:val="00960AD5"/>
    <w:rsid w:val="009830DE"/>
    <w:rsid w:val="00984DF2"/>
    <w:rsid w:val="00986588"/>
    <w:rsid w:val="00986955"/>
    <w:rsid w:val="009A3846"/>
    <w:rsid w:val="009A72FC"/>
    <w:rsid w:val="009A7572"/>
    <w:rsid w:val="009A7F10"/>
    <w:rsid w:val="009B076E"/>
    <w:rsid w:val="009D6C11"/>
    <w:rsid w:val="009E4DA6"/>
    <w:rsid w:val="009F36A0"/>
    <w:rsid w:val="00A002C8"/>
    <w:rsid w:val="00A0306D"/>
    <w:rsid w:val="00A342FC"/>
    <w:rsid w:val="00A401F9"/>
    <w:rsid w:val="00A417B9"/>
    <w:rsid w:val="00A41D37"/>
    <w:rsid w:val="00A4413A"/>
    <w:rsid w:val="00A46EB3"/>
    <w:rsid w:val="00A530AE"/>
    <w:rsid w:val="00A676D8"/>
    <w:rsid w:val="00A83740"/>
    <w:rsid w:val="00A856BF"/>
    <w:rsid w:val="00A917FC"/>
    <w:rsid w:val="00A92B06"/>
    <w:rsid w:val="00AA2872"/>
    <w:rsid w:val="00AA7E2D"/>
    <w:rsid w:val="00AB3E17"/>
    <w:rsid w:val="00AB3E25"/>
    <w:rsid w:val="00AC383F"/>
    <w:rsid w:val="00AC53EE"/>
    <w:rsid w:val="00AD326A"/>
    <w:rsid w:val="00AE6900"/>
    <w:rsid w:val="00AF1519"/>
    <w:rsid w:val="00B12EA0"/>
    <w:rsid w:val="00B21B0B"/>
    <w:rsid w:val="00B2523E"/>
    <w:rsid w:val="00B276CB"/>
    <w:rsid w:val="00B33854"/>
    <w:rsid w:val="00B3504C"/>
    <w:rsid w:val="00B606F6"/>
    <w:rsid w:val="00B75D78"/>
    <w:rsid w:val="00B84D91"/>
    <w:rsid w:val="00B866D3"/>
    <w:rsid w:val="00B97D38"/>
    <w:rsid w:val="00BA47A1"/>
    <w:rsid w:val="00BA6FD6"/>
    <w:rsid w:val="00BB04BF"/>
    <w:rsid w:val="00BB4421"/>
    <w:rsid w:val="00BC40E7"/>
    <w:rsid w:val="00BC4996"/>
    <w:rsid w:val="00BC5E52"/>
    <w:rsid w:val="00BD68C8"/>
    <w:rsid w:val="00BE00B1"/>
    <w:rsid w:val="00BE6921"/>
    <w:rsid w:val="00BF0ACA"/>
    <w:rsid w:val="00C045B4"/>
    <w:rsid w:val="00C06EEB"/>
    <w:rsid w:val="00C14D4F"/>
    <w:rsid w:val="00C15CDB"/>
    <w:rsid w:val="00C17425"/>
    <w:rsid w:val="00C34145"/>
    <w:rsid w:val="00C47943"/>
    <w:rsid w:val="00C91DA0"/>
    <w:rsid w:val="00C979BC"/>
    <w:rsid w:val="00CA0A7D"/>
    <w:rsid w:val="00CA290A"/>
    <w:rsid w:val="00CA4226"/>
    <w:rsid w:val="00CA4E26"/>
    <w:rsid w:val="00CA7CC9"/>
    <w:rsid w:val="00CC1DE2"/>
    <w:rsid w:val="00CC2F8D"/>
    <w:rsid w:val="00CE03AC"/>
    <w:rsid w:val="00CF6E62"/>
    <w:rsid w:val="00D02D2B"/>
    <w:rsid w:val="00D13FA2"/>
    <w:rsid w:val="00D221CB"/>
    <w:rsid w:val="00D26D4A"/>
    <w:rsid w:val="00D41ABA"/>
    <w:rsid w:val="00D43AA0"/>
    <w:rsid w:val="00D468D6"/>
    <w:rsid w:val="00D47425"/>
    <w:rsid w:val="00D618C4"/>
    <w:rsid w:val="00D66991"/>
    <w:rsid w:val="00D73C4A"/>
    <w:rsid w:val="00D87525"/>
    <w:rsid w:val="00DC38B4"/>
    <w:rsid w:val="00DD7F8D"/>
    <w:rsid w:val="00DF6AE8"/>
    <w:rsid w:val="00E154ED"/>
    <w:rsid w:val="00E1556F"/>
    <w:rsid w:val="00E15A87"/>
    <w:rsid w:val="00E2467D"/>
    <w:rsid w:val="00E35B77"/>
    <w:rsid w:val="00E42960"/>
    <w:rsid w:val="00E62157"/>
    <w:rsid w:val="00E97822"/>
    <w:rsid w:val="00ED03E0"/>
    <w:rsid w:val="00F04EAD"/>
    <w:rsid w:val="00F1268F"/>
    <w:rsid w:val="00F20F2B"/>
    <w:rsid w:val="00F210ED"/>
    <w:rsid w:val="00F44E2C"/>
    <w:rsid w:val="00F55D82"/>
    <w:rsid w:val="00F66C99"/>
    <w:rsid w:val="00F87146"/>
    <w:rsid w:val="00FB030A"/>
    <w:rsid w:val="00FB3D37"/>
    <w:rsid w:val="00FB5330"/>
    <w:rsid w:val="00FE14B3"/>
    <w:rsid w:val="00FF29B4"/>
    <w:rsid w:val="00FF65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C7FD3"/>
  <w15:chartTrackingRefBased/>
  <w15:docId w15:val="{61DBF8CA-A52A-417B-A891-C10B47C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84A"/>
    <w:pPr>
      <w:widowControl w:val="0"/>
      <w:autoSpaceDE w:val="0"/>
      <w:autoSpaceDN w:val="0"/>
      <w:adjustRightInd w:val="0"/>
      <w:spacing w:after="0" w:line="240" w:lineRule="auto"/>
    </w:pPr>
    <w:rPr>
      <w:rFonts w:ascii="Times New Roman" w:eastAsia="Times New Roman" w:hAnsi="Times New Roman" w:cs="Times New Roman"/>
      <w:kern w:val="0"/>
      <w:sz w:val="20"/>
      <w14:ligatures w14:val="none"/>
    </w:rPr>
  </w:style>
  <w:style w:type="paragraph" w:styleId="Heading1">
    <w:name w:val="heading 1"/>
    <w:basedOn w:val="Normal"/>
    <w:next w:val="Normal"/>
    <w:link w:val="Heading1Char"/>
    <w:uiPriority w:val="9"/>
    <w:qFormat/>
    <w:rsid w:val="0073384A"/>
    <w:pPr>
      <w:keepNext/>
      <w:keepLines/>
      <w:widowControl/>
      <w:autoSpaceDE/>
      <w:autoSpaceDN/>
      <w:adjustRightInd/>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3384A"/>
    <w:pPr>
      <w:keepNext/>
      <w:keepLines/>
      <w:widowControl/>
      <w:autoSpaceDE/>
      <w:autoSpaceDN/>
      <w:adjustRightInd/>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3384A"/>
    <w:pPr>
      <w:keepNext/>
      <w:keepLines/>
      <w:widowControl/>
      <w:autoSpaceDE/>
      <w:autoSpaceDN/>
      <w:adjustRightInd/>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3384A"/>
    <w:pPr>
      <w:keepNext/>
      <w:keepLines/>
      <w:widowControl/>
      <w:autoSpaceDE/>
      <w:autoSpaceDN/>
      <w:adjustRightInd/>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73384A"/>
    <w:pPr>
      <w:keepNext/>
      <w:keepLines/>
      <w:widowControl/>
      <w:autoSpaceDE/>
      <w:autoSpaceDN/>
      <w:adjustRightInd/>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73384A"/>
    <w:pPr>
      <w:keepNext/>
      <w:keepLines/>
      <w:widowControl/>
      <w:autoSpaceDE/>
      <w:autoSpaceDN/>
      <w:adjustRightInd/>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73384A"/>
    <w:pPr>
      <w:keepNext/>
      <w:keepLines/>
      <w:widowControl/>
      <w:autoSpaceDE/>
      <w:autoSpaceDN/>
      <w:adjustRightInd/>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73384A"/>
    <w:pPr>
      <w:keepNext/>
      <w:keepLines/>
      <w:widowControl/>
      <w:autoSpaceDE/>
      <w:autoSpaceDN/>
      <w:adjustRightInd/>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73384A"/>
    <w:pPr>
      <w:keepNext/>
      <w:keepLines/>
      <w:widowControl/>
      <w:autoSpaceDE/>
      <w:autoSpaceDN/>
      <w:adjustRightInd/>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38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38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38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38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38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38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38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38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384A"/>
    <w:rPr>
      <w:rFonts w:eastAsiaTheme="majorEastAsia" w:cstheme="majorBidi"/>
      <w:color w:val="272727" w:themeColor="text1" w:themeTint="D8"/>
    </w:rPr>
  </w:style>
  <w:style w:type="paragraph" w:styleId="Title">
    <w:name w:val="Title"/>
    <w:basedOn w:val="Normal"/>
    <w:next w:val="Normal"/>
    <w:link w:val="TitleChar"/>
    <w:uiPriority w:val="10"/>
    <w:qFormat/>
    <w:rsid w:val="0073384A"/>
    <w:pPr>
      <w:widowControl/>
      <w:autoSpaceDE/>
      <w:autoSpaceDN/>
      <w:adjustRightInd/>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338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384A"/>
    <w:pPr>
      <w:widowControl/>
      <w:numPr>
        <w:ilvl w:val="1"/>
      </w:numPr>
      <w:autoSpaceDE/>
      <w:autoSpaceDN/>
      <w:adjustRightInd/>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338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384A"/>
    <w:pPr>
      <w:widowControl/>
      <w:autoSpaceDE/>
      <w:autoSpaceDN/>
      <w:adjustRightInd/>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73384A"/>
    <w:rPr>
      <w:i/>
      <w:iCs/>
      <w:color w:val="404040" w:themeColor="text1" w:themeTint="BF"/>
    </w:rPr>
  </w:style>
  <w:style w:type="paragraph" w:styleId="ListParagraph">
    <w:name w:val="List Paragraph"/>
    <w:basedOn w:val="Normal"/>
    <w:uiPriority w:val="34"/>
    <w:qFormat/>
    <w:rsid w:val="0073384A"/>
    <w:pPr>
      <w:widowControl/>
      <w:autoSpaceDE/>
      <w:autoSpaceDN/>
      <w:adjustRightInd/>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73384A"/>
    <w:rPr>
      <w:i/>
      <w:iCs/>
      <w:color w:val="0F4761" w:themeColor="accent1" w:themeShade="BF"/>
    </w:rPr>
  </w:style>
  <w:style w:type="paragraph" w:styleId="IntenseQuote">
    <w:name w:val="Intense Quote"/>
    <w:basedOn w:val="Normal"/>
    <w:next w:val="Normal"/>
    <w:link w:val="IntenseQuoteChar"/>
    <w:uiPriority w:val="30"/>
    <w:qFormat/>
    <w:rsid w:val="0073384A"/>
    <w:pPr>
      <w:widowControl/>
      <w:pBdr>
        <w:top w:val="single" w:sz="4" w:space="10" w:color="0F4761" w:themeColor="accent1" w:themeShade="BF"/>
        <w:bottom w:val="single" w:sz="4" w:space="10" w:color="0F4761" w:themeColor="accent1" w:themeShade="BF"/>
      </w:pBdr>
      <w:autoSpaceDE/>
      <w:autoSpaceDN/>
      <w:adjustRightInd/>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73384A"/>
    <w:rPr>
      <w:i/>
      <w:iCs/>
      <w:color w:val="0F4761" w:themeColor="accent1" w:themeShade="BF"/>
    </w:rPr>
  </w:style>
  <w:style w:type="character" w:styleId="IntenseReference">
    <w:name w:val="Intense Reference"/>
    <w:basedOn w:val="DefaultParagraphFont"/>
    <w:uiPriority w:val="32"/>
    <w:qFormat/>
    <w:rsid w:val="0073384A"/>
    <w:rPr>
      <w:b/>
      <w:bCs/>
      <w:smallCaps/>
      <w:color w:val="0F4761" w:themeColor="accent1" w:themeShade="BF"/>
      <w:spacing w:val="5"/>
    </w:rPr>
  </w:style>
  <w:style w:type="character" w:styleId="CommentReference">
    <w:name w:val="annotation reference"/>
    <w:basedOn w:val="DefaultParagraphFont"/>
    <w:uiPriority w:val="99"/>
    <w:semiHidden/>
    <w:unhideWhenUsed/>
    <w:rsid w:val="0073384A"/>
    <w:rPr>
      <w:sz w:val="18"/>
      <w:szCs w:val="18"/>
    </w:rPr>
  </w:style>
  <w:style w:type="paragraph" w:styleId="CommentText">
    <w:name w:val="annotation text"/>
    <w:basedOn w:val="Normal"/>
    <w:link w:val="CommentTextChar"/>
    <w:uiPriority w:val="99"/>
    <w:unhideWhenUsed/>
    <w:rsid w:val="0073384A"/>
    <w:rPr>
      <w:sz w:val="24"/>
    </w:rPr>
  </w:style>
  <w:style w:type="character" w:customStyle="1" w:styleId="CommentTextChar">
    <w:name w:val="Comment Text Char"/>
    <w:basedOn w:val="DefaultParagraphFont"/>
    <w:link w:val="CommentText"/>
    <w:uiPriority w:val="99"/>
    <w:rsid w:val="0073384A"/>
    <w:rPr>
      <w:rFonts w:ascii="Times New Roman" w:eastAsia="Times New Roman" w:hAnsi="Times New Roman" w:cs="Times New Roman"/>
      <w:kern w:val="0"/>
      <w14:ligatures w14:val="none"/>
    </w:rPr>
  </w:style>
  <w:style w:type="paragraph" w:styleId="CommentSubject">
    <w:name w:val="annotation subject"/>
    <w:basedOn w:val="CommentText"/>
    <w:next w:val="CommentText"/>
    <w:link w:val="CommentSubjectChar"/>
    <w:uiPriority w:val="99"/>
    <w:semiHidden/>
    <w:unhideWhenUsed/>
    <w:rsid w:val="00404715"/>
    <w:rPr>
      <w:b/>
      <w:bCs/>
      <w:sz w:val="20"/>
      <w:szCs w:val="20"/>
    </w:rPr>
  </w:style>
  <w:style w:type="character" w:customStyle="1" w:styleId="CommentSubjectChar">
    <w:name w:val="Comment Subject Char"/>
    <w:basedOn w:val="CommentTextChar"/>
    <w:link w:val="CommentSubject"/>
    <w:uiPriority w:val="99"/>
    <w:semiHidden/>
    <w:rsid w:val="00404715"/>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D1ADC"/>
    <w:pPr>
      <w:tabs>
        <w:tab w:val="center" w:pos="4680"/>
        <w:tab w:val="right" w:pos="9360"/>
      </w:tabs>
    </w:pPr>
  </w:style>
  <w:style w:type="character" w:customStyle="1" w:styleId="HeaderChar">
    <w:name w:val="Header Char"/>
    <w:basedOn w:val="DefaultParagraphFont"/>
    <w:link w:val="Header"/>
    <w:uiPriority w:val="99"/>
    <w:rsid w:val="005D1ADC"/>
    <w:rPr>
      <w:rFonts w:ascii="Times New Roman" w:eastAsia="Times New Roman" w:hAnsi="Times New Roman" w:cs="Times New Roman"/>
      <w:kern w:val="0"/>
      <w:sz w:val="20"/>
      <w14:ligatures w14:val="none"/>
    </w:rPr>
  </w:style>
  <w:style w:type="paragraph" w:styleId="Footer">
    <w:name w:val="footer"/>
    <w:basedOn w:val="Normal"/>
    <w:link w:val="FooterChar"/>
    <w:uiPriority w:val="99"/>
    <w:unhideWhenUsed/>
    <w:rsid w:val="005D1ADC"/>
    <w:pPr>
      <w:tabs>
        <w:tab w:val="center" w:pos="4680"/>
        <w:tab w:val="right" w:pos="9360"/>
      </w:tabs>
    </w:pPr>
  </w:style>
  <w:style w:type="character" w:customStyle="1" w:styleId="FooterChar">
    <w:name w:val="Footer Char"/>
    <w:basedOn w:val="DefaultParagraphFont"/>
    <w:link w:val="Footer"/>
    <w:uiPriority w:val="99"/>
    <w:rsid w:val="005D1ADC"/>
    <w:rPr>
      <w:rFonts w:ascii="Times New Roman" w:eastAsia="Times New Roman" w:hAnsi="Times New Roman" w:cs="Times New Roman"/>
      <w:kern w:val="0"/>
      <w:sz w:val="20"/>
      <w14:ligatures w14:val="none"/>
    </w:rPr>
  </w:style>
  <w:style w:type="paragraph" w:styleId="Revision">
    <w:name w:val="Revision"/>
    <w:hidden/>
    <w:uiPriority w:val="99"/>
    <w:semiHidden/>
    <w:rsid w:val="005D1ADC"/>
    <w:pPr>
      <w:spacing w:after="0" w:line="240" w:lineRule="auto"/>
    </w:pPr>
    <w:rPr>
      <w:rFonts w:ascii="Times New Roman" w:eastAsia="Times New Roman" w:hAnsi="Times New Roman" w:cs="Times New Roman"/>
      <w:kern w:val="0"/>
      <w:sz w:val="20"/>
      <w14:ligatures w14:val="none"/>
    </w:rPr>
  </w:style>
  <w:style w:type="paragraph" w:styleId="NormalWeb">
    <w:name w:val="Normal (Web)"/>
    <w:basedOn w:val="Normal"/>
    <w:semiHidden/>
    <w:rsid w:val="00675495"/>
    <w:pPr>
      <w:widowControl/>
      <w:autoSpaceDE/>
      <w:autoSpaceDN/>
      <w:adjustRightInd/>
      <w:spacing w:before="100" w:beforeAutospacing="1" w:after="100" w:afterAutospacing="1"/>
    </w:pPr>
    <w:rPr>
      <w:sz w:val="24"/>
    </w:rPr>
  </w:style>
  <w:style w:type="paragraph" w:customStyle="1" w:styleId="WW-Default">
    <w:name w:val="WW-Default"/>
    <w:uiPriority w:val="99"/>
    <w:rsid w:val="00675495"/>
    <w:pPr>
      <w:widowControl w:val="0"/>
      <w:autoSpaceDE w:val="0"/>
      <w:autoSpaceDN w:val="0"/>
      <w:adjustRightInd w:val="0"/>
      <w:spacing w:after="0" w:line="240" w:lineRule="auto"/>
    </w:pPr>
    <w:rPr>
      <w:rFonts w:ascii="Courier New" w:eastAsia="Times New Roman" w:hAnsi="Times New Roman" w:cs="Courier New"/>
      <w:kern w:val="0"/>
      <w:lang w:bidi="hi-IN"/>
      <w14:ligatures w14:val="none"/>
    </w:rPr>
  </w:style>
  <w:style w:type="character" w:styleId="PlaceholderText">
    <w:name w:val="Placeholder Text"/>
    <w:basedOn w:val="DefaultParagraphFont"/>
    <w:uiPriority w:val="99"/>
    <w:semiHidden/>
    <w:rsid w:val="006754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B04C8-6845-4D32-A2C3-E551DDB6C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1502</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Brody Mangum</dc:creator>
  <cp:keywords/>
  <dc:description/>
  <cp:lastModifiedBy>Burningham</cp:lastModifiedBy>
  <cp:revision>2</cp:revision>
  <dcterms:created xsi:type="dcterms:W3CDTF">2026-01-20T19:28:00Z</dcterms:created>
  <dcterms:modified xsi:type="dcterms:W3CDTF">2026-01-20T19:28:00Z</dcterms:modified>
</cp:coreProperties>
</file>