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1333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b/>
          <w:bCs/>
          <w:sz w:val="18"/>
          <w:szCs w:val="20"/>
        </w:rPr>
        <w:t>R414.  Health and Human Services, Integrated Healthcare.</w:t>
      </w:r>
    </w:p>
    <w:p w14:paraId="63474DE9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b/>
          <w:bCs/>
          <w:sz w:val="18"/>
          <w:szCs w:val="20"/>
        </w:rPr>
        <w:t>R414-5.  Doula Services.</w:t>
      </w:r>
    </w:p>
    <w:p w14:paraId="4184E14D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b/>
          <w:bCs/>
          <w:sz w:val="18"/>
          <w:szCs w:val="20"/>
        </w:rPr>
        <w:t>R414-5-1.  Authority and Purpose.</w:t>
      </w:r>
    </w:p>
    <w:p w14:paraId="21C411E7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(1)  Sections 26B-1-213, 26B-3-108, and 26B-3-229 authorize this rule.</w:t>
      </w:r>
    </w:p>
    <w:p w14:paraId="79EF96F8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(2)  This rule provides measures for doula services to be provided to Medicaid members during a pregnancy, childbirth, and postpartum period that includes non-medical advice, information, emotional support, and physical comfort.</w:t>
      </w:r>
    </w:p>
    <w:p w14:paraId="777F8FF1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</w:p>
    <w:p w14:paraId="73C20776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b/>
          <w:bCs/>
          <w:sz w:val="18"/>
          <w:szCs w:val="20"/>
        </w:rPr>
        <w:t>R414-5-2.  Definitions.</w:t>
      </w:r>
    </w:p>
    <w:p w14:paraId="75A51DE5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(1)  "Department" means the Department of Health and Human Services.</w:t>
      </w:r>
    </w:p>
    <w:p w14:paraId="5A78C6E9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(2)  "Division" means the Division of Integrated Healthcare within the department.</w:t>
      </w:r>
    </w:p>
    <w:p w14:paraId="6673C810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</w:p>
    <w:p w14:paraId="02CEEB7A" w14:textId="77777777" w:rsidR="00980032" w:rsidRPr="00603B75" w:rsidRDefault="00980032" w:rsidP="00980032">
      <w:pPr>
        <w:widowControl/>
        <w:suppressAutoHyphens/>
        <w:rPr>
          <w:bCs/>
          <w:sz w:val="18"/>
          <w:szCs w:val="20"/>
        </w:rPr>
      </w:pPr>
      <w:r w:rsidRPr="00603B75">
        <w:rPr>
          <w:b/>
          <w:bCs/>
          <w:sz w:val="18"/>
          <w:szCs w:val="20"/>
        </w:rPr>
        <w:t>R414-5-3.  Member Eligibility Requirements.</w:t>
      </w:r>
    </w:p>
    <w:p w14:paraId="572C5CBE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bCs/>
          <w:sz w:val="18"/>
          <w:szCs w:val="20"/>
        </w:rPr>
        <w:tab/>
      </w:r>
      <w:r w:rsidRPr="00603B75">
        <w:rPr>
          <w:sz w:val="18"/>
          <w:szCs w:val="20"/>
        </w:rPr>
        <w:t>To be eligible for doula services, an individual must be a pregnant or postpartum-eligible Medicaid member.</w:t>
      </w:r>
    </w:p>
    <w:p w14:paraId="5BEED26B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</w:p>
    <w:p w14:paraId="740B4B34" w14:textId="77777777" w:rsidR="00980032" w:rsidRPr="00603B75" w:rsidRDefault="00980032" w:rsidP="00980032">
      <w:pPr>
        <w:widowControl/>
        <w:suppressAutoHyphens/>
        <w:rPr>
          <w:bCs/>
          <w:sz w:val="18"/>
          <w:szCs w:val="20"/>
        </w:rPr>
      </w:pPr>
      <w:r w:rsidRPr="00603B75">
        <w:rPr>
          <w:b/>
          <w:bCs/>
          <w:sz w:val="18"/>
          <w:szCs w:val="20"/>
        </w:rPr>
        <w:t>R414-5-4.  Program Access Requirements.</w:t>
      </w:r>
    </w:p>
    <w:p w14:paraId="7050FF27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(1)  An eligible Medicaid member may only obtain doula services from a doula enrolled with Medicaid.</w:t>
      </w:r>
    </w:p>
    <w:p w14:paraId="6E595F58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(2)  Each doula providing services to an eligible Medicaid member shall be enrolled with the division through the certification or experience pathway.</w:t>
      </w:r>
    </w:p>
    <w:p w14:paraId="75ABADA0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(a)  The certification pathway requires that a doula:</w:t>
      </w:r>
    </w:p>
    <w:p w14:paraId="5630BA4D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</w:t>
      </w:r>
      <w:proofErr w:type="spellStart"/>
      <w:r w:rsidRPr="00603B75">
        <w:rPr>
          <w:sz w:val="18"/>
          <w:szCs w:val="20"/>
        </w:rPr>
        <w:t>i</w:t>
      </w:r>
      <w:proofErr w:type="spellEnd"/>
      <w:r w:rsidRPr="00603B75">
        <w:rPr>
          <w:sz w:val="18"/>
          <w:szCs w:val="20"/>
        </w:rPr>
        <w:t>)  complete a division-approved doula training program;</w:t>
      </w:r>
    </w:p>
    <w:p w14:paraId="2667FA76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(ii)  has attended at least three births within the last five years;</w:t>
      </w:r>
    </w:p>
    <w:p w14:paraId="7E003636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(iii)  be cardiopulmonary resuscitation (CPR) training certified; and</w:t>
      </w:r>
    </w:p>
    <w:p w14:paraId="692CC268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(iv)  sign the doula provider attestation.</w:t>
      </w:r>
    </w:p>
    <w:p w14:paraId="752AF54E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(b)  The experience pathway requires that a doula:</w:t>
      </w:r>
    </w:p>
    <w:p w14:paraId="0C11B643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</w:t>
      </w:r>
      <w:proofErr w:type="spellStart"/>
      <w:r w:rsidRPr="00603B75">
        <w:rPr>
          <w:sz w:val="18"/>
          <w:szCs w:val="20"/>
        </w:rPr>
        <w:t>i</w:t>
      </w:r>
      <w:proofErr w:type="spellEnd"/>
      <w:r w:rsidRPr="00603B75">
        <w:rPr>
          <w:sz w:val="18"/>
          <w:szCs w:val="20"/>
        </w:rPr>
        <w:t>)  attest to having knowledge and competency in prenatal, labor and delivery, postpartum, lactation, newborn support, guidance, and education;</w:t>
      </w:r>
    </w:p>
    <w:p w14:paraId="1E89E4CF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(ii)  submit four letters of recommendation, of which two letters are from a clinical member of a birth team for a previously attended birth, such as a nurse, nurse practitioner, midwife, or obstetrician;</w:t>
      </w:r>
    </w:p>
    <w:p w14:paraId="2B1BA315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(iii)  has attended at least ten births within the past two years and, of those births, acted as a doula for five;</w:t>
      </w:r>
    </w:p>
    <w:p w14:paraId="5E4C13D9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(iv)  be CPR training certified; and</w:t>
      </w:r>
    </w:p>
    <w:p w14:paraId="27A26704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sz w:val="18"/>
          <w:szCs w:val="20"/>
        </w:rPr>
        <w:tab/>
        <w:t>(v)  sign the doula provider attestation.</w:t>
      </w:r>
    </w:p>
    <w:p w14:paraId="1C56CF9C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</w:p>
    <w:p w14:paraId="49674E44" w14:textId="77777777" w:rsidR="00980032" w:rsidRPr="00603B75" w:rsidRDefault="00980032" w:rsidP="00980032">
      <w:pPr>
        <w:widowControl/>
        <w:suppressAutoHyphens/>
        <w:rPr>
          <w:bCs/>
          <w:sz w:val="18"/>
          <w:szCs w:val="20"/>
        </w:rPr>
      </w:pPr>
      <w:r w:rsidRPr="00603B75">
        <w:rPr>
          <w:b/>
          <w:bCs/>
          <w:sz w:val="18"/>
          <w:szCs w:val="20"/>
        </w:rPr>
        <w:t>R414-5-5.  Service Coverage.</w:t>
      </w:r>
    </w:p>
    <w:p w14:paraId="1B326231" w14:textId="77777777" w:rsidR="00980032" w:rsidRPr="00603B75" w:rsidRDefault="00980032" w:rsidP="00980032">
      <w:pPr>
        <w:widowControl/>
        <w:suppressAutoHyphens/>
        <w:autoSpaceDE/>
        <w:autoSpaceDN/>
        <w:adjustRightInd/>
        <w:contextualSpacing/>
        <w:rPr>
          <w:sz w:val="18"/>
          <w:szCs w:val="20"/>
        </w:rPr>
      </w:pPr>
      <w:r w:rsidRPr="00603B75">
        <w:rPr>
          <w:sz w:val="18"/>
          <w:szCs w:val="20"/>
        </w:rPr>
        <w:tab/>
        <w:t>(1)  Medicaid provides doula services to an eligible Medicaid member during the member's pregnancy, childbirth, and postpartum periods. These services include:</w:t>
      </w:r>
    </w:p>
    <w:p w14:paraId="76EDC352" w14:textId="77777777" w:rsidR="00980032" w:rsidRPr="00603B75" w:rsidRDefault="00980032" w:rsidP="00980032">
      <w:pPr>
        <w:widowControl/>
        <w:suppressAutoHyphens/>
        <w:autoSpaceDE/>
        <w:autoSpaceDN/>
        <w:adjustRightInd/>
        <w:contextualSpacing/>
        <w:rPr>
          <w:sz w:val="18"/>
          <w:szCs w:val="20"/>
        </w:rPr>
      </w:pPr>
      <w:r w:rsidRPr="00603B75">
        <w:rPr>
          <w:sz w:val="18"/>
          <w:szCs w:val="20"/>
        </w:rPr>
        <w:tab/>
        <w:t>(a)  non-medical advice;</w:t>
      </w:r>
    </w:p>
    <w:p w14:paraId="1A6B129C" w14:textId="77777777" w:rsidR="00980032" w:rsidRPr="00603B75" w:rsidRDefault="00980032" w:rsidP="00980032">
      <w:pPr>
        <w:widowControl/>
        <w:suppressAutoHyphens/>
        <w:autoSpaceDE/>
        <w:autoSpaceDN/>
        <w:adjustRightInd/>
        <w:contextualSpacing/>
        <w:rPr>
          <w:sz w:val="18"/>
          <w:szCs w:val="20"/>
        </w:rPr>
      </w:pPr>
      <w:r w:rsidRPr="00603B75">
        <w:rPr>
          <w:sz w:val="18"/>
          <w:szCs w:val="20"/>
        </w:rPr>
        <w:tab/>
        <w:t>(b)  information;</w:t>
      </w:r>
    </w:p>
    <w:p w14:paraId="18B59ADA" w14:textId="77777777" w:rsidR="00980032" w:rsidRPr="00603B75" w:rsidRDefault="00980032" w:rsidP="00980032">
      <w:pPr>
        <w:widowControl/>
        <w:suppressAutoHyphens/>
        <w:autoSpaceDE/>
        <w:autoSpaceDN/>
        <w:adjustRightInd/>
        <w:contextualSpacing/>
        <w:rPr>
          <w:sz w:val="18"/>
          <w:szCs w:val="20"/>
        </w:rPr>
      </w:pPr>
      <w:r w:rsidRPr="00603B75">
        <w:rPr>
          <w:sz w:val="18"/>
          <w:szCs w:val="20"/>
        </w:rPr>
        <w:tab/>
        <w:t>(c)  emotional support; and</w:t>
      </w:r>
    </w:p>
    <w:p w14:paraId="0A026F2C" w14:textId="77777777" w:rsidR="00980032" w:rsidRPr="00603B75" w:rsidRDefault="00980032" w:rsidP="00980032">
      <w:pPr>
        <w:widowControl/>
        <w:suppressAutoHyphens/>
        <w:autoSpaceDE/>
        <w:autoSpaceDN/>
        <w:adjustRightInd/>
        <w:contextualSpacing/>
        <w:rPr>
          <w:sz w:val="18"/>
          <w:szCs w:val="20"/>
        </w:rPr>
      </w:pPr>
      <w:r w:rsidRPr="00603B75">
        <w:rPr>
          <w:sz w:val="18"/>
          <w:szCs w:val="20"/>
        </w:rPr>
        <w:tab/>
        <w:t>(d)  physical comfort.</w:t>
      </w:r>
    </w:p>
    <w:p w14:paraId="1A6F9386" w14:textId="77777777" w:rsidR="00980032" w:rsidRPr="00603B75" w:rsidRDefault="00980032" w:rsidP="00980032">
      <w:pPr>
        <w:widowControl/>
        <w:suppressAutoHyphens/>
        <w:autoSpaceDE/>
        <w:autoSpaceDN/>
        <w:adjustRightInd/>
        <w:contextualSpacing/>
        <w:rPr>
          <w:sz w:val="18"/>
          <w:szCs w:val="20"/>
        </w:rPr>
      </w:pPr>
      <w:r w:rsidRPr="00603B75">
        <w:rPr>
          <w:sz w:val="18"/>
          <w:szCs w:val="20"/>
        </w:rPr>
        <w:tab/>
        <w:t>(2)  Medicaid does not cover travel time and mileage to obtain doula services.</w:t>
      </w:r>
    </w:p>
    <w:p w14:paraId="457B396C" w14:textId="77777777" w:rsidR="00980032" w:rsidRPr="00603B75" w:rsidRDefault="00980032" w:rsidP="00980032">
      <w:pPr>
        <w:widowControl/>
        <w:suppressAutoHyphens/>
        <w:autoSpaceDE/>
        <w:autoSpaceDN/>
        <w:adjustRightInd/>
        <w:contextualSpacing/>
        <w:rPr>
          <w:sz w:val="18"/>
          <w:szCs w:val="20"/>
        </w:rPr>
      </w:pPr>
    </w:p>
    <w:p w14:paraId="2356B17D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b/>
          <w:bCs/>
          <w:sz w:val="18"/>
          <w:szCs w:val="20"/>
        </w:rPr>
        <w:t>KEY:  Medicaid</w:t>
      </w:r>
    </w:p>
    <w:p w14:paraId="4FE3C64D" w14:textId="2ED93AF5" w:rsidR="00980032" w:rsidRPr="00603B75" w:rsidRDefault="00980032" w:rsidP="00980032">
      <w:pPr>
        <w:widowControl/>
        <w:suppressAutoHyphens/>
        <w:rPr>
          <w:sz w:val="18"/>
          <w:szCs w:val="20"/>
        </w:rPr>
      </w:pPr>
      <w:r w:rsidRPr="00603B75">
        <w:rPr>
          <w:b/>
          <w:bCs/>
          <w:sz w:val="18"/>
          <w:szCs w:val="20"/>
        </w:rPr>
        <w:t xml:space="preserve">Date of Last Change:  </w:t>
      </w:r>
      <w:r w:rsidR="005E5EBF" w:rsidRPr="00603B75">
        <w:rPr>
          <w:b/>
          <w:bCs/>
          <w:sz w:val="18"/>
          <w:szCs w:val="20"/>
        </w:rPr>
        <w:t>January 20, 2026</w:t>
      </w:r>
    </w:p>
    <w:p w14:paraId="703B5328" w14:textId="77777777" w:rsidR="00980032" w:rsidRPr="00603B75" w:rsidRDefault="00980032" w:rsidP="00980032">
      <w:pPr>
        <w:widowControl/>
        <w:suppressAutoHyphens/>
        <w:rPr>
          <w:bCs/>
          <w:sz w:val="18"/>
          <w:szCs w:val="20"/>
        </w:rPr>
      </w:pPr>
      <w:r w:rsidRPr="00603B75">
        <w:rPr>
          <w:b/>
          <w:bCs/>
          <w:sz w:val="18"/>
          <w:szCs w:val="20"/>
        </w:rPr>
        <w:t>Authorizing, and Implemented or Interpreted Law:  26B-1-213; 26B-3-108; 26B-3-229</w:t>
      </w:r>
    </w:p>
    <w:p w14:paraId="2EF227E8" w14:textId="77777777" w:rsidR="00980032" w:rsidRPr="00603B75" w:rsidRDefault="00980032" w:rsidP="00980032">
      <w:pPr>
        <w:widowControl/>
        <w:suppressAutoHyphens/>
        <w:rPr>
          <w:sz w:val="18"/>
          <w:szCs w:val="20"/>
        </w:rPr>
      </w:pPr>
    </w:p>
    <w:p w14:paraId="1D94930C" w14:textId="269D96AD" w:rsidR="007B37DD" w:rsidRPr="00603B75" w:rsidRDefault="007B37DD" w:rsidP="00980032">
      <w:pPr>
        <w:widowControl/>
        <w:suppressAutoHyphens/>
        <w:autoSpaceDE/>
        <w:autoSpaceDN/>
        <w:adjustRightInd/>
        <w:rPr>
          <w:rFonts w:eastAsia="Aptos"/>
          <w:sz w:val="18"/>
        </w:rPr>
      </w:pPr>
    </w:p>
    <w:sectPr w:rsidR="007B37DD" w:rsidRPr="00603B75" w:rsidSect="00603B75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17866" w14:textId="77777777" w:rsidR="00A26FCE" w:rsidRDefault="00A26FCE" w:rsidP="00C17968">
      <w:r>
        <w:separator/>
      </w:r>
    </w:p>
  </w:endnote>
  <w:endnote w:type="continuationSeparator" w:id="0">
    <w:p w14:paraId="393B6508" w14:textId="77777777" w:rsidR="00A26FCE" w:rsidRDefault="00A26FCE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C9246" w14:textId="77777777" w:rsidR="00A26FCE" w:rsidRDefault="00A26FCE" w:rsidP="00C17968">
      <w:r>
        <w:separator/>
      </w:r>
    </w:p>
  </w:footnote>
  <w:footnote w:type="continuationSeparator" w:id="0">
    <w:p w14:paraId="7DC57F9A" w14:textId="77777777" w:rsidR="00A26FCE" w:rsidRDefault="00A26FCE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802D2"/>
    <w:multiLevelType w:val="hybridMultilevel"/>
    <w:tmpl w:val="7D743354"/>
    <w:lvl w:ilvl="0" w:tplc="3F10B38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E317F3"/>
    <w:multiLevelType w:val="hybridMultilevel"/>
    <w:tmpl w:val="705A91D4"/>
    <w:lvl w:ilvl="0" w:tplc="FD2631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211F16"/>
    <w:multiLevelType w:val="hybridMultilevel"/>
    <w:tmpl w:val="55C4C290"/>
    <w:lvl w:ilvl="0" w:tplc="18DAA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162844">
    <w:abstractNumId w:val="1"/>
  </w:num>
  <w:num w:numId="2" w16cid:durableId="210852616">
    <w:abstractNumId w:val="2"/>
  </w:num>
  <w:num w:numId="3" w16cid:durableId="1442921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27A64"/>
    <w:rsid w:val="0003198B"/>
    <w:rsid w:val="0003665D"/>
    <w:rsid w:val="00050AB6"/>
    <w:rsid w:val="00051473"/>
    <w:rsid w:val="0005628D"/>
    <w:rsid w:val="00060995"/>
    <w:rsid w:val="00083289"/>
    <w:rsid w:val="00083BAD"/>
    <w:rsid w:val="00086A4C"/>
    <w:rsid w:val="00092D64"/>
    <w:rsid w:val="00094789"/>
    <w:rsid w:val="000A395D"/>
    <w:rsid w:val="000A4085"/>
    <w:rsid w:val="000A5EAE"/>
    <w:rsid w:val="000A63C1"/>
    <w:rsid w:val="000B0C8F"/>
    <w:rsid w:val="000B5EF8"/>
    <w:rsid w:val="000C3C78"/>
    <w:rsid w:val="000C753C"/>
    <w:rsid w:val="000D42C5"/>
    <w:rsid w:val="000D47B6"/>
    <w:rsid w:val="000D6E9E"/>
    <w:rsid w:val="000E074A"/>
    <w:rsid w:val="000E33B8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51B36"/>
    <w:rsid w:val="001659D6"/>
    <w:rsid w:val="001769DF"/>
    <w:rsid w:val="0018100B"/>
    <w:rsid w:val="00197144"/>
    <w:rsid w:val="00197329"/>
    <w:rsid w:val="001B1B40"/>
    <w:rsid w:val="001C3DAB"/>
    <w:rsid w:val="001C4CEB"/>
    <w:rsid w:val="001C6A7C"/>
    <w:rsid w:val="001D1A8C"/>
    <w:rsid w:val="001D45E8"/>
    <w:rsid w:val="001F60DF"/>
    <w:rsid w:val="001F78BA"/>
    <w:rsid w:val="00210E2C"/>
    <w:rsid w:val="00214BA0"/>
    <w:rsid w:val="00223AFA"/>
    <w:rsid w:val="00250B69"/>
    <w:rsid w:val="00252163"/>
    <w:rsid w:val="00253C3B"/>
    <w:rsid w:val="0025406B"/>
    <w:rsid w:val="00256032"/>
    <w:rsid w:val="0025687E"/>
    <w:rsid w:val="00262FCD"/>
    <w:rsid w:val="002639EB"/>
    <w:rsid w:val="00266359"/>
    <w:rsid w:val="00272D20"/>
    <w:rsid w:val="00282CAA"/>
    <w:rsid w:val="00291CEB"/>
    <w:rsid w:val="00291DCA"/>
    <w:rsid w:val="002946F0"/>
    <w:rsid w:val="002947D1"/>
    <w:rsid w:val="00295251"/>
    <w:rsid w:val="00296B2B"/>
    <w:rsid w:val="00297523"/>
    <w:rsid w:val="002A42DF"/>
    <w:rsid w:val="002A5401"/>
    <w:rsid w:val="002B1A22"/>
    <w:rsid w:val="002B1F5D"/>
    <w:rsid w:val="002B721A"/>
    <w:rsid w:val="002C31EE"/>
    <w:rsid w:val="002C6886"/>
    <w:rsid w:val="002C762C"/>
    <w:rsid w:val="002C77B5"/>
    <w:rsid w:val="002D15F6"/>
    <w:rsid w:val="002D4474"/>
    <w:rsid w:val="002D63FF"/>
    <w:rsid w:val="002E6F38"/>
    <w:rsid w:val="002F45BF"/>
    <w:rsid w:val="00304149"/>
    <w:rsid w:val="00311EFF"/>
    <w:rsid w:val="003121D3"/>
    <w:rsid w:val="00315744"/>
    <w:rsid w:val="00316A41"/>
    <w:rsid w:val="003217E6"/>
    <w:rsid w:val="00333C9D"/>
    <w:rsid w:val="00335956"/>
    <w:rsid w:val="0033622C"/>
    <w:rsid w:val="00342459"/>
    <w:rsid w:val="00351E76"/>
    <w:rsid w:val="00352C5F"/>
    <w:rsid w:val="00373FE5"/>
    <w:rsid w:val="00380D52"/>
    <w:rsid w:val="003811E6"/>
    <w:rsid w:val="00394013"/>
    <w:rsid w:val="003B540F"/>
    <w:rsid w:val="003B56B8"/>
    <w:rsid w:val="003B6116"/>
    <w:rsid w:val="003C08C8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E0D"/>
    <w:rsid w:val="00427090"/>
    <w:rsid w:val="00430473"/>
    <w:rsid w:val="0043274F"/>
    <w:rsid w:val="0043700B"/>
    <w:rsid w:val="004423A3"/>
    <w:rsid w:val="0045285A"/>
    <w:rsid w:val="00452B2A"/>
    <w:rsid w:val="00457B35"/>
    <w:rsid w:val="00462360"/>
    <w:rsid w:val="00465A08"/>
    <w:rsid w:val="004803F6"/>
    <w:rsid w:val="004821E2"/>
    <w:rsid w:val="00493FE2"/>
    <w:rsid w:val="00494E45"/>
    <w:rsid w:val="004A031A"/>
    <w:rsid w:val="004B7F3B"/>
    <w:rsid w:val="004C20EA"/>
    <w:rsid w:val="004C4015"/>
    <w:rsid w:val="004C5FD3"/>
    <w:rsid w:val="004C74B6"/>
    <w:rsid w:val="004D328F"/>
    <w:rsid w:val="004D6568"/>
    <w:rsid w:val="00503322"/>
    <w:rsid w:val="00516E14"/>
    <w:rsid w:val="00523940"/>
    <w:rsid w:val="00535899"/>
    <w:rsid w:val="005429B8"/>
    <w:rsid w:val="00547E14"/>
    <w:rsid w:val="00550F3B"/>
    <w:rsid w:val="00551480"/>
    <w:rsid w:val="00552568"/>
    <w:rsid w:val="005556D4"/>
    <w:rsid w:val="00562B4A"/>
    <w:rsid w:val="00563DBC"/>
    <w:rsid w:val="005704DC"/>
    <w:rsid w:val="0057263E"/>
    <w:rsid w:val="00572E4A"/>
    <w:rsid w:val="005732E8"/>
    <w:rsid w:val="00574132"/>
    <w:rsid w:val="00580659"/>
    <w:rsid w:val="00583378"/>
    <w:rsid w:val="005879FB"/>
    <w:rsid w:val="00590D6C"/>
    <w:rsid w:val="00594E8B"/>
    <w:rsid w:val="005960C4"/>
    <w:rsid w:val="005A463F"/>
    <w:rsid w:val="005A6E0E"/>
    <w:rsid w:val="005A6E15"/>
    <w:rsid w:val="005A7398"/>
    <w:rsid w:val="005B4EE0"/>
    <w:rsid w:val="005C024A"/>
    <w:rsid w:val="005C1324"/>
    <w:rsid w:val="005C6450"/>
    <w:rsid w:val="005D674B"/>
    <w:rsid w:val="005D6A7E"/>
    <w:rsid w:val="005E5EBF"/>
    <w:rsid w:val="005E78E6"/>
    <w:rsid w:val="005F32CD"/>
    <w:rsid w:val="005F6B28"/>
    <w:rsid w:val="005F7305"/>
    <w:rsid w:val="00603B75"/>
    <w:rsid w:val="00617D1E"/>
    <w:rsid w:val="00621432"/>
    <w:rsid w:val="00625EB4"/>
    <w:rsid w:val="00626C9D"/>
    <w:rsid w:val="00631C68"/>
    <w:rsid w:val="0063666C"/>
    <w:rsid w:val="00640E6A"/>
    <w:rsid w:val="006431BE"/>
    <w:rsid w:val="00646433"/>
    <w:rsid w:val="00646E1C"/>
    <w:rsid w:val="006604BD"/>
    <w:rsid w:val="006661C3"/>
    <w:rsid w:val="006667C3"/>
    <w:rsid w:val="00682427"/>
    <w:rsid w:val="00685F3C"/>
    <w:rsid w:val="0069040D"/>
    <w:rsid w:val="00690DD4"/>
    <w:rsid w:val="006936DF"/>
    <w:rsid w:val="0069393A"/>
    <w:rsid w:val="006A3805"/>
    <w:rsid w:val="006A3F24"/>
    <w:rsid w:val="006A7D14"/>
    <w:rsid w:val="006B70AF"/>
    <w:rsid w:val="006C202D"/>
    <w:rsid w:val="006C4CEF"/>
    <w:rsid w:val="006D167F"/>
    <w:rsid w:val="006D1FD5"/>
    <w:rsid w:val="006D214A"/>
    <w:rsid w:val="006E1B83"/>
    <w:rsid w:val="006F28ED"/>
    <w:rsid w:val="006F711B"/>
    <w:rsid w:val="007047A1"/>
    <w:rsid w:val="00713104"/>
    <w:rsid w:val="007144B7"/>
    <w:rsid w:val="00715301"/>
    <w:rsid w:val="00716F7B"/>
    <w:rsid w:val="007231FC"/>
    <w:rsid w:val="00723BDF"/>
    <w:rsid w:val="00736DC2"/>
    <w:rsid w:val="00741B7E"/>
    <w:rsid w:val="00743B04"/>
    <w:rsid w:val="00751295"/>
    <w:rsid w:val="00753C35"/>
    <w:rsid w:val="007613E9"/>
    <w:rsid w:val="00762BDA"/>
    <w:rsid w:val="0076330C"/>
    <w:rsid w:val="00764DE0"/>
    <w:rsid w:val="00772653"/>
    <w:rsid w:val="007769E4"/>
    <w:rsid w:val="00777707"/>
    <w:rsid w:val="00793010"/>
    <w:rsid w:val="00795D41"/>
    <w:rsid w:val="00796BA5"/>
    <w:rsid w:val="007A1FEA"/>
    <w:rsid w:val="007A4D6B"/>
    <w:rsid w:val="007A6137"/>
    <w:rsid w:val="007B37DD"/>
    <w:rsid w:val="007B6C82"/>
    <w:rsid w:val="007C2FB4"/>
    <w:rsid w:val="007C66C3"/>
    <w:rsid w:val="007D0B87"/>
    <w:rsid w:val="007D1F9D"/>
    <w:rsid w:val="007D47E7"/>
    <w:rsid w:val="008077EE"/>
    <w:rsid w:val="00807BB1"/>
    <w:rsid w:val="008315F8"/>
    <w:rsid w:val="00835660"/>
    <w:rsid w:val="0084069F"/>
    <w:rsid w:val="00840B24"/>
    <w:rsid w:val="00844B36"/>
    <w:rsid w:val="0085485F"/>
    <w:rsid w:val="008637F2"/>
    <w:rsid w:val="008705CB"/>
    <w:rsid w:val="00872C04"/>
    <w:rsid w:val="008829AB"/>
    <w:rsid w:val="0088510C"/>
    <w:rsid w:val="008874D2"/>
    <w:rsid w:val="00890276"/>
    <w:rsid w:val="00890A1F"/>
    <w:rsid w:val="00895860"/>
    <w:rsid w:val="008A405B"/>
    <w:rsid w:val="008B0B8A"/>
    <w:rsid w:val="008D0194"/>
    <w:rsid w:val="008D4726"/>
    <w:rsid w:val="008D61CB"/>
    <w:rsid w:val="008D6C4B"/>
    <w:rsid w:val="008E7D98"/>
    <w:rsid w:val="008E7D9B"/>
    <w:rsid w:val="008F5560"/>
    <w:rsid w:val="0091368C"/>
    <w:rsid w:val="009174AF"/>
    <w:rsid w:val="00921FDE"/>
    <w:rsid w:val="009226D8"/>
    <w:rsid w:val="00922D61"/>
    <w:rsid w:val="00924797"/>
    <w:rsid w:val="009279FD"/>
    <w:rsid w:val="009510CD"/>
    <w:rsid w:val="00964E49"/>
    <w:rsid w:val="00964F8C"/>
    <w:rsid w:val="00980032"/>
    <w:rsid w:val="00986B62"/>
    <w:rsid w:val="0099724C"/>
    <w:rsid w:val="009A2A78"/>
    <w:rsid w:val="009A3F4B"/>
    <w:rsid w:val="009A4D73"/>
    <w:rsid w:val="009B5790"/>
    <w:rsid w:val="009C0017"/>
    <w:rsid w:val="009C2A6A"/>
    <w:rsid w:val="009D34B6"/>
    <w:rsid w:val="009D732A"/>
    <w:rsid w:val="009E1B78"/>
    <w:rsid w:val="009E5ABD"/>
    <w:rsid w:val="009E75B1"/>
    <w:rsid w:val="009F0DEE"/>
    <w:rsid w:val="009F687D"/>
    <w:rsid w:val="00A0145C"/>
    <w:rsid w:val="00A13449"/>
    <w:rsid w:val="00A2194C"/>
    <w:rsid w:val="00A2684B"/>
    <w:rsid w:val="00A26FCE"/>
    <w:rsid w:val="00A41D37"/>
    <w:rsid w:val="00A44F17"/>
    <w:rsid w:val="00A52209"/>
    <w:rsid w:val="00A525BF"/>
    <w:rsid w:val="00A6312E"/>
    <w:rsid w:val="00A771CE"/>
    <w:rsid w:val="00A81F2C"/>
    <w:rsid w:val="00A86C6A"/>
    <w:rsid w:val="00A93EFE"/>
    <w:rsid w:val="00AA0919"/>
    <w:rsid w:val="00AA649A"/>
    <w:rsid w:val="00AA7E32"/>
    <w:rsid w:val="00AB0BE0"/>
    <w:rsid w:val="00AB5714"/>
    <w:rsid w:val="00AB5DBF"/>
    <w:rsid w:val="00AC2734"/>
    <w:rsid w:val="00AC60A3"/>
    <w:rsid w:val="00AD5BF8"/>
    <w:rsid w:val="00AD7996"/>
    <w:rsid w:val="00AF1519"/>
    <w:rsid w:val="00B0160D"/>
    <w:rsid w:val="00B02C04"/>
    <w:rsid w:val="00B05550"/>
    <w:rsid w:val="00B132A1"/>
    <w:rsid w:val="00B1423E"/>
    <w:rsid w:val="00B2319A"/>
    <w:rsid w:val="00B33858"/>
    <w:rsid w:val="00B350FE"/>
    <w:rsid w:val="00B41350"/>
    <w:rsid w:val="00B41A6C"/>
    <w:rsid w:val="00B421D8"/>
    <w:rsid w:val="00B535B4"/>
    <w:rsid w:val="00B606F6"/>
    <w:rsid w:val="00B61024"/>
    <w:rsid w:val="00B62A8D"/>
    <w:rsid w:val="00B67C05"/>
    <w:rsid w:val="00B711FB"/>
    <w:rsid w:val="00B759B9"/>
    <w:rsid w:val="00B90B4E"/>
    <w:rsid w:val="00B9285E"/>
    <w:rsid w:val="00B944F5"/>
    <w:rsid w:val="00B94513"/>
    <w:rsid w:val="00B974B0"/>
    <w:rsid w:val="00BB645D"/>
    <w:rsid w:val="00BC5E52"/>
    <w:rsid w:val="00BD38D5"/>
    <w:rsid w:val="00BE0898"/>
    <w:rsid w:val="00BE6E0F"/>
    <w:rsid w:val="00BF1E48"/>
    <w:rsid w:val="00BF365E"/>
    <w:rsid w:val="00C0140F"/>
    <w:rsid w:val="00C04109"/>
    <w:rsid w:val="00C07C48"/>
    <w:rsid w:val="00C13CD1"/>
    <w:rsid w:val="00C17425"/>
    <w:rsid w:val="00C17968"/>
    <w:rsid w:val="00C17B64"/>
    <w:rsid w:val="00C2383B"/>
    <w:rsid w:val="00C23C11"/>
    <w:rsid w:val="00C23C18"/>
    <w:rsid w:val="00C23C46"/>
    <w:rsid w:val="00C339A4"/>
    <w:rsid w:val="00C41EBB"/>
    <w:rsid w:val="00C4256B"/>
    <w:rsid w:val="00C42A03"/>
    <w:rsid w:val="00C475B6"/>
    <w:rsid w:val="00C6657B"/>
    <w:rsid w:val="00C7075A"/>
    <w:rsid w:val="00C71AAC"/>
    <w:rsid w:val="00C82372"/>
    <w:rsid w:val="00C864C3"/>
    <w:rsid w:val="00CA2A17"/>
    <w:rsid w:val="00CA4226"/>
    <w:rsid w:val="00CA4306"/>
    <w:rsid w:val="00CA642C"/>
    <w:rsid w:val="00CB214B"/>
    <w:rsid w:val="00CC0414"/>
    <w:rsid w:val="00CC1DE2"/>
    <w:rsid w:val="00CC2F8D"/>
    <w:rsid w:val="00CD7FD5"/>
    <w:rsid w:val="00CE4429"/>
    <w:rsid w:val="00CE4EB2"/>
    <w:rsid w:val="00CF0B98"/>
    <w:rsid w:val="00CF36B3"/>
    <w:rsid w:val="00D01884"/>
    <w:rsid w:val="00D04355"/>
    <w:rsid w:val="00D06A99"/>
    <w:rsid w:val="00D127A3"/>
    <w:rsid w:val="00D13EC4"/>
    <w:rsid w:val="00D17C88"/>
    <w:rsid w:val="00D222F2"/>
    <w:rsid w:val="00D22416"/>
    <w:rsid w:val="00D2400F"/>
    <w:rsid w:val="00D26D4A"/>
    <w:rsid w:val="00D2763B"/>
    <w:rsid w:val="00D31690"/>
    <w:rsid w:val="00D330D2"/>
    <w:rsid w:val="00D41554"/>
    <w:rsid w:val="00D41ABA"/>
    <w:rsid w:val="00D62E97"/>
    <w:rsid w:val="00D66564"/>
    <w:rsid w:val="00D6785E"/>
    <w:rsid w:val="00D71636"/>
    <w:rsid w:val="00D74061"/>
    <w:rsid w:val="00D76607"/>
    <w:rsid w:val="00D7701E"/>
    <w:rsid w:val="00D7747A"/>
    <w:rsid w:val="00D91FF2"/>
    <w:rsid w:val="00D96075"/>
    <w:rsid w:val="00D97919"/>
    <w:rsid w:val="00DA6D1D"/>
    <w:rsid w:val="00DA783E"/>
    <w:rsid w:val="00DB3AE0"/>
    <w:rsid w:val="00DC0926"/>
    <w:rsid w:val="00DC0B97"/>
    <w:rsid w:val="00DC1529"/>
    <w:rsid w:val="00DC4276"/>
    <w:rsid w:val="00DC51B5"/>
    <w:rsid w:val="00DE4AAB"/>
    <w:rsid w:val="00DF4BFA"/>
    <w:rsid w:val="00E06657"/>
    <w:rsid w:val="00E126BF"/>
    <w:rsid w:val="00E12901"/>
    <w:rsid w:val="00E2296E"/>
    <w:rsid w:val="00E23A0A"/>
    <w:rsid w:val="00E269BC"/>
    <w:rsid w:val="00E33057"/>
    <w:rsid w:val="00E33275"/>
    <w:rsid w:val="00E373E2"/>
    <w:rsid w:val="00E52C8D"/>
    <w:rsid w:val="00E536BE"/>
    <w:rsid w:val="00E557EC"/>
    <w:rsid w:val="00E61D09"/>
    <w:rsid w:val="00E62DBC"/>
    <w:rsid w:val="00E71631"/>
    <w:rsid w:val="00E71E51"/>
    <w:rsid w:val="00E83AE6"/>
    <w:rsid w:val="00E91C27"/>
    <w:rsid w:val="00E945AC"/>
    <w:rsid w:val="00EA2428"/>
    <w:rsid w:val="00EB0212"/>
    <w:rsid w:val="00EB3D35"/>
    <w:rsid w:val="00EC01D2"/>
    <w:rsid w:val="00EC028B"/>
    <w:rsid w:val="00EC0BF3"/>
    <w:rsid w:val="00EC547E"/>
    <w:rsid w:val="00EC6C8D"/>
    <w:rsid w:val="00EC7C9D"/>
    <w:rsid w:val="00ED6764"/>
    <w:rsid w:val="00EE2657"/>
    <w:rsid w:val="00EE6D3C"/>
    <w:rsid w:val="00EF40BC"/>
    <w:rsid w:val="00EF4F62"/>
    <w:rsid w:val="00F022A2"/>
    <w:rsid w:val="00F04D62"/>
    <w:rsid w:val="00F05966"/>
    <w:rsid w:val="00F0658D"/>
    <w:rsid w:val="00F1268F"/>
    <w:rsid w:val="00F136AB"/>
    <w:rsid w:val="00F2339B"/>
    <w:rsid w:val="00F278A7"/>
    <w:rsid w:val="00F31687"/>
    <w:rsid w:val="00F35997"/>
    <w:rsid w:val="00F40EA6"/>
    <w:rsid w:val="00F41794"/>
    <w:rsid w:val="00F42C14"/>
    <w:rsid w:val="00F46D15"/>
    <w:rsid w:val="00F51F9F"/>
    <w:rsid w:val="00F700BD"/>
    <w:rsid w:val="00F72AC8"/>
    <w:rsid w:val="00F86B4A"/>
    <w:rsid w:val="00F87DE9"/>
    <w:rsid w:val="00F91CB5"/>
    <w:rsid w:val="00F95ADD"/>
    <w:rsid w:val="00F96E65"/>
    <w:rsid w:val="00FA0D76"/>
    <w:rsid w:val="00FB1BF8"/>
    <w:rsid w:val="00FB44BB"/>
    <w:rsid w:val="00FB59FC"/>
    <w:rsid w:val="00FB7DD7"/>
    <w:rsid w:val="00FC0EC7"/>
    <w:rsid w:val="00FC69B8"/>
    <w:rsid w:val="00FD2FE9"/>
    <w:rsid w:val="00FD60B3"/>
    <w:rsid w:val="00FE17CB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A68DBF6E-8E84-45A0-BA63-B5657C64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Burningham</cp:lastModifiedBy>
  <cp:revision>2</cp:revision>
  <cp:lastPrinted>2019-10-24T15:39:00Z</cp:lastPrinted>
  <dcterms:created xsi:type="dcterms:W3CDTF">2026-01-20T19:35:00Z</dcterms:created>
  <dcterms:modified xsi:type="dcterms:W3CDTF">2026-01-20T19:35:00Z</dcterms:modified>
</cp:coreProperties>
</file>