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FCF95" w14:textId="48A93385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b/>
          <w:bCs/>
          <w:sz w:val="18"/>
          <w:szCs w:val="20"/>
        </w:rPr>
        <w:t>R414.  Health and Human Services, Integrated Healthcare.</w:t>
      </w:r>
    </w:p>
    <w:p w14:paraId="183B7BB8" w14:textId="1E2A4C4F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b/>
          <w:bCs/>
          <w:sz w:val="18"/>
          <w:szCs w:val="20"/>
        </w:rPr>
        <w:t>R414-36.  Behavioral Health Services.</w:t>
      </w:r>
    </w:p>
    <w:p w14:paraId="3D060D99" w14:textId="57BE481E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b/>
          <w:bCs/>
          <w:sz w:val="18"/>
          <w:szCs w:val="20"/>
        </w:rPr>
        <w:t>R414-36-1.  Authority and Purpose.</w:t>
      </w:r>
    </w:p>
    <w:p w14:paraId="2C447290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sz w:val="18"/>
          <w:szCs w:val="20"/>
        </w:rPr>
        <w:tab/>
        <w:t>(1)  Sections 26B-1-213 and 26B-3-108 authorize this rule.</w:t>
      </w:r>
    </w:p>
    <w:p w14:paraId="58EBB8D5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sz w:val="18"/>
          <w:szCs w:val="20"/>
        </w:rPr>
        <w:tab/>
        <w:t>(2)  This rule provides the circumstances under which Medicaid provides behavioral health services for a member.</w:t>
      </w:r>
    </w:p>
    <w:p w14:paraId="661E97E5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</w:p>
    <w:p w14:paraId="3EB62833" w14:textId="77777777" w:rsidR="00787B49" w:rsidRPr="002D2DE1" w:rsidRDefault="00787B49" w:rsidP="00787B49">
      <w:pPr>
        <w:widowControl/>
        <w:suppressAutoHyphens/>
        <w:rPr>
          <w:bCs/>
          <w:sz w:val="18"/>
          <w:szCs w:val="20"/>
        </w:rPr>
      </w:pPr>
      <w:r w:rsidRPr="002D2DE1">
        <w:rPr>
          <w:b/>
          <w:bCs/>
          <w:sz w:val="18"/>
          <w:szCs w:val="20"/>
        </w:rPr>
        <w:t>R414-36-2.  Definitions.</w:t>
      </w:r>
    </w:p>
    <w:p w14:paraId="6D30F79A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sz w:val="18"/>
          <w:szCs w:val="20"/>
        </w:rPr>
        <w:tab/>
        <w:t>Terms used in this rule are defined in Section 26B-2-101. Additionally:</w:t>
      </w:r>
    </w:p>
    <w:p w14:paraId="0A97CF4D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sz w:val="18"/>
          <w:szCs w:val="20"/>
        </w:rPr>
        <w:tab/>
        <w:t>(1)  "Behavioral health services" means services for the treatment of a mental health or substance use disorder.</w:t>
      </w:r>
    </w:p>
    <w:p w14:paraId="7CF8764A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sz w:val="18"/>
          <w:szCs w:val="20"/>
        </w:rPr>
        <w:tab/>
        <w:t>(2)  "Member" means the same as defined in Rule R414-1.</w:t>
      </w:r>
    </w:p>
    <w:p w14:paraId="62DEF35C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</w:p>
    <w:p w14:paraId="1E2B01A4" w14:textId="77777777" w:rsidR="00787B49" w:rsidRPr="002D2DE1" w:rsidRDefault="00787B49" w:rsidP="00787B49">
      <w:pPr>
        <w:widowControl/>
        <w:suppressAutoHyphens/>
        <w:rPr>
          <w:bCs/>
          <w:sz w:val="18"/>
          <w:szCs w:val="20"/>
        </w:rPr>
      </w:pPr>
      <w:r w:rsidRPr="002D2DE1">
        <w:rPr>
          <w:b/>
          <w:bCs/>
          <w:sz w:val="18"/>
          <w:szCs w:val="20"/>
        </w:rPr>
        <w:t>R414-36-3.  Services for Medicaid Members.</w:t>
      </w:r>
    </w:p>
    <w:p w14:paraId="72EAB5A9" w14:textId="12AAAE98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sz w:val="18"/>
          <w:szCs w:val="20"/>
        </w:rPr>
        <w:tab/>
        <w:t>Behavioral health services may be provided to a member in accordance with the Behavioral Health Services Utah Medicaid Provider Manual and Attachment 4.19-B of the Utah Medicaid State Plan.</w:t>
      </w:r>
    </w:p>
    <w:p w14:paraId="3148005E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</w:p>
    <w:p w14:paraId="3242E63F" w14:textId="77777777" w:rsidR="00787B49" w:rsidRPr="002D2DE1" w:rsidRDefault="00787B49" w:rsidP="00787B49">
      <w:pPr>
        <w:widowControl/>
        <w:suppressAutoHyphens/>
        <w:rPr>
          <w:bCs/>
          <w:sz w:val="18"/>
          <w:szCs w:val="20"/>
        </w:rPr>
      </w:pPr>
      <w:r w:rsidRPr="002D2DE1">
        <w:rPr>
          <w:b/>
          <w:bCs/>
          <w:sz w:val="18"/>
          <w:szCs w:val="20"/>
        </w:rPr>
        <w:t>R414-36-4.  Qualified Licensed Residential Treatment Programs and Qualified Recovery Residences.</w:t>
      </w:r>
    </w:p>
    <w:p w14:paraId="4B87DF65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sz w:val="18"/>
          <w:szCs w:val="20"/>
        </w:rPr>
        <w:tab/>
        <w:t>Pursuant to Subsections 26B-2-117(2)(b) and (c) and the recommendation of a licensed healthcare provider, each qualified licensed residential treatment program and qualified recovery residence:</w:t>
      </w:r>
    </w:p>
    <w:p w14:paraId="3691FDBC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sz w:val="18"/>
          <w:szCs w:val="20"/>
        </w:rPr>
        <w:tab/>
        <w:t>(1)  shall allow a member to receive medication assisted treatment; and</w:t>
      </w:r>
    </w:p>
    <w:p w14:paraId="19BFD92F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sz w:val="18"/>
          <w:szCs w:val="20"/>
        </w:rPr>
        <w:tab/>
        <w:t>(2)  is subject to the sanctions described in Subsection 26B-3-108(6) for failure to comply with Subsection (1).</w:t>
      </w:r>
    </w:p>
    <w:p w14:paraId="6FFBA947" w14:textId="77777777" w:rsidR="00787B49" w:rsidRPr="002D2DE1" w:rsidRDefault="00787B49" w:rsidP="00787B49">
      <w:pPr>
        <w:widowControl/>
        <w:suppressAutoHyphens/>
        <w:rPr>
          <w:sz w:val="18"/>
        </w:rPr>
      </w:pPr>
    </w:p>
    <w:p w14:paraId="2499F464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b/>
          <w:bCs/>
          <w:sz w:val="18"/>
          <w:szCs w:val="20"/>
        </w:rPr>
        <w:t>KEY:  Medicaid</w:t>
      </w:r>
    </w:p>
    <w:p w14:paraId="414173E0" w14:textId="38F8BD48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b/>
          <w:bCs/>
          <w:sz w:val="18"/>
          <w:szCs w:val="20"/>
        </w:rPr>
        <w:t xml:space="preserve">Date of Last Change:  </w:t>
      </w:r>
      <w:r w:rsidR="00DF6894" w:rsidRPr="002D2DE1">
        <w:rPr>
          <w:b/>
          <w:bCs/>
          <w:sz w:val="18"/>
          <w:szCs w:val="20"/>
        </w:rPr>
        <w:t>January 20, 2026</w:t>
      </w:r>
    </w:p>
    <w:p w14:paraId="07072029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b/>
          <w:bCs/>
          <w:sz w:val="18"/>
          <w:szCs w:val="20"/>
        </w:rPr>
        <w:t>Notice of Continuation:  June 4, 2024</w:t>
      </w:r>
    </w:p>
    <w:p w14:paraId="376978D2" w14:textId="77777777" w:rsidR="00787B49" w:rsidRPr="002D2DE1" w:rsidRDefault="00787B49" w:rsidP="00787B49">
      <w:pPr>
        <w:widowControl/>
        <w:suppressAutoHyphens/>
        <w:rPr>
          <w:sz w:val="18"/>
          <w:szCs w:val="20"/>
        </w:rPr>
      </w:pPr>
      <w:r w:rsidRPr="002D2DE1">
        <w:rPr>
          <w:b/>
          <w:bCs/>
          <w:sz w:val="18"/>
          <w:szCs w:val="20"/>
        </w:rPr>
        <w:t>Authorizing, and Implemented or Interpreted Law:  26B-1-213; 26B-3-108</w:t>
      </w:r>
    </w:p>
    <w:p w14:paraId="644CE568" w14:textId="77777777" w:rsidR="00787B49" w:rsidRPr="002D2DE1" w:rsidRDefault="00787B49" w:rsidP="00787B49">
      <w:pPr>
        <w:widowControl/>
        <w:suppressAutoHyphens/>
        <w:rPr>
          <w:sz w:val="18"/>
          <w:szCs w:val="18"/>
        </w:rPr>
      </w:pPr>
    </w:p>
    <w:p w14:paraId="208EF840" w14:textId="1B6C65B4" w:rsidR="001D3D64" w:rsidRPr="002D2DE1" w:rsidRDefault="001D3D64" w:rsidP="00787B49">
      <w:pPr>
        <w:widowControl/>
        <w:suppressAutoHyphens/>
        <w:rPr>
          <w:sz w:val="18"/>
        </w:rPr>
      </w:pPr>
    </w:p>
    <w:sectPr w:rsidR="001D3D64" w:rsidRPr="002D2DE1" w:rsidSect="002D2DE1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0C29E" w14:textId="77777777" w:rsidR="00CF2DB6" w:rsidRDefault="00CF2DB6" w:rsidP="00C17968">
      <w:r>
        <w:separator/>
      </w:r>
    </w:p>
  </w:endnote>
  <w:endnote w:type="continuationSeparator" w:id="0">
    <w:p w14:paraId="12EA74EC" w14:textId="77777777" w:rsidR="00CF2DB6" w:rsidRDefault="00CF2DB6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B6E48" w14:textId="77777777" w:rsidR="00CF2DB6" w:rsidRDefault="00CF2DB6" w:rsidP="00C17968">
      <w:r>
        <w:separator/>
      </w:r>
    </w:p>
  </w:footnote>
  <w:footnote w:type="continuationSeparator" w:id="0">
    <w:p w14:paraId="29BBD662" w14:textId="77777777" w:rsidR="00CF2DB6" w:rsidRDefault="00CF2DB6" w:rsidP="00C179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69A9"/>
    <w:rsid w:val="000160B9"/>
    <w:rsid w:val="00027A64"/>
    <w:rsid w:val="0003198B"/>
    <w:rsid w:val="0003665D"/>
    <w:rsid w:val="00050AB6"/>
    <w:rsid w:val="00051473"/>
    <w:rsid w:val="0005628D"/>
    <w:rsid w:val="00060995"/>
    <w:rsid w:val="000634C6"/>
    <w:rsid w:val="00065742"/>
    <w:rsid w:val="00083289"/>
    <w:rsid w:val="00083BAD"/>
    <w:rsid w:val="00086A4C"/>
    <w:rsid w:val="00092D64"/>
    <w:rsid w:val="00094789"/>
    <w:rsid w:val="000A4085"/>
    <w:rsid w:val="000A5EAE"/>
    <w:rsid w:val="000A63C1"/>
    <w:rsid w:val="000A6931"/>
    <w:rsid w:val="000B0C8F"/>
    <w:rsid w:val="000B5EF8"/>
    <w:rsid w:val="000C3C78"/>
    <w:rsid w:val="000C753C"/>
    <w:rsid w:val="000D42C5"/>
    <w:rsid w:val="000D47B6"/>
    <w:rsid w:val="000D6E9E"/>
    <w:rsid w:val="000E074A"/>
    <w:rsid w:val="000E6751"/>
    <w:rsid w:val="000E7CDD"/>
    <w:rsid w:val="000F2028"/>
    <w:rsid w:val="00101FCF"/>
    <w:rsid w:val="0010261E"/>
    <w:rsid w:val="00102786"/>
    <w:rsid w:val="00102BB0"/>
    <w:rsid w:val="001138B7"/>
    <w:rsid w:val="00113BB3"/>
    <w:rsid w:val="00114A17"/>
    <w:rsid w:val="00123B89"/>
    <w:rsid w:val="001304E9"/>
    <w:rsid w:val="00133F0A"/>
    <w:rsid w:val="00135EC6"/>
    <w:rsid w:val="00136C69"/>
    <w:rsid w:val="00136E6B"/>
    <w:rsid w:val="00140B4F"/>
    <w:rsid w:val="00140F86"/>
    <w:rsid w:val="001447C5"/>
    <w:rsid w:val="00151B36"/>
    <w:rsid w:val="001659D6"/>
    <w:rsid w:val="0017658A"/>
    <w:rsid w:val="001769DF"/>
    <w:rsid w:val="0018100B"/>
    <w:rsid w:val="00197144"/>
    <w:rsid w:val="00197329"/>
    <w:rsid w:val="001B1B40"/>
    <w:rsid w:val="001C3DAB"/>
    <w:rsid w:val="001C4CEB"/>
    <w:rsid w:val="001D1A8C"/>
    <w:rsid w:val="001D3D64"/>
    <w:rsid w:val="001D45E8"/>
    <w:rsid w:val="001F78BA"/>
    <w:rsid w:val="00210E2C"/>
    <w:rsid w:val="00214BA0"/>
    <w:rsid w:val="00223AFA"/>
    <w:rsid w:val="00226039"/>
    <w:rsid w:val="00243126"/>
    <w:rsid w:val="00250B69"/>
    <w:rsid w:val="00252163"/>
    <w:rsid w:val="00253C3B"/>
    <w:rsid w:val="00256032"/>
    <w:rsid w:val="0025687E"/>
    <w:rsid w:val="002639EB"/>
    <w:rsid w:val="00266359"/>
    <w:rsid w:val="00272D20"/>
    <w:rsid w:val="00282CAA"/>
    <w:rsid w:val="00291CEB"/>
    <w:rsid w:val="00291DCA"/>
    <w:rsid w:val="002946F0"/>
    <w:rsid w:val="002947D1"/>
    <w:rsid w:val="00295251"/>
    <w:rsid w:val="00296B2B"/>
    <w:rsid w:val="00297523"/>
    <w:rsid w:val="002A42DF"/>
    <w:rsid w:val="002A5401"/>
    <w:rsid w:val="002A7D71"/>
    <w:rsid w:val="002B1A22"/>
    <w:rsid w:val="002B1F5D"/>
    <w:rsid w:val="002B721A"/>
    <w:rsid w:val="002C31EE"/>
    <w:rsid w:val="002C6886"/>
    <w:rsid w:val="002C762C"/>
    <w:rsid w:val="002D15F6"/>
    <w:rsid w:val="002D2DE1"/>
    <w:rsid w:val="002D4474"/>
    <w:rsid w:val="002D63FF"/>
    <w:rsid w:val="002E6F38"/>
    <w:rsid w:val="002F45BF"/>
    <w:rsid w:val="00304149"/>
    <w:rsid w:val="003121D3"/>
    <w:rsid w:val="00315744"/>
    <w:rsid w:val="00316A41"/>
    <w:rsid w:val="003217E6"/>
    <w:rsid w:val="00335956"/>
    <w:rsid w:val="0033622C"/>
    <w:rsid w:val="00342459"/>
    <w:rsid w:val="0034714D"/>
    <w:rsid w:val="00351E76"/>
    <w:rsid w:val="00373FE5"/>
    <w:rsid w:val="00380D52"/>
    <w:rsid w:val="003811E6"/>
    <w:rsid w:val="00391D83"/>
    <w:rsid w:val="003B540F"/>
    <w:rsid w:val="003B6116"/>
    <w:rsid w:val="003C2220"/>
    <w:rsid w:val="003D0138"/>
    <w:rsid w:val="003D11EF"/>
    <w:rsid w:val="003D3B77"/>
    <w:rsid w:val="003D601B"/>
    <w:rsid w:val="003E13A0"/>
    <w:rsid w:val="003E6785"/>
    <w:rsid w:val="003F64A7"/>
    <w:rsid w:val="003F6A4F"/>
    <w:rsid w:val="00402912"/>
    <w:rsid w:val="004032A1"/>
    <w:rsid w:val="00403755"/>
    <w:rsid w:val="00414E0D"/>
    <w:rsid w:val="00430473"/>
    <w:rsid w:val="0043274F"/>
    <w:rsid w:val="004423A3"/>
    <w:rsid w:val="0045285A"/>
    <w:rsid w:val="00452B2A"/>
    <w:rsid w:val="00457B35"/>
    <w:rsid w:val="00462360"/>
    <w:rsid w:val="00462E26"/>
    <w:rsid w:val="00465A08"/>
    <w:rsid w:val="004803F6"/>
    <w:rsid w:val="004821E2"/>
    <w:rsid w:val="00485AF1"/>
    <w:rsid w:val="004A031A"/>
    <w:rsid w:val="004B33DE"/>
    <w:rsid w:val="004B7E4D"/>
    <w:rsid w:val="004B7F3B"/>
    <w:rsid w:val="004C20EA"/>
    <w:rsid w:val="004C4015"/>
    <w:rsid w:val="004C7307"/>
    <w:rsid w:val="004C74B6"/>
    <w:rsid w:val="004D27AF"/>
    <w:rsid w:val="004D328F"/>
    <w:rsid w:val="004D6568"/>
    <w:rsid w:val="00503322"/>
    <w:rsid w:val="00511F6B"/>
    <w:rsid w:val="00516E14"/>
    <w:rsid w:val="00523940"/>
    <w:rsid w:val="005429B8"/>
    <w:rsid w:val="00550F3B"/>
    <w:rsid w:val="00551480"/>
    <w:rsid w:val="005556D4"/>
    <w:rsid w:val="00562B4A"/>
    <w:rsid w:val="00563DBC"/>
    <w:rsid w:val="005704DC"/>
    <w:rsid w:val="0057263E"/>
    <w:rsid w:val="005732E8"/>
    <w:rsid w:val="00574132"/>
    <w:rsid w:val="00580308"/>
    <w:rsid w:val="00580659"/>
    <w:rsid w:val="00580B42"/>
    <w:rsid w:val="00580E31"/>
    <w:rsid w:val="00583378"/>
    <w:rsid w:val="005879FB"/>
    <w:rsid w:val="00590D6C"/>
    <w:rsid w:val="00594E8B"/>
    <w:rsid w:val="005960C4"/>
    <w:rsid w:val="00596256"/>
    <w:rsid w:val="005A0287"/>
    <w:rsid w:val="005A463F"/>
    <w:rsid w:val="005A6E0E"/>
    <w:rsid w:val="005A7398"/>
    <w:rsid w:val="005B4EE0"/>
    <w:rsid w:val="005C024A"/>
    <w:rsid w:val="005C1324"/>
    <w:rsid w:val="005C5B49"/>
    <w:rsid w:val="005C6450"/>
    <w:rsid w:val="005D674B"/>
    <w:rsid w:val="005D6A7E"/>
    <w:rsid w:val="005E24AA"/>
    <w:rsid w:val="005F32CD"/>
    <w:rsid w:val="005F6B28"/>
    <w:rsid w:val="005F7305"/>
    <w:rsid w:val="00617D1E"/>
    <w:rsid w:val="00621432"/>
    <w:rsid w:val="00626C9D"/>
    <w:rsid w:val="00631C68"/>
    <w:rsid w:val="0063666C"/>
    <w:rsid w:val="00640E6A"/>
    <w:rsid w:val="006431BE"/>
    <w:rsid w:val="00644333"/>
    <w:rsid w:val="00646433"/>
    <w:rsid w:val="00646E1C"/>
    <w:rsid w:val="006604BD"/>
    <w:rsid w:val="006661C3"/>
    <w:rsid w:val="006667C3"/>
    <w:rsid w:val="0067373A"/>
    <w:rsid w:val="00682427"/>
    <w:rsid w:val="00685A98"/>
    <w:rsid w:val="00685F3C"/>
    <w:rsid w:val="0069040D"/>
    <w:rsid w:val="00690DD4"/>
    <w:rsid w:val="006936DF"/>
    <w:rsid w:val="006A3805"/>
    <w:rsid w:val="006A3F24"/>
    <w:rsid w:val="006A7D14"/>
    <w:rsid w:val="006B44C3"/>
    <w:rsid w:val="006B70AF"/>
    <w:rsid w:val="006B7FA8"/>
    <w:rsid w:val="006C202D"/>
    <w:rsid w:val="006C4CEF"/>
    <w:rsid w:val="006D167F"/>
    <w:rsid w:val="006D1FD5"/>
    <w:rsid w:val="006E1B83"/>
    <w:rsid w:val="007047A1"/>
    <w:rsid w:val="007130B8"/>
    <w:rsid w:val="00713104"/>
    <w:rsid w:val="00715301"/>
    <w:rsid w:val="00716F7B"/>
    <w:rsid w:val="00720C7D"/>
    <w:rsid w:val="007231FC"/>
    <w:rsid w:val="00723BDF"/>
    <w:rsid w:val="00736DC2"/>
    <w:rsid w:val="00741B7E"/>
    <w:rsid w:val="00743B04"/>
    <w:rsid w:val="00753C35"/>
    <w:rsid w:val="007613E9"/>
    <w:rsid w:val="00762BDA"/>
    <w:rsid w:val="0076330C"/>
    <w:rsid w:val="00764DE0"/>
    <w:rsid w:val="00772653"/>
    <w:rsid w:val="007769E4"/>
    <w:rsid w:val="00787B49"/>
    <w:rsid w:val="00793010"/>
    <w:rsid w:val="00795D41"/>
    <w:rsid w:val="00796BA5"/>
    <w:rsid w:val="007A1FEA"/>
    <w:rsid w:val="007A4D6B"/>
    <w:rsid w:val="007A6137"/>
    <w:rsid w:val="007B6C82"/>
    <w:rsid w:val="007C66C3"/>
    <w:rsid w:val="007D0B87"/>
    <w:rsid w:val="007D1F9D"/>
    <w:rsid w:val="007D47E7"/>
    <w:rsid w:val="007F1870"/>
    <w:rsid w:val="007F4547"/>
    <w:rsid w:val="008077EE"/>
    <w:rsid w:val="00807BB1"/>
    <w:rsid w:val="008315F8"/>
    <w:rsid w:val="00833923"/>
    <w:rsid w:val="00835660"/>
    <w:rsid w:val="0084069F"/>
    <w:rsid w:val="00840B24"/>
    <w:rsid w:val="00844B36"/>
    <w:rsid w:val="0085485F"/>
    <w:rsid w:val="008637F2"/>
    <w:rsid w:val="008705CB"/>
    <w:rsid w:val="00872C04"/>
    <w:rsid w:val="008739DB"/>
    <w:rsid w:val="008829AB"/>
    <w:rsid w:val="008874D2"/>
    <w:rsid w:val="00890276"/>
    <w:rsid w:val="00890A1F"/>
    <w:rsid w:val="00895860"/>
    <w:rsid w:val="008A405B"/>
    <w:rsid w:val="008B0B8A"/>
    <w:rsid w:val="008B6092"/>
    <w:rsid w:val="008D6C4B"/>
    <w:rsid w:val="008E2085"/>
    <w:rsid w:val="008E7D98"/>
    <w:rsid w:val="008E7D9B"/>
    <w:rsid w:val="008F5560"/>
    <w:rsid w:val="009039D8"/>
    <w:rsid w:val="009174AF"/>
    <w:rsid w:val="00921FDE"/>
    <w:rsid w:val="009226D8"/>
    <w:rsid w:val="00922D61"/>
    <w:rsid w:val="009242E9"/>
    <w:rsid w:val="009279FD"/>
    <w:rsid w:val="009510CD"/>
    <w:rsid w:val="0095767D"/>
    <w:rsid w:val="009628D1"/>
    <w:rsid w:val="00964E49"/>
    <w:rsid w:val="00964F8C"/>
    <w:rsid w:val="00986B62"/>
    <w:rsid w:val="0099724C"/>
    <w:rsid w:val="009A2A78"/>
    <w:rsid w:val="009A3F4B"/>
    <w:rsid w:val="009A4D73"/>
    <w:rsid w:val="009B5790"/>
    <w:rsid w:val="009B5BAE"/>
    <w:rsid w:val="009B777A"/>
    <w:rsid w:val="009C0017"/>
    <w:rsid w:val="009C2A6A"/>
    <w:rsid w:val="009D34B6"/>
    <w:rsid w:val="009E5ABD"/>
    <w:rsid w:val="009E75B1"/>
    <w:rsid w:val="009F0DEE"/>
    <w:rsid w:val="00A0145C"/>
    <w:rsid w:val="00A039F5"/>
    <w:rsid w:val="00A2194C"/>
    <w:rsid w:val="00A21CD1"/>
    <w:rsid w:val="00A2684B"/>
    <w:rsid w:val="00A41D37"/>
    <w:rsid w:val="00A44F17"/>
    <w:rsid w:val="00A52209"/>
    <w:rsid w:val="00A6312E"/>
    <w:rsid w:val="00A771CE"/>
    <w:rsid w:val="00A93EFE"/>
    <w:rsid w:val="00AA0919"/>
    <w:rsid w:val="00AA649A"/>
    <w:rsid w:val="00AA7E32"/>
    <w:rsid w:val="00AB0BE0"/>
    <w:rsid w:val="00AB5714"/>
    <w:rsid w:val="00AB5DBF"/>
    <w:rsid w:val="00AC2734"/>
    <w:rsid w:val="00AC60A3"/>
    <w:rsid w:val="00AD5BF8"/>
    <w:rsid w:val="00AE4022"/>
    <w:rsid w:val="00AE7851"/>
    <w:rsid w:val="00AF1519"/>
    <w:rsid w:val="00B0160D"/>
    <w:rsid w:val="00B02C04"/>
    <w:rsid w:val="00B05550"/>
    <w:rsid w:val="00B132A1"/>
    <w:rsid w:val="00B1423E"/>
    <w:rsid w:val="00B2626A"/>
    <w:rsid w:val="00B33858"/>
    <w:rsid w:val="00B41350"/>
    <w:rsid w:val="00B41A6C"/>
    <w:rsid w:val="00B535B4"/>
    <w:rsid w:val="00B56993"/>
    <w:rsid w:val="00B606F6"/>
    <w:rsid w:val="00B61024"/>
    <w:rsid w:val="00B62A8D"/>
    <w:rsid w:val="00B67C05"/>
    <w:rsid w:val="00B90B4E"/>
    <w:rsid w:val="00B974B0"/>
    <w:rsid w:val="00BA6E04"/>
    <w:rsid w:val="00BC5E52"/>
    <w:rsid w:val="00BD38D5"/>
    <w:rsid w:val="00BE6E0F"/>
    <w:rsid w:val="00BF1E48"/>
    <w:rsid w:val="00BF365E"/>
    <w:rsid w:val="00C0140F"/>
    <w:rsid w:val="00C07C48"/>
    <w:rsid w:val="00C13CD1"/>
    <w:rsid w:val="00C17425"/>
    <w:rsid w:val="00C17968"/>
    <w:rsid w:val="00C17B64"/>
    <w:rsid w:val="00C2383B"/>
    <w:rsid w:val="00C23C18"/>
    <w:rsid w:val="00C23C46"/>
    <w:rsid w:val="00C2717E"/>
    <w:rsid w:val="00C339A4"/>
    <w:rsid w:val="00C41EBB"/>
    <w:rsid w:val="00C4256B"/>
    <w:rsid w:val="00C42A03"/>
    <w:rsid w:val="00C475B6"/>
    <w:rsid w:val="00C7075A"/>
    <w:rsid w:val="00C71AAC"/>
    <w:rsid w:val="00C864C3"/>
    <w:rsid w:val="00CA2A17"/>
    <w:rsid w:val="00CA4226"/>
    <w:rsid w:val="00CA4306"/>
    <w:rsid w:val="00CA642C"/>
    <w:rsid w:val="00CB214B"/>
    <w:rsid w:val="00CC0414"/>
    <w:rsid w:val="00CC1DE2"/>
    <w:rsid w:val="00CC2F8D"/>
    <w:rsid w:val="00CD7FD5"/>
    <w:rsid w:val="00CE4429"/>
    <w:rsid w:val="00CE4EB2"/>
    <w:rsid w:val="00CF0B98"/>
    <w:rsid w:val="00CF2DB6"/>
    <w:rsid w:val="00CF36B3"/>
    <w:rsid w:val="00D01884"/>
    <w:rsid w:val="00D04355"/>
    <w:rsid w:val="00D06A99"/>
    <w:rsid w:val="00D127A3"/>
    <w:rsid w:val="00D13EC4"/>
    <w:rsid w:val="00D17C88"/>
    <w:rsid w:val="00D222F2"/>
    <w:rsid w:val="00D22416"/>
    <w:rsid w:val="00D2400F"/>
    <w:rsid w:val="00D26D4A"/>
    <w:rsid w:val="00D2763B"/>
    <w:rsid w:val="00D31690"/>
    <w:rsid w:val="00D330D2"/>
    <w:rsid w:val="00D41554"/>
    <w:rsid w:val="00D41ABA"/>
    <w:rsid w:val="00D663C5"/>
    <w:rsid w:val="00D66564"/>
    <w:rsid w:val="00D6785E"/>
    <w:rsid w:val="00D71636"/>
    <w:rsid w:val="00D74061"/>
    <w:rsid w:val="00D76607"/>
    <w:rsid w:val="00D7747A"/>
    <w:rsid w:val="00D96075"/>
    <w:rsid w:val="00D97919"/>
    <w:rsid w:val="00DA6D1D"/>
    <w:rsid w:val="00DA783E"/>
    <w:rsid w:val="00DB3AE0"/>
    <w:rsid w:val="00DB5E3E"/>
    <w:rsid w:val="00DC0B97"/>
    <w:rsid w:val="00DC1529"/>
    <w:rsid w:val="00DC51B5"/>
    <w:rsid w:val="00DE4AAB"/>
    <w:rsid w:val="00DF6894"/>
    <w:rsid w:val="00E06657"/>
    <w:rsid w:val="00E12901"/>
    <w:rsid w:val="00E2296E"/>
    <w:rsid w:val="00E23A0A"/>
    <w:rsid w:val="00E33057"/>
    <w:rsid w:val="00E33275"/>
    <w:rsid w:val="00E373E2"/>
    <w:rsid w:val="00E52C8D"/>
    <w:rsid w:val="00E52D15"/>
    <w:rsid w:val="00E536BE"/>
    <w:rsid w:val="00E557EC"/>
    <w:rsid w:val="00E62DBC"/>
    <w:rsid w:val="00E71631"/>
    <w:rsid w:val="00E71E51"/>
    <w:rsid w:val="00E83AE6"/>
    <w:rsid w:val="00E91C27"/>
    <w:rsid w:val="00E945AC"/>
    <w:rsid w:val="00EB0212"/>
    <w:rsid w:val="00EB1FA3"/>
    <w:rsid w:val="00EB3D35"/>
    <w:rsid w:val="00EC01D2"/>
    <w:rsid w:val="00EC028B"/>
    <w:rsid w:val="00EC39F0"/>
    <w:rsid w:val="00EC547E"/>
    <w:rsid w:val="00EC6C8D"/>
    <w:rsid w:val="00EC7C9D"/>
    <w:rsid w:val="00ED6764"/>
    <w:rsid w:val="00EE2657"/>
    <w:rsid w:val="00EE6D3C"/>
    <w:rsid w:val="00EF40BC"/>
    <w:rsid w:val="00F02D19"/>
    <w:rsid w:val="00F04D62"/>
    <w:rsid w:val="00F05966"/>
    <w:rsid w:val="00F0658D"/>
    <w:rsid w:val="00F1268F"/>
    <w:rsid w:val="00F136AB"/>
    <w:rsid w:val="00F1492B"/>
    <w:rsid w:val="00F278A7"/>
    <w:rsid w:val="00F31687"/>
    <w:rsid w:val="00F32083"/>
    <w:rsid w:val="00F35997"/>
    <w:rsid w:val="00F40EA6"/>
    <w:rsid w:val="00F41794"/>
    <w:rsid w:val="00F42C14"/>
    <w:rsid w:val="00F700BD"/>
    <w:rsid w:val="00F72AC8"/>
    <w:rsid w:val="00F86B4A"/>
    <w:rsid w:val="00F87DE9"/>
    <w:rsid w:val="00F91CB5"/>
    <w:rsid w:val="00F95ADD"/>
    <w:rsid w:val="00F96E65"/>
    <w:rsid w:val="00FA0D76"/>
    <w:rsid w:val="00FA5B45"/>
    <w:rsid w:val="00FB0C6B"/>
    <w:rsid w:val="00FB59FC"/>
    <w:rsid w:val="00FC69B8"/>
    <w:rsid w:val="00FD60B3"/>
    <w:rsid w:val="00FE5C34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Burningham</cp:lastModifiedBy>
  <cp:revision>2</cp:revision>
  <cp:lastPrinted>2019-10-24T15:39:00Z</cp:lastPrinted>
  <dcterms:created xsi:type="dcterms:W3CDTF">2026-01-20T19:37:00Z</dcterms:created>
  <dcterms:modified xsi:type="dcterms:W3CDTF">2026-01-20T19:37:00Z</dcterms:modified>
</cp:coreProperties>
</file>