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31E3A" w14:textId="37E52108" w:rsidR="00C11A84" w:rsidRPr="006F7553" w:rsidRDefault="00C11A84" w:rsidP="00C11A84">
      <w:pPr>
        <w:widowControl/>
        <w:suppressAutoHyphens/>
        <w:rPr>
          <w:sz w:val="18"/>
          <w:szCs w:val="18"/>
        </w:rPr>
      </w:pPr>
      <w:r w:rsidRPr="006F7553">
        <w:rPr>
          <w:b/>
          <w:bCs/>
          <w:sz w:val="18"/>
          <w:szCs w:val="18"/>
        </w:rPr>
        <w:t>R501.  Health and Human Services, Human Services Program Licensing.</w:t>
      </w:r>
    </w:p>
    <w:p w14:paraId="051B745C" w14:textId="77777777" w:rsidR="00C11A84" w:rsidRPr="006F7553" w:rsidRDefault="00C11A84" w:rsidP="00C11A84">
      <w:pPr>
        <w:widowControl/>
        <w:suppressAutoHyphens/>
        <w:rPr>
          <w:sz w:val="18"/>
          <w:szCs w:val="18"/>
        </w:rPr>
      </w:pPr>
      <w:r w:rsidRPr="006F7553">
        <w:rPr>
          <w:b/>
          <w:bCs/>
          <w:sz w:val="18"/>
          <w:szCs w:val="18"/>
        </w:rPr>
        <w:t>R501-18.  Recovery Residence Services.</w:t>
      </w:r>
    </w:p>
    <w:p w14:paraId="094BA65F" w14:textId="77777777" w:rsidR="00C11A84" w:rsidRPr="006F7553" w:rsidRDefault="00C11A84" w:rsidP="00C11A84">
      <w:pPr>
        <w:widowControl/>
        <w:suppressAutoHyphens/>
        <w:rPr>
          <w:sz w:val="18"/>
          <w:szCs w:val="18"/>
        </w:rPr>
      </w:pPr>
      <w:r w:rsidRPr="006F7553">
        <w:rPr>
          <w:b/>
          <w:bCs/>
          <w:sz w:val="18"/>
          <w:szCs w:val="18"/>
        </w:rPr>
        <w:t>R501-18-1.  Authority and Purpose.</w:t>
      </w:r>
    </w:p>
    <w:p w14:paraId="363A3FC9" w14:textId="77777777" w:rsidR="00C11A84" w:rsidRPr="006F7553" w:rsidRDefault="00C11A84" w:rsidP="00C11A84">
      <w:pPr>
        <w:widowControl/>
        <w:suppressAutoHyphens/>
        <w:rPr>
          <w:sz w:val="18"/>
          <w:szCs w:val="18"/>
        </w:rPr>
      </w:pPr>
      <w:r w:rsidRPr="006F7553">
        <w:rPr>
          <w:sz w:val="18"/>
          <w:szCs w:val="18"/>
        </w:rPr>
        <w:tab/>
        <w:t>(1)  Sections 26B-2-104 and 26B-2-117 authorize this rule.</w:t>
      </w:r>
    </w:p>
    <w:p w14:paraId="73ADE17A" w14:textId="77777777" w:rsidR="00C11A84" w:rsidRPr="006F7553" w:rsidRDefault="00C11A84" w:rsidP="00C11A84">
      <w:pPr>
        <w:widowControl/>
        <w:suppressAutoHyphens/>
        <w:rPr>
          <w:sz w:val="18"/>
          <w:szCs w:val="18"/>
        </w:rPr>
      </w:pPr>
      <w:r w:rsidRPr="006F7553">
        <w:rPr>
          <w:sz w:val="18"/>
          <w:szCs w:val="18"/>
        </w:rPr>
        <w:tab/>
        <w:t>(2)  This rule provides the basic health and safety standards for recovery residences.</w:t>
      </w:r>
    </w:p>
    <w:p w14:paraId="70AFEEE4" w14:textId="77777777" w:rsidR="00C11A84" w:rsidRPr="006F7553" w:rsidRDefault="00C11A84" w:rsidP="00C11A84">
      <w:pPr>
        <w:widowControl/>
        <w:suppressAutoHyphens/>
        <w:rPr>
          <w:sz w:val="18"/>
          <w:szCs w:val="18"/>
        </w:rPr>
      </w:pPr>
    </w:p>
    <w:p w14:paraId="74ADBDD4" w14:textId="6C3105FF" w:rsidR="00C11A84" w:rsidRPr="006F7553" w:rsidRDefault="00C11A84" w:rsidP="00C11A84">
      <w:pPr>
        <w:widowControl/>
        <w:suppressAutoHyphens/>
        <w:rPr>
          <w:bCs/>
          <w:sz w:val="18"/>
          <w:szCs w:val="18"/>
        </w:rPr>
      </w:pPr>
      <w:r w:rsidRPr="006F7553">
        <w:rPr>
          <w:b/>
          <w:bCs/>
          <w:sz w:val="18"/>
          <w:szCs w:val="18"/>
        </w:rPr>
        <w:t>R501-18-2.  Definitions.</w:t>
      </w:r>
    </w:p>
    <w:p w14:paraId="48586992" w14:textId="77777777" w:rsidR="00C11A84" w:rsidRPr="006F7553" w:rsidRDefault="00C11A84" w:rsidP="00C11A84">
      <w:pPr>
        <w:widowControl/>
        <w:suppressAutoHyphens/>
        <w:rPr>
          <w:sz w:val="18"/>
          <w:szCs w:val="18"/>
        </w:rPr>
      </w:pPr>
      <w:r w:rsidRPr="006F7553">
        <w:rPr>
          <w:sz w:val="18"/>
          <w:szCs w:val="18"/>
        </w:rPr>
        <w:tab/>
        <w:t>The terms used in this rule are defined in Rules R501-1 and R380-600 and Section 26B-2-101. Additionally:</w:t>
      </w:r>
    </w:p>
    <w:p w14:paraId="6FF62003" w14:textId="712FB62A" w:rsidR="00C11A84" w:rsidRPr="006F7553" w:rsidRDefault="00C11A84" w:rsidP="00C11A84">
      <w:pPr>
        <w:widowControl/>
        <w:suppressAutoHyphens/>
        <w:rPr>
          <w:sz w:val="18"/>
          <w:szCs w:val="18"/>
        </w:rPr>
      </w:pPr>
      <w:r w:rsidRPr="006F7553">
        <w:rPr>
          <w:sz w:val="18"/>
          <w:szCs w:val="18"/>
        </w:rPr>
        <w:tab/>
        <w:t>(1)  "Deemed site" means:</w:t>
      </w:r>
    </w:p>
    <w:p w14:paraId="503710BC" w14:textId="77777777" w:rsidR="00C11A84" w:rsidRPr="006F7553" w:rsidRDefault="00C11A84" w:rsidP="00C11A84">
      <w:pPr>
        <w:widowControl/>
        <w:suppressAutoHyphens/>
        <w:rPr>
          <w:sz w:val="18"/>
          <w:szCs w:val="18"/>
        </w:rPr>
      </w:pPr>
      <w:r w:rsidRPr="006F7553">
        <w:rPr>
          <w:sz w:val="18"/>
          <w:szCs w:val="18"/>
        </w:rPr>
        <w:tab/>
        <w:t>(a)  the same as defined in Section 26B-2-110; and</w:t>
      </w:r>
    </w:p>
    <w:p w14:paraId="6B89DE60" w14:textId="77777777" w:rsidR="00C11A84" w:rsidRPr="006F7553" w:rsidRDefault="00C11A84" w:rsidP="00C11A84">
      <w:pPr>
        <w:widowControl/>
        <w:suppressAutoHyphens/>
        <w:rPr>
          <w:sz w:val="18"/>
          <w:szCs w:val="18"/>
        </w:rPr>
      </w:pPr>
      <w:r w:rsidRPr="006F7553">
        <w:rPr>
          <w:sz w:val="18"/>
          <w:szCs w:val="18"/>
        </w:rPr>
        <w:tab/>
        <w:t>(b)  a human services program identified by a single geographic location and linked to the parent program, if one exists.</w:t>
      </w:r>
    </w:p>
    <w:p w14:paraId="2325002A" w14:textId="77777777" w:rsidR="00C11A84" w:rsidRPr="006F7553" w:rsidRDefault="00C11A84" w:rsidP="00C11A84">
      <w:pPr>
        <w:widowControl/>
        <w:suppressAutoHyphens/>
        <w:rPr>
          <w:sz w:val="18"/>
          <w:szCs w:val="18"/>
        </w:rPr>
      </w:pPr>
      <w:r w:rsidRPr="006F7553">
        <w:rPr>
          <w:sz w:val="18"/>
          <w:szCs w:val="18"/>
        </w:rPr>
        <w:tab/>
        <w:t>(2)  "Good standing" means the same as defined in Section 26B-2-110.</w:t>
      </w:r>
    </w:p>
    <w:p w14:paraId="5D840553" w14:textId="7347884D" w:rsidR="00C11A84" w:rsidRPr="006F7553" w:rsidRDefault="00C11A84" w:rsidP="00C11A84">
      <w:pPr>
        <w:widowControl/>
        <w:suppressAutoHyphens/>
        <w:rPr>
          <w:sz w:val="18"/>
          <w:szCs w:val="18"/>
        </w:rPr>
      </w:pPr>
      <w:r w:rsidRPr="006F7553">
        <w:rPr>
          <w:sz w:val="18"/>
          <w:szCs w:val="18"/>
        </w:rPr>
        <w:tab/>
        <w:t>(3)  "Recovery residence" means the same as defined in Section 26B-2-101.</w:t>
      </w:r>
    </w:p>
    <w:p w14:paraId="2CCD3897" w14:textId="77777777" w:rsidR="00C11A84" w:rsidRPr="006F7553" w:rsidRDefault="00C11A84" w:rsidP="00C11A84">
      <w:pPr>
        <w:widowControl/>
        <w:suppressAutoHyphens/>
        <w:rPr>
          <w:sz w:val="18"/>
          <w:szCs w:val="18"/>
        </w:rPr>
      </w:pPr>
      <w:r w:rsidRPr="006F7553">
        <w:rPr>
          <w:sz w:val="18"/>
          <w:szCs w:val="18"/>
        </w:rPr>
        <w:tab/>
        <w:t>(a)  Recovery residence includes sober living.</w:t>
      </w:r>
    </w:p>
    <w:p w14:paraId="5800C0DC" w14:textId="77777777" w:rsidR="00C11A84" w:rsidRPr="006F7553" w:rsidRDefault="00C11A84" w:rsidP="00C11A84">
      <w:pPr>
        <w:widowControl/>
        <w:suppressAutoHyphens/>
        <w:rPr>
          <w:sz w:val="18"/>
          <w:szCs w:val="18"/>
        </w:rPr>
      </w:pPr>
      <w:r w:rsidRPr="006F7553">
        <w:rPr>
          <w:sz w:val="18"/>
          <w:szCs w:val="18"/>
        </w:rPr>
        <w:tab/>
        <w:t>(b)  Recovery residence does not include a residential vocational or life skills program.</w:t>
      </w:r>
    </w:p>
    <w:p w14:paraId="2FF3A71E" w14:textId="77777777" w:rsidR="00C11A84" w:rsidRPr="006F7553" w:rsidRDefault="00C11A84" w:rsidP="00C11A84">
      <w:pPr>
        <w:widowControl/>
        <w:suppressAutoHyphens/>
        <w:rPr>
          <w:sz w:val="18"/>
          <w:szCs w:val="18"/>
        </w:rPr>
      </w:pPr>
      <w:r w:rsidRPr="006F7553">
        <w:rPr>
          <w:sz w:val="18"/>
          <w:szCs w:val="18"/>
        </w:rPr>
        <w:tab/>
        <w:t>(4)  "Supportive services" includes:</w:t>
      </w:r>
    </w:p>
    <w:p w14:paraId="315EF2A8" w14:textId="77777777" w:rsidR="00C11A84" w:rsidRPr="006F7553" w:rsidRDefault="00C11A84" w:rsidP="00C11A84">
      <w:pPr>
        <w:widowControl/>
        <w:suppressAutoHyphens/>
        <w:rPr>
          <w:sz w:val="18"/>
          <w:szCs w:val="18"/>
        </w:rPr>
      </w:pPr>
      <w:r w:rsidRPr="006F7553">
        <w:rPr>
          <w:sz w:val="18"/>
          <w:szCs w:val="18"/>
        </w:rPr>
        <w:tab/>
        <w:t>(a)  vocational services;</w:t>
      </w:r>
    </w:p>
    <w:p w14:paraId="228FD8D2" w14:textId="77777777" w:rsidR="00C11A84" w:rsidRPr="006F7553" w:rsidRDefault="00C11A84" w:rsidP="00C11A84">
      <w:pPr>
        <w:widowControl/>
        <w:suppressAutoHyphens/>
        <w:rPr>
          <w:sz w:val="18"/>
          <w:szCs w:val="18"/>
        </w:rPr>
      </w:pPr>
      <w:r w:rsidRPr="006F7553">
        <w:rPr>
          <w:sz w:val="18"/>
          <w:szCs w:val="18"/>
        </w:rPr>
        <w:tab/>
        <w:t>(b)  peer support;</w:t>
      </w:r>
    </w:p>
    <w:p w14:paraId="037DB634" w14:textId="77777777" w:rsidR="00C11A84" w:rsidRPr="006F7553" w:rsidRDefault="00C11A84" w:rsidP="00C11A84">
      <w:pPr>
        <w:widowControl/>
        <w:suppressAutoHyphens/>
        <w:rPr>
          <w:sz w:val="18"/>
          <w:szCs w:val="18"/>
        </w:rPr>
      </w:pPr>
      <w:r w:rsidRPr="006F7553">
        <w:rPr>
          <w:sz w:val="18"/>
          <w:szCs w:val="18"/>
        </w:rPr>
        <w:tab/>
        <w:t>(c)  skills training; and</w:t>
      </w:r>
    </w:p>
    <w:p w14:paraId="08C38811" w14:textId="77777777" w:rsidR="00C11A84" w:rsidRPr="006F7553" w:rsidRDefault="00C11A84" w:rsidP="00C11A84">
      <w:pPr>
        <w:widowControl/>
        <w:suppressAutoHyphens/>
        <w:rPr>
          <w:sz w:val="18"/>
          <w:szCs w:val="18"/>
        </w:rPr>
      </w:pPr>
      <w:r w:rsidRPr="006F7553">
        <w:rPr>
          <w:sz w:val="18"/>
          <w:szCs w:val="18"/>
        </w:rPr>
        <w:tab/>
        <w:t>(d)  community resource referral.</w:t>
      </w:r>
    </w:p>
    <w:p w14:paraId="504796DE" w14:textId="77777777" w:rsidR="00C11A84" w:rsidRPr="006F7553" w:rsidRDefault="00C11A84" w:rsidP="00C11A84">
      <w:pPr>
        <w:widowControl/>
        <w:suppressAutoHyphens/>
        <w:rPr>
          <w:bCs/>
          <w:sz w:val="18"/>
          <w:szCs w:val="18"/>
        </w:rPr>
      </w:pPr>
    </w:p>
    <w:p w14:paraId="6573A04F" w14:textId="77777777" w:rsidR="00C11A84" w:rsidRPr="006F7553" w:rsidRDefault="00C11A84" w:rsidP="00C11A84">
      <w:pPr>
        <w:widowControl/>
        <w:suppressAutoHyphens/>
        <w:rPr>
          <w:bCs/>
          <w:sz w:val="18"/>
          <w:szCs w:val="18"/>
        </w:rPr>
      </w:pPr>
      <w:r w:rsidRPr="006F7553">
        <w:rPr>
          <w:b/>
          <w:bCs/>
          <w:sz w:val="18"/>
          <w:szCs w:val="18"/>
        </w:rPr>
        <w:t>R501-18-3.  Scope.</w:t>
      </w:r>
    </w:p>
    <w:p w14:paraId="1FD9D27D" w14:textId="77777777" w:rsidR="00C11A84" w:rsidRPr="006F7553" w:rsidRDefault="00C11A84" w:rsidP="00C11A84">
      <w:pPr>
        <w:widowControl/>
        <w:suppressAutoHyphens/>
        <w:rPr>
          <w:sz w:val="18"/>
          <w:szCs w:val="18"/>
        </w:rPr>
      </w:pPr>
      <w:r w:rsidRPr="006F7553">
        <w:rPr>
          <w:sz w:val="18"/>
          <w:szCs w:val="18"/>
        </w:rPr>
        <w:tab/>
        <w:t>Each provider shall comply with any applicable federal, state, or local law, rule, or ordinance, including:</w:t>
      </w:r>
    </w:p>
    <w:p w14:paraId="026CCC72" w14:textId="77777777" w:rsidR="00C11A84" w:rsidRPr="006F7553" w:rsidRDefault="00C11A84" w:rsidP="00C11A84">
      <w:pPr>
        <w:widowControl/>
        <w:suppressAutoHyphens/>
        <w:rPr>
          <w:sz w:val="18"/>
          <w:szCs w:val="18"/>
        </w:rPr>
      </w:pPr>
      <w:r w:rsidRPr="006F7553">
        <w:rPr>
          <w:sz w:val="18"/>
          <w:szCs w:val="18"/>
        </w:rPr>
        <w:tab/>
        <w:t>(1)  Rule R380-80;</w:t>
      </w:r>
    </w:p>
    <w:p w14:paraId="22EBEC62" w14:textId="77777777" w:rsidR="00C11A84" w:rsidRPr="006F7553" w:rsidRDefault="00C11A84" w:rsidP="00C11A84">
      <w:pPr>
        <w:widowControl/>
        <w:suppressAutoHyphens/>
        <w:rPr>
          <w:sz w:val="18"/>
          <w:szCs w:val="18"/>
        </w:rPr>
      </w:pPr>
      <w:r w:rsidRPr="006F7553">
        <w:rPr>
          <w:sz w:val="18"/>
          <w:szCs w:val="18"/>
        </w:rPr>
        <w:tab/>
        <w:t>(2)  Rule R380-600;</w:t>
      </w:r>
    </w:p>
    <w:p w14:paraId="4FD84392" w14:textId="77777777" w:rsidR="00C11A84" w:rsidRPr="006F7553" w:rsidRDefault="00C11A84" w:rsidP="00C11A84">
      <w:pPr>
        <w:widowControl/>
        <w:suppressAutoHyphens/>
        <w:rPr>
          <w:sz w:val="18"/>
          <w:szCs w:val="18"/>
        </w:rPr>
      </w:pPr>
      <w:r w:rsidRPr="006F7553">
        <w:rPr>
          <w:sz w:val="18"/>
          <w:szCs w:val="18"/>
        </w:rPr>
        <w:tab/>
        <w:t>(3)  Rule R501-1;</w:t>
      </w:r>
    </w:p>
    <w:p w14:paraId="36A50BF6" w14:textId="77777777" w:rsidR="00C11A84" w:rsidRPr="006F7553" w:rsidRDefault="00C11A84" w:rsidP="00C11A84">
      <w:pPr>
        <w:widowControl/>
        <w:suppressAutoHyphens/>
        <w:rPr>
          <w:sz w:val="18"/>
          <w:szCs w:val="18"/>
        </w:rPr>
      </w:pPr>
      <w:r w:rsidRPr="006F7553">
        <w:rPr>
          <w:sz w:val="18"/>
          <w:szCs w:val="18"/>
        </w:rPr>
        <w:tab/>
        <w:t>(4)  Rule R501-14; and</w:t>
      </w:r>
    </w:p>
    <w:p w14:paraId="74C8A0A0" w14:textId="77777777" w:rsidR="00C11A84" w:rsidRPr="006F7553" w:rsidRDefault="00C11A84" w:rsidP="00C11A84">
      <w:pPr>
        <w:widowControl/>
        <w:suppressAutoHyphens/>
        <w:rPr>
          <w:sz w:val="18"/>
          <w:szCs w:val="18"/>
        </w:rPr>
      </w:pPr>
      <w:r w:rsidRPr="006F7553">
        <w:rPr>
          <w:sz w:val="18"/>
          <w:szCs w:val="18"/>
        </w:rPr>
        <w:tab/>
        <w:t>(5)  this rule.</w:t>
      </w:r>
    </w:p>
    <w:p w14:paraId="4FC7062C" w14:textId="77777777" w:rsidR="00C11A84" w:rsidRPr="006F7553" w:rsidRDefault="00C11A84" w:rsidP="00C11A84">
      <w:pPr>
        <w:widowControl/>
        <w:suppressAutoHyphens/>
        <w:rPr>
          <w:sz w:val="18"/>
          <w:szCs w:val="18"/>
        </w:rPr>
      </w:pPr>
    </w:p>
    <w:p w14:paraId="21449D21" w14:textId="77777777" w:rsidR="00C11A84" w:rsidRPr="006F7553" w:rsidRDefault="00C11A84" w:rsidP="00C11A84">
      <w:pPr>
        <w:widowControl/>
        <w:suppressAutoHyphens/>
        <w:rPr>
          <w:sz w:val="18"/>
          <w:szCs w:val="18"/>
        </w:rPr>
      </w:pPr>
      <w:r w:rsidRPr="006F7553">
        <w:rPr>
          <w:b/>
          <w:bCs/>
          <w:sz w:val="18"/>
          <w:szCs w:val="18"/>
        </w:rPr>
        <w:t>R501-18-4.  Legal Requirements.</w:t>
      </w:r>
    </w:p>
    <w:p w14:paraId="7A3AEC7A" w14:textId="1A44FA32" w:rsidR="00C11A84" w:rsidRPr="006F7553" w:rsidRDefault="00C11A84" w:rsidP="00C11A84">
      <w:pPr>
        <w:widowControl/>
        <w:suppressAutoHyphens/>
        <w:rPr>
          <w:sz w:val="18"/>
          <w:szCs w:val="18"/>
        </w:rPr>
      </w:pPr>
      <w:r w:rsidRPr="006F7553">
        <w:rPr>
          <w:sz w:val="18"/>
          <w:szCs w:val="18"/>
        </w:rPr>
        <w:tab/>
        <w:t>(1)  The provider shall comply with Rule R501-14 for background screenings by either:</w:t>
      </w:r>
    </w:p>
    <w:p w14:paraId="418EEB6C" w14:textId="633F0C54" w:rsidR="00C11A84" w:rsidRPr="006F7553" w:rsidRDefault="00C11A84" w:rsidP="00C11A84">
      <w:pPr>
        <w:widowControl/>
        <w:suppressAutoHyphens/>
        <w:rPr>
          <w:sz w:val="18"/>
          <w:szCs w:val="18"/>
        </w:rPr>
      </w:pPr>
      <w:r w:rsidRPr="006F7553">
        <w:rPr>
          <w:sz w:val="18"/>
          <w:szCs w:val="18"/>
        </w:rPr>
        <w:tab/>
        <w:t>(a)  participating in the background clearances for any staff; or</w:t>
      </w:r>
    </w:p>
    <w:p w14:paraId="22EA65AE" w14:textId="77777777" w:rsidR="00C11A84" w:rsidRPr="006F7553" w:rsidRDefault="00C11A84" w:rsidP="00C11A84">
      <w:pPr>
        <w:widowControl/>
        <w:suppressAutoHyphens/>
        <w:rPr>
          <w:sz w:val="18"/>
          <w:szCs w:val="18"/>
        </w:rPr>
      </w:pPr>
      <w:r w:rsidRPr="006F7553">
        <w:rPr>
          <w:sz w:val="18"/>
          <w:szCs w:val="18"/>
        </w:rPr>
        <w:tab/>
        <w:t>(b)  obtaining an approval by the Division of Licensing and Background Checks for an exemption as outlined in Rule R501-14.</w:t>
      </w:r>
    </w:p>
    <w:p w14:paraId="154B76B7" w14:textId="2B4277F5" w:rsidR="00C11A84" w:rsidRPr="006F7553" w:rsidRDefault="00C11A84" w:rsidP="00C11A84">
      <w:pPr>
        <w:widowControl/>
        <w:suppressAutoHyphens/>
        <w:rPr>
          <w:sz w:val="18"/>
          <w:szCs w:val="18"/>
        </w:rPr>
      </w:pPr>
      <w:r w:rsidRPr="006F7553">
        <w:rPr>
          <w:sz w:val="18"/>
          <w:szCs w:val="18"/>
        </w:rPr>
        <w:tab/>
        <w:t>(2)  A provider that offers clinical treatment services shall obtain a residential treatment license or applicable separate outpatient or day treatment license.</w:t>
      </w:r>
    </w:p>
    <w:p w14:paraId="0B160E4B" w14:textId="77777777" w:rsidR="00C11A84" w:rsidRPr="006F7553" w:rsidRDefault="00C11A84" w:rsidP="00C11A84">
      <w:pPr>
        <w:widowControl/>
        <w:suppressAutoHyphens/>
        <w:rPr>
          <w:sz w:val="18"/>
          <w:szCs w:val="18"/>
        </w:rPr>
      </w:pPr>
      <w:r w:rsidRPr="006F7553">
        <w:rPr>
          <w:sz w:val="18"/>
          <w:szCs w:val="18"/>
        </w:rPr>
        <w:tab/>
        <w:t>(a)  Clinical treatment may not be a mandatory condition of residence.</w:t>
      </w:r>
    </w:p>
    <w:p w14:paraId="682F157B" w14:textId="77777777" w:rsidR="00C11A84" w:rsidRPr="006F7553" w:rsidRDefault="00C11A84" w:rsidP="00C11A84">
      <w:pPr>
        <w:widowControl/>
        <w:suppressAutoHyphens/>
        <w:rPr>
          <w:sz w:val="18"/>
          <w:szCs w:val="18"/>
        </w:rPr>
      </w:pPr>
      <w:r w:rsidRPr="006F7553">
        <w:rPr>
          <w:sz w:val="18"/>
          <w:szCs w:val="18"/>
        </w:rPr>
        <w:tab/>
        <w:t>(b)  Clinical treatment may not be offered within the recovery residence.</w:t>
      </w:r>
    </w:p>
    <w:p w14:paraId="7157FF66" w14:textId="3000C553" w:rsidR="00C11A84" w:rsidRPr="006F7553" w:rsidRDefault="00C11A84" w:rsidP="00C11A84">
      <w:pPr>
        <w:widowControl/>
        <w:suppressAutoHyphens/>
        <w:rPr>
          <w:sz w:val="18"/>
          <w:szCs w:val="18"/>
        </w:rPr>
      </w:pPr>
      <w:r w:rsidRPr="006F7553">
        <w:rPr>
          <w:sz w:val="18"/>
          <w:szCs w:val="18"/>
        </w:rPr>
        <w:tab/>
        <w:t>(3)  A provider that offers social detoxification services shall obtain a separate social detoxification license before offering any social detoxification services.</w:t>
      </w:r>
    </w:p>
    <w:p w14:paraId="57EDE596" w14:textId="712D14FA" w:rsidR="00C11A84" w:rsidRPr="006F7553" w:rsidRDefault="00C11A84" w:rsidP="00C11A84">
      <w:pPr>
        <w:widowControl/>
        <w:suppressAutoHyphens/>
        <w:rPr>
          <w:sz w:val="18"/>
          <w:szCs w:val="18"/>
        </w:rPr>
      </w:pPr>
      <w:r w:rsidRPr="006F7553">
        <w:rPr>
          <w:sz w:val="18"/>
          <w:szCs w:val="18"/>
        </w:rPr>
        <w:tab/>
        <w:t>(4)  A provider may not provide housing or services to a client in active withdrawal without a social detoxification license issued by the department.</w:t>
      </w:r>
    </w:p>
    <w:p w14:paraId="5C8D9D4F" w14:textId="77777777" w:rsidR="00C11A84" w:rsidRPr="006F7553" w:rsidRDefault="00C11A84" w:rsidP="00C11A84">
      <w:pPr>
        <w:widowControl/>
        <w:suppressAutoHyphens/>
        <w:rPr>
          <w:sz w:val="18"/>
          <w:szCs w:val="18"/>
        </w:rPr>
      </w:pPr>
      <w:r w:rsidRPr="006F7553">
        <w:rPr>
          <w:sz w:val="18"/>
          <w:szCs w:val="18"/>
        </w:rPr>
        <w:tab/>
        <w:t>(5)  A recovery residence program shall only serve adults.</w:t>
      </w:r>
    </w:p>
    <w:p w14:paraId="3FD8B62B" w14:textId="77777777" w:rsidR="00C11A84" w:rsidRPr="006F7553" w:rsidRDefault="00C11A84" w:rsidP="00C11A84">
      <w:pPr>
        <w:widowControl/>
        <w:suppressAutoHyphens/>
        <w:rPr>
          <w:sz w:val="18"/>
          <w:szCs w:val="18"/>
        </w:rPr>
      </w:pPr>
    </w:p>
    <w:p w14:paraId="77D15A9F" w14:textId="77777777" w:rsidR="00C11A84" w:rsidRPr="006F7553" w:rsidRDefault="00C11A84" w:rsidP="00C11A84">
      <w:pPr>
        <w:widowControl/>
        <w:suppressAutoHyphens/>
        <w:rPr>
          <w:sz w:val="18"/>
          <w:szCs w:val="18"/>
        </w:rPr>
      </w:pPr>
      <w:r w:rsidRPr="006F7553">
        <w:rPr>
          <w:b/>
          <w:bCs/>
          <w:sz w:val="18"/>
          <w:szCs w:val="18"/>
        </w:rPr>
        <w:t>R501-18-5.  Administration.</w:t>
      </w:r>
    </w:p>
    <w:p w14:paraId="38C97FC6" w14:textId="698AB52D" w:rsidR="00C11A84" w:rsidRPr="006F7553" w:rsidRDefault="00C11A84" w:rsidP="00C11A84">
      <w:pPr>
        <w:widowControl/>
        <w:suppressAutoHyphens/>
        <w:rPr>
          <w:sz w:val="18"/>
          <w:szCs w:val="18"/>
        </w:rPr>
      </w:pPr>
      <w:r w:rsidRPr="006F7553">
        <w:rPr>
          <w:sz w:val="18"/>
          <w:szCs w:val="18"/>
        </w:rPr>
        <w:tab/>
        <w:t>(1)  The provider shall ensure that clients receive supportive services from a person associated with the licensee or from a licensed professional.</w:t>
      </w:r>
    </w:p>
    <w:p w14:paraId="25379630" w14:textId="77777777" w:rsidR="00C11A84" w:rsidRPr="006F7553" w:rsidRDefault="00C11A84" w:rsidP="00C11A84">
      <w:pPr>
        <w:widowControl/>
        <w:suppressAutoHyphens/>
        <w:rPr>
          <w:sz w:val="18"/>
          <w:szCs w:val="18"/>
        </w:rPr>
      </w:pPr>
      <w:r w:rsidRPr="006F7553">
        <w:rPr>
          <w:sz w:val="18"/>
          <w:szCs w:val="18"/>
        </w:rPr>
        <w:tab/>
        <w:t>(2)  The provider may not offer, entice, refer, or recommend medical cannabis for residents in a recovery residence or as treatment for substance use disorder, as it is not considered a qualifying condition in Subsection 26B-4-203(2).</w:t>
      </w:r>
    </w:p>
    <w:p w14:paraId="60897F4F" w14:textId="77777777" w:rsidR="00C11A84" w:rsidRPr="006F7553" w:rsidRDefault="00C11A84" w:rsidP="00C11A84">
      <w:pPr>
        <w:widowControl/>
        <w:suppressAutoHyphens/>
        <w:rPr>
          <w:sz w:val="18"/>
          <w:szCs w:val="18"/>
        </w:rPr>
      </w:pPr>
    </w:p>
    <w:p w14:paraId="15E5EBAB" w14:textId="77777777" w:rsidR="00C11A84" w:rsidRPr="006F7553" w:rsidRDefault="00C11A84" w:rsidP="00C11A84">
      <w:pPr>
        <w:widowControl/>
        <w:suppressAutoHyphens/>
        <w:rPr>
          <w:sz w:val="18"/>
          <w:szCs w:val="18"/>
        </w:rPr>
      </w:pPr>
      <w:r w:rsidRPr="006F7553">
        <w:rPr>
          <w:b/>
          <w:bCs/>
          <w:sz w:val="18"/>
          <w:szCs w:val="18"/>
        </w:rPr>
        <w:t>R501-18-6.  Staffing.</w:t>
      </w:r>
    </w:p>
    <w:p w14:paraId="308EBD2A" w14:textId="09557104" w:rsidR="00C11A84" w:rsidRPr="006F7553" w:rsidRDefault="00C11A84" w:rsidP="00C11A84">
      <w:pPr>
        <w:widowControl/>
        <w:suppressAutoHyphens/>
        <w:rPr>
          <w:sz w:val="18"/>
          <w:szCs w:val="18"/>
        </w:rPr>
      </w:pPr>
      <w:r w:rsidRPr="006F7553">
        <w:rPr>
          <w:sz w:val="18"/>
          <w:szCs w:val="18"/>
        </w:rPr>
        <w:tab/>
        <w:t>(1)  The provider shall contract with, or otherwise provide as needed, referral information for client access to a:</w:t>
      </w:r>
    </w:p>
    <w:p w14:paraId="6EFBB704" w14:textId="77777777" w:rsidR="00C11A84" w:rsidRPr="006F7553" w:rsidRDefault="00C11A84" w:rsidP="00C11A84">
      <w:pPr>
        <w:widowControl/>
        <w:suppressAutoHyphens/>
        <w:rPr>
          <w:sz w:val="18"/>
          <w:szCs w:val="18"/>
        </w:rPr>
      </w:pPr>
      <w:r w:rsidRPr="006F7553">
        <w:rPr>
          <w:sz w:val="18"/>
          <w:szCs w:val="18"/>
        </w:rPr>
        <w:tab/>
        <w:t>(a)  physician;</w:t>
      </w:r>
    </w:p>
    <w:p w14:paraId="49A90E96" w14:textId="77777777" w:rsidR="00C11A84" w:rsidRPr="006F7553" w:rsidRDefault="00C11A84" w:rsidP="00C11A84">
      <w:pPr>
        <w:widowControl/>
        <w:suppressAutoHyphens/>
        <w:rPr>
          <w:sz w:val="18"/>
          <w:szCs w:val="18"/>
        </w:rPr>
      </w:pPr>
      <w:r w:rsidRPr="006F7553">
        <w:rPr>
          <w:sz w:val="18"/>
          <w:szCs w:val="18"/>
        </w:rPr>
        <w:tab/>
        <w:t>(b)  psychiatrist;</w:t>
      </w:r>
    </w:p>
    <w:p w14:paraId="75A16D53" w14:textId="77777777" w:rsidR="00C11A84" w:rsidRPr="006F7553" w:rsidRDefault="00C11A84" w:rsidP="00C11A84">
      <w:pPr>
        <w:widowControl/>
        <w:suppressAutoHyphens/>
        <w:rPr>
          <w:sz w:val="18"/>
          <w:szCs w:val="18"/>
        </w:rPr>
      </w:pPr>
      <w:r w:rsidRPr="006F7553">
        <w:rPr>
          <w:sz w:val="18"/>
          <w:szCs w:val="18"/>
        </w:rPr>
        <w:tab/>
        <w:t>(c)  mental health therapist (LCMHT); or</w:t>
      </w:r>
    </w:p>
    <w:p w14:paraId="4CEC0B61" w14:textId="2DDD6EFC" w:rsidR="00C11A84" w:rsidRPr="006F7553" w:rsidRDefault="00C11A84" w:rsidP="00C11A84">
      <w:pPr>
        <w:widowControl/>
        <w:suppressAutoHyphens/>
        <w:rPr>
          <w:sz w:val="18"/>
          <w:szCs w:val="18"/>
        </w:rPr>
      </w:pPr>
      <w:r w:rsidRPr="006F7553">
        <w:rPr>
          <w:sz w:val="18"/>
          <w:szCs w:val="18"/>
        </w:rPr>
        <w:tab/>
        <w:t>(d)  substance use disorder counselor (SUDC).</w:t>
      </w:r>
    </w:p>
    <w:p w14:paraId="167D5664" w14:textId="77777777" w:rsidR="00C11A84" w:rsidRPr="006F7553" w:rsidRDefault="00C11A84" w:rsidP="00C11A84">
      <w:pPr>
        <w:widowControl/>
        <w:suppressAutoHyphens/>
        <w:rPr>
          <w:sz w:val="18"/>
          <w:szCs w:val="18"/>
        </w:rPr>
      </w:pPr>
      <w:r w:rsidRPr="006F7553">
        <w:rPr>
          <w:sz w:val="18"/>
          <w:szCs w:val="18"/>
        </w:rPr>
        <w:tab/>
        <w:t>(2)  The provider shall identify a director who shall have:</w:t>
      </w:r>
    </w:p>
    <w:p w14:paraId="6167FF1C" w14:textId="22F78CCB" w:rsidR="00C11A84" w:rsidRPr="006F7553" w:rsidRDefault="00C11A84" w:rsidP="00C11A84">
      <w:pPr>
        <w:widowControl/>
        <w:suppressAutoHyphens/>
        <w:rPr>
          <w:sz w:val="18"/>
          <w:szCs w:val="18"/>
        </w:rPr>
      </w:pPr>
      <w:r w:rsidRPr="006F7553">
        <w:rPr>
          <w:sz w:val="18"/>
          <w:szCs w:val="18"/>
        </w:rPr>
        <w:tab/>
        <w:t>(a)  Utah licensure, in good standing, as a SUDC, licensed clinical social worker or equivalent; or</w:t>
      </w:r>
    </w:p>
    <w:p w14:paraId="6DB2CBA2" w14:textId="77777777" w:rsidR="00C11A84" w:rsidRPr="006F7553" w:rsidRDefault="00C11A84" w:rsidP="00C11A84">
      <w:pPr>
        <w:widowControl/>
        <w:suppressAutoHyphens/>
        <w:rPr>
          <w:sz w:val="18"/>
          <w:szCs w:val="18"/>
        </w:rPr>
      </w:pPr>
      <w:r w:rsidRPr="006F7553">
        <w:rPr>
          <w:sz w:val="18"/>
          <w:szCs w:val="18"/>
        </w:rPr>
        <w:tab/>
        <w:t>(b)  two years experience in one of the following:</w:t>
      </w:r>
    </w:p>
    <w:p w14:paraId="7F3AE65B" w14:textId="77777777" w:rsidR="00C11A84" w:rsidRPr="006F7553" w:rsidRDefault="00C11A84" w:rsidP="00C11A84">
      <w:pPr>
        <w:widowControl/>
        <w:suppressAutoHyphens/>
        <w:rPr>
          <w:sz w:val="18"/>
          <w:szCs w:val="18"/>
        </w:rPr>
      </w:pPr>
      <w:r w:rsidRPr="006F7553">
        <w:rPr>
          <w:sz w:val="18"/>
          <w:szCs w:val="18"/>
        </w:rPr>
        <w:tab/>
        <w:t>(i)  administration of a recovery residence;</w:t>
      </w:r>
    </w:p>
    <w:p w14:paraId="11A42F77" w14:textId="77777777" w:rsidR="00C11A84" w:rsidRPr="006F7553" w:rsidRDefault="00C11A84" w:rsidP="00C11A84">
      <w:pPr>
        <w:widowControl/>
        <w:suppressAutoHyphens/>
        <w:rPr>
          <w:sz w:val="18"/>
          <w:szCs w:val="18"/>
        </w:rPr>
      </w:pPr>
      <w:r w:rsidRPr="006F7553">
        <w:rPr>
          <w:sz w:val="18"/>
          <w:szCs w:val="18"/>
        </w:rPr>
        <w:tab/>
        <w:t>(ii)  substance use disorder treatment education; or</w:t>
      </w:r>
    </w:p>
    <w:p w14:paraId="62BDAC30" w14:textId="77777777" w:rsidR="00C11A84" w:rsidRPr="006F7553" w:rsidRDefault="00C11A84" w:rsidP="00C11A84">
      <w:pPr>
        <w:widowControl/>
        <w:suppressAutoHyphens/>
        <w:rPr>
          <w:sz w:val="18"/>
          <w:szCs w:val="18"/>
        </w:rPr>
      </w:pPr>
      <w:r w:rsidRPr="006F7553">
        <w:rPr>
          <w:sz w:val="18"/>
          <w:szCs w:val="18"/>
        </w:rPr>
        <w:tab/>
        <w:t>(iii)  recovery or support services education.</w:t>
      </w:r>
    </w:p>
    <w:p w14:paraId="2183A3FA" w14:textId="0DE11A05" w:rsidR="00C11A84" w:rsidRPr="006F7553" w:rsidRDefault="00C11A84" w:rsidP="00C11A84">
      <w:pPr>
        <w:widowControl/>
        <w:suppressAutoHyphens/>
        <w:rPr>
          <w:sz w:val="18"/>
          <w:szCs w:val="18"/>
        </w:rPr>
      </w:pPr>
      <w:r w:rsidRPr="006F7553">
        <w:rPr>
          <w:sz w:val="18"/>
          <w:szCs w:val="18"/>
        </w:rPr>
        <w:lastRenderedPageBreak/>
        <w:tab/>
        <w:t>(3)  The director's responsibilities that may not be delegated include:</w:t>
      </w:r>
    </w:p>
    <w:p w14:paraId="52366EEF" w14:textId="6C85E2B0" w:rsidR="00C11A84" w:rsidRPr="006F7553" w:rsidRDefault="00C11A84" w:rsidP="00C11A84">
      <w:pPr>
        <w:widowControl/>
        <w:suppressAutoHyphens/>
        <w:rPr>
          <w:sz w:val="18"/>
          <w:szCs w:val="18"/>
        </w:rPr>
      </w:pPr>
      <w:r w:rsidRPr="006F7553">
        <w:rPr>
          <w:sz w:val="18"/>
          <w:szCs w:val="18"/>
        </w:rPr>
        <w:tab/>
        <w:t>(a)  monitoring each aspect of the program and operation of the facility;</w:t>
      </w:r>
    </w:p>
    <w:p w14:paraId="0D4A9ABF" w14:textId="77777777" w:rsidR="00C11A84" w:rsidRPr="006F7553" w:rsidRDefault="00C11A84" w:rsidP="00C11A84">
      <w:pPr>
        <w:widowControl/>
        <w:suppressAutoHyphens/>
        <w:rPr>
          <w:sz w:val="18"/>
          <w:szCs w:val="18"/>
        </w:rPr>
      </w:pPr>
      <w:r w:rsidRPr="006F7553">
        <w:rPr>
          <w:sz w:val="18"/>
          <w:szCs w:val="18"/>
        </w:rPr>
        <w:tab/>
        <w:t>(b)  policy and procedure development, implementation, compliance, and oversight;</w:t>
      </w:r>
    </w:p>
    <w:p w14:paraId="021F55A7" w14:textId="77777777" w:rsidR="00C11A84" w:rsidRPr="006F7553" w:rsidRDefault="00C11A84" w:rsidP="00C11A84">
      <w:pPr>
        <w:widowControl/>
        <w:suppressAutoHyphens/>
        <w:rPr>
          <w:sz w:val="18"/>
          <w:szCs w:val="18"/>
        </w:rPr>
      </w:pPr>
      <w:r w:rsidRPr="006F7553">
        <w:rPr>
          <w:sz w:val="18"/>
          <w:szCs w:val="18"/>
        </w:rPr>
        <w:tab/>
        <w:t>(c)  clearly defining responsibilities of the director, manager, and staff of the program;</w:t>
      </w:r>
    </w:p>
    <w:p w14:paraId="072586FE" w14:textId="67566F0C" w:rsidR="00C11A84" w:rsidRPr="006F7553" w:rsidRDefault="00C11A84" w:rsidP="00C11A84">
      <w:pPr>
        <w:widowControl/>
        <w:suppressAutoHyphens/>
        <w:rPr>
          <w:sz w:val="18"/>
          <w:szCs w:val="18"/>
        </w:rPr>
      </w:pPr>
      <w:r w:rsidRPr="006F7553">
        <w:rPr>
          <w:sz w:val="18"/>
          <w:szCs w:val="18"/>
        </w:rPr>
        <w:tab/>
        <w:t>(d)  supervision and training of staff; and</w:t>
      </w:r>
    </w:p>
    <w:p w14:paraId="45B86EE7" w14:textId="77777777" w:rsidR="00C11A84" w:rsidRPr="006F7553" w:rsidRDefault="00C11A84" w:rsidP="00C11A84">
      <w:pPr>
        <w:widowControl/>
        <w:suppressAutoHyphens/>
        <w:rPr>
          <w:sz w:val="18"/>
          <w:szCs w:val="18"/>
        </w:rPr>
      </w:pPr>
      <w:r w:rsidRPr="006F7553">
        <w:rPr>
          <w:sz w:val="18"/>
          <w:szCs w:val="18"/>
        </w:rPr>
        <w:tab/>
        <w:t>(e)  overseeing client activities.</w:t>
      </w:r>
    </w:p>
    <w:p w14:paraId="4F838054" w14:textId="77777777" w:rsidR="00C11A84" w:rsidRPr="006F7553" w:rsidRDefault="00C11A84" w:rsidP="00C11A84">
      <w:pPr>
        <w:widowControl/>
        <w:suppressAutoHyphens/>
        <w:rPr>
          <w:sz w:val="18"/>
          <w:szCs w:val="18"/>
        </w:rPr>
      </w:pPr>
      <w:r w:rsidRPr="006F7553">
        <w:rPr>
          <w:sz w:val="18"/>
          <w:szCs w:val="18"/>
        </w:rPr>
        <w:tab/>
        <w:t>(4)  The director may manage directly or employ a manager to work under the supervision of the director.</w:t>
      </w:r>
    </w:p>
    <w:p w14:paraId="02DF0111" w14:textId="77777777" w:rsidR="00C11A84" w:rsidRPr="006F7553" w:rsidRDefault="00C11A84" w:rsidP="00C11A84">
      <w:pPr>
        <w:widowControl/>
        <w:suppressAutoHyphens/>
        <w:rPr>
          <w:sz w:val="18"/>
          <w:szCs w:val="18"/>
        </w:rPr>
      </w:pPr>
      <w:r w:rsidRPr="006F7553">
        <w:rPr>
          <w:sz w:val="18"/>
          <w:szCs w:val="18"/>
        </w:rPr>
        <w:tab/>
        <w:t>(a)  The director shall perform the manager's duties when the manager is on scheduled or unscheduled leave unless the manager designates a substitute manager.</w:t>
      </w:r>
    </w:p>
    <w:p w14:paraId="4038A7E4" w14:textId="77777777" w:rsidR="00C11A84" w:rsidRPr="006F7553" w:rsidRDefault="00C11A84" w:rsidP="00C11A84">
      <w:pPr>
        <w:widowControl/>
        <w:suppressAutoHyphens/>
        <w:rPr>
          <w:sz w:val="18"/>
          <w:szCs w:val="18"/>
        </w:rPr>
      </w:pPr>
      <w:r w:rsidRPr="006F7553">
        <w:rPr>
          <w:sz w:val="18"/>
          <w:szCs w:val="18"/>
        </w:rPr>
        <w:tab/>
        <w:t>(b)  The manager or substitute manager may not be a currently enrolled client.</w:t>
      </w:r>
    </w:p>
    <w:p w14:paraId="588DB0F1" w14:textId="77777777" w:rsidR="00C11A84" w:rsidRPr="006F7553" w:rsidRDefault="00C11A84" w:rsidP="00C11A84">
      <w:pPr>
        <w:widowControl/>
        <w:suppressAutoHyphens/>
        <w:rPr>
          <w:sz w:val="18"/>
          <w:szCs w:val="18"/>
        </w:rPr>
      </w:pPr>
      <w:r w:rsidRPr="006F7553">
        <w:rPr>
          <w:sz w:val="18"/>
          <w:szCs w:val="18"/>
        </w:rPr>
        <w:tab/>
        <w:t>(5)  In addition to the staff training requirements of Rule R501-1, the director shall maintain documentation of 40 hours of training covering the following topics for the director, manager, and any direct care staff:</w:t>
      </w:r>
    </w:p>
    <w:p w14:paraId="4EC9F999" w14:textId="77777777" w:rsidR="00C11A84" w:rsidRPr="006F7553" w:rsidRDefault="00C11A84" w:rsidP="00C11A84">
      <w:pPr>
        <w:widowControl/>
        <w:suppressAutoHyphens/>
        <w:rPr>
          <w:sz w:val="18"/>
          <w:szCs w:val="18"/>
        </w:rPr>
      </w:pPr>
      <w:r w:rsidRPr="006F7553">
        <w:rPr>
          <w:sz w:val="18"/>
          <w:szCs w:val="18"/>
        </w:rPr>
        <w:tab/>
        <w:t>(a)  recovery services in substance use disorder settings;</w:t>
      </w:r>
    </w:p>
    <w:p w14:paraId="35793993" w14:textId="77777777" w:rsidR="00C11A84" w:rsidRPr="006F7553" w:rsidRDefault="00C11A84" w:rsidP="00C11A84">
      <w:pPr>
        <w:widowControl/>
        <w:suppressAutoHyphens/>
        <w:rPr>
          <w:sz w:val="18"/>
          <w:szCs w:val="18"/>
        </w:rPr>
      </w:pPr>
      <w:r w:rsidRPr="006F7553">
        <w:rPr>
          <w:sz w:val="18"/>
          <w:szCs w:val="18"/>
        </w:rPr>
        <w:tab/>
        <w:t>(b)  peer support;</w:t>
      </w:r>
    </w:p>
    <w:p w14:paraId="06A291D3" w14:textId="77777777" w:rsidR="00C11A84" w:rsidRPr="006F7553" w:rsidRDefault="00C11A84" w:rsidP="00C11A84">
      <w:pPr>
        <w:widowControl/>
        <w:suppressAutoHyphens/>
        <w:rPr>
          <w:sz w:val="18"/>
          <w:szCs w:val="18"/>
        </w:rPr>
      </w:pPr>
      <w:r w:rsidRPr="006F7553">
        <w:rPr>
          <w:sz w:val="18"/>
          <w:szCs w:val="18"/>
        </w:rPr>
        <w:tab/>
        <w:t>(c)  emergency overdose reversal;</w:t>
      </w:r>
    </w:p>
    <w:p w14:paraId="25C101D4" w14:textId="77777777" w:rsidR="00C11A84" w:rsidRPr="006F7553" w:rsidRDefault="00C11A84" w:rsidP="00C11A84">
      <w:pPr>
        <w:widowControl/>
        <w:suppressAutoHyphens/>
        <w:rPr>
          <w:sz w:val="18"/>
          <w:szCs w:val="18"/>
        </w:rPr>
      </w:pPr>
      <w:r w:rsidRPr="006F7553">
        <w:rPr>
          <w:sz w:val="18"/>
          <w:szCs w:val="18"/>
        </w:rPr>
        <w:tab/>
        <w:t>(d)  recognition and response to substance-related activities; and</w:t>
      </w:r>
    </w:p>
    <w:p w14:paraId="786FE200" w14:textId="79EF1BF6" w:rsidR="00C11A84" w:rsidRPr="006F7553" w:rsidRDefault="00C11A84" w:rsidP="00C11A84">
      <w:pPr>
        <w:widowControl/>
        <w:suppressAutoHyphens/>
        <w:rPr>
          <w:sz w:val="18"/>
          <w:szCs w:val="18"/>
        </w:rPr>
      </w:pPr>
      <w:r w:rsidRPr="006F7553">
        <w:rPr>
          <w:sz w:val="18"/>
          <w:szCs w:val="18"/>
        </w:rPr>
        <w:tab/>
        <w:t>(e)  current certification in First Aid and CPR.</w:t>
      </w:r>
    </w:p>
    <w:p w14:paraId="773E1ED8" w14:textId="4C1DCA55" w:rsidR="00C11A84" w:rsidRPr="006F7553" w:rsidRDefault="00C11A84" w:rsidP="00C11A84">
      <w:pPr>
        <w:widowControl/>
        <w:suppressAutoHyphens/>
        <w:rPr>
          <w:sz w:val="18"/>
          <w:szCs w:val="18"/>
        </w:rPr>
      </w:pPr>
      <w:r w:rsidRPr="006F7553">
        <w:rPr>
          <w:sz w:val="18"/>
          <w:szCs w:val="18"/>
        </w:rPr>
        <w:tab/>
        <w:t>(6)  An employee may not work unsupervised with clients until training is completed and documented.</w:t>
      </w:r>
    </w:p>
    <w:p w14:paraId="2532469F" w14:textId="2DE80F6C" w:rsidR="00C11A84" w:rsidRPr="006F7553" w:rsidRDefault="00C11A84" w:rsidP="00C11A84">
      <w:pPr>
        <w:widowControl/>
        <w:suppressAutoHyphens/>
        <w:rPr>
          <w:sz w:val="18"/>
          <w:szCs w:val="18"/>
        </w:rPr>
      </w:pPr>
      <w:r w:rsidRPr="006F7553">
        <w:rPr>
          <w:sz w:val="18"/>
          <w:szCs w:val="18"/>
        </w:rPr>
        <w:tab/>
        <w:t>(7)  The director or manager shall conduct daily on-site visits to ensure client safety and support clients.</w:t>
      </w:r>
    </w:p>
    <w:p w14:paraId="14CC08DF" w14:textId="77777777" w:rsidR="00C11A84" w:rsidRPr="006F7553" w:rsidRDefault="00C11A84" w:rsidP="00C11A84">
      <w:pPr>
        <w:widowControl/>
        <w:suppressAutoHyphens/>
        <w:rPr>
          <w:sz w:val="18"/>
          <w:szCs w:val="18"/>
        </w:rPr>
      </w:pPr>
      <w:r w:rsidRPr="006F7553">
        <w:rPr>
          <w:sz w:val="18"/>
          <w:szCs w:val="18"/>
        </w:rPr>
        <w:tab/>
        <w:t>(a)  The director or manager shall document visits per-site, not per-client.</w:t>
      </w:r>
    </w:p>
    <w:p w14:paraId="727D14F2" w14:textId="52360236" w:rsidR="00C11A84" w:rsidRPr="006F7553" w:rsidRDefault="00C11A84" w:rsidP="00C11A84">
      <w:pPr>
        <w:widowControl/>
        <w:suppressAutoHyphens/>
        <w:rPr>
          <w:sz w:val="18"/>
          <w:szCs w:val="18"/>
        </w:rPr>
      </w:pPr>
      <w:r w:rsidRPr="006F7553">
        <w:rPr>
          <w:sz w:val="18"/>
          <w:szCs w:val="18"/>
        </w:rPr>
        <w:tab/>
        <w:t>(b)  The director or manager shall use site visits to assess and document:</w:t>
      </w:r>
    </w:p>
    <w:p w14:paraId="4399821F" w14:textId="77777777" w:rsidR="00C11A84" w:rsidRPr="006F7553" w:rsidRDefault="00C11A84" w:rsidP="00C11A84">
      <w:pPr>
        <w:widowControl/>
        <w:suppressAutoHyphens/>
        <w:rPr>
          <w:sz w:val="18"/>
          <w:szCs w:val="18"/>
        </w:rPr>
      </w:pPr>
      <w:r w:rsidRPr="006F7553">
        <w:rPr>
          <w:sz w:val="18"/>
          <w:szCs w:val="18"/>
        </w:rPr>
        <w:tab/>
        <w:t>(i)  general safety;</w:t>
      </w:r>
    </w:p>
    <w:p w14:paraId="7321C2FD" w14:textId="77777777" w:rsidR="00C11A84" w:rsidRPr="006F7553" w:rsidRDefault="00C11A84" w:rsidP="00C11A84">
      <w:pPr>
        <w:widowControl/>
        <w:suppressAutoHyphens/>
        <w:rPr>
          <w:sz w:val="18"/>
          <w:szCs w:val="18"/>
        </w:rPr>
      </w:pPr>
      <w:r w:rsidRPr="006F7553">
        <w:rPr>
          <w:sz w:val="18"/>
          <w:szCs w:val="18"/>
        </w:rPr>
        <w:tab/>
        <w:t>(ii)  general cleanliness;</w:t>
      </w:r>
    </w:p>
    <w:p w14:paraId="71425B0B" w14:textId="77777777" w:rsidR="00C11A84" w:rsidRPr="006F7553" w:rsidRDefault="00C11A84" w:rsidP="00C11A84">
      <w:pPr>
        <w:widowControl/>
        <w:suppressAutoHyphens/>
        <w:rPr>
          <w:sz w:val="18"/>
          <w:szCs w:val="18"/>
        </w:rPr>
      </w:pPr>
      <w:r w:rsidRPr="006F7553">
        <w:rPr>
          <w:sz w:val="18"/>
          <w:szCs w:val="18"/>
        </w:rPr>
        <w:tab/>
        <w:t>(iii)  verification that only admitted residents reside or stay overnight at the residence;</w:t>
      </w:r>
    </w:p>
    <w:p w14:paraId="19ABAE02" w14:textId="77777777" w:rsidR="00C11A84" w:rsidRPr="006F7553" w:rsidRDefault="00C11A84" w:rsidP="00C11A84">
      <w:pPr>
        <w:widowControl/>
        <w:suppressAutoHyphens/>
        <w:rPr>
          <w:sz w:val="18"/>
          <w:szCs w:val="18"/>
        </w:rPr>
      </w:pPr>
      <w:r w:rsidRPr="006F7553">
        <w:rPr>
          <w:sz w:val="18"/>
          <w:szCs w:val="18"/>
        </w:rPr>
        <w:tab/>
        <w:t>(iv)  no presence of alcohol or substances of abuse unless lawfully prescribed; and</w:t>
      </w:r>
    </w:p>
    <w:p w14:paraId="6A3F43B0" w14:textId="77777777" w:rsidR="00C11A84" w:rsidRPr="006F7553" w:rsidRDefault="00C11A84" w:rsidP="00C11A84">
      <w:pPr>
        <w:widowControl/>
        <w:suppressAutoHyphens/>
        <w:rPr>
          <w:sz w:val="18"/>
          <w:szCs w:val="18"/>
        </w:rPr>
      </w:pPr>
      <w:r w:rsidRPr="006F7553">
        <w:rPr>
          <w:sz w:val="18"/>
          <w:szCs w:val="18"/>
        </w:rPr>
        <w:tab/>
        <w:t>(v)  that medications are in locked storage.</w:t>
      </w:r>
    </w:p>
    <w:p w14:paraId="1814A349" w14:textId="7CFFC4A1" w:rsidR="00C11A84" w:rsidRPr="006F7553" w:rsidRDefault="00C11A84" w:rsidP="00C11A84">
      <w:pPr>
        <w:widowControl/>
        <w:suppressAutoHyphens/>
        <w:rPr>
          <w:sz w:val="18"/>
          <w:szCs w:val="18"/>
        </w:rPr>
      </w:pPr>
      <w:r w:rsidRPr="006F7553">
        <w:rPr>
          <w:sz w:val="18"/>
          <w:szCs w:val="18"/>
        </w:rPr>
        <w:tab/>
        <w:t>(8)  The director or manager shall have documented face-to-face or telephone daily contact with each admitted client.</w:t>
      </w:r>
    </w:p>
    <w:p w14:paraId="6AC8F405" w14:textId="2DDD8827" w:rsidR="00C11A84" w:rsidRPr="006F7553" w:rsidRDefault="00C11A84" w:rsidP="00C11A84">
      <w:pPr>
        <w:widowControl/>
        <w:suppressAutoHyphens/>
        <w:rPr>
          <w:sz w:val="18"/>
          <w:szCs w:val="18"/>
        </w:rPr>
      </w:pPr>
      <w:r w:rsidRPr="006F7553">
        <w:rPr>
          <w:sz w:val="18"/>
          <w:szCs w:val="18"/>
        </w:rPr>
        <w:tab/>
        <w:t>(9)  The director or manager shall ensure there is always administrative on-call availability and remain able to respond to the recovery residence staff and the Office of Licensing (OL) immediately by phone, or at the residence in-person within one hour.</w:t>
      </w:r>
    </w:p>
    <w:p w14:paraId="3A464F1D" w14:textId="26BD00D5" w:rsidR="00C11A84" w:rsidRPr="006F7553" w:rsidRDefault="00C11A84" w:rsidP="00C11A84">
      <w:pPr>
        <w:widowControl/>
        <w:suppressAutoHyphens/>
        <w:rPr>
          <w:sz w:val="18"/>
          <w:szCs w:val="18"/>
        </w:rPr>
      </w:pPr>
      <w:r w:rsidRPr="006F7553">
        <w:rPr>
          <w:sz w:val="18"/>
          <w:szCs w:val="18"/>
        </w:rPr>
        <w:tab/>
        <w:t>(10)  The provider shall ensure a director, manager, or substitute manager is on-site seven days per week to assess safety and support clients.</w:t>
      </w:r>
    </w:p>
    <w:p w14:paraId="3655E992" w14:textId="77777777" w:rsidR="00C11A84" w:rsidRPr="006F7553" w:rsidRDefault="00C11A84" w:rsidP="00C11A84">
      <w:pPr>
        <w:widowControl/>
        <w:suppressAutoHyphens/>
        <w:rPr>
          <w:sz w:val="18"/>
          <w:szCs w:val="18"/>
        </w:rPr>
      </w:pPr>
      <w:r w:rsidRPr="006F7553">
        <w:rPr>
          <w:sz w:val="18"/>
          <w:szCs w:val="18"/>
        </w:rPr>
        <w:tab/>
        <w:t>(11)  The provider shall schedule and document daily visits.</w:t>
      </w:r>
    </w:p>
    <w:p w14:paraId="18EE5E4F" w14:textId="77777777" w:rsidR="00C11A84" w:rsidRPr="006F7553" w:rsidRDefault="00C11A84" w:rsidP="00C11A84">
      <w:pPr>
        <w:widowControl/>
        <w:suppressAutoHyphens/>
        <w:rPr>
          <w:sz w:val="18"/>
          <w:szCs w:val="18"/>
        </w:rPr>
      </w:pPr>
    </w:p>
    <w:p w14:paraId="0BA4AF21" w14:textId="77777777" w:rsidR="00C11A84" w:rsidRPr="006F7553" w:rsidRDefault="00C11A84" w:rsidP="00C11A84">
      <w:pPr>
        <w:widowControl/>
        <w:suppressAutoHyphens/>
        <w:rPr>
          <w:sz w:val="18"/>
          <w:szCs w:val="18"/>
        </w:rPr>
      </w:pPr>
      <w:r w:rsidRPr="006F7553">
        <w:rPr>
          <w:b/>
          <w:bCs/>
          <w:sz w:val="18"/>
          <w:szCs w:val="18"/>
        </w:rPr>
        <w:t>R501-18-7.  Direct Service.</w:t>
      </w:r>
    </w:p>
    <w:p w14:paraId="47DF41D4" w14:textId="1194772F" w:rsidR="00C11A84" w:rsidRPr="006F7553" w:rsidRDefault="00C11A84" w:rsidP="00C11A84">
      <w:pPr>
        <w:widowControl/>
        <w:suppressAutoHyphens/>
        <w:rPr>
          <w:sz w:val="18"/>
          <w:szCs w:val="18"/>
        </w:rPr>
      </w:pPr>
      <w:r w:rsidRPr="006F7553">
        <w:rPr>
          <w:sz w:val="18"/>
          <w:szCs w:val="18"/>
        </w:rPr>
        <w:tab/>
        <w:t>(1)  In addition to client record requirements of Rule R501-1, the provider shall ensure that each recovery residence client record contains:</w:t>
      </w:r>
    </w:p>
    <w:p w14:paraId="5AED4EBC" w14:textId="07AD0983" w:rsidR="00C11A84" w:rsidRPr="006F7553" w:rsidRDefault="00C11A84" w:rsidP="00C11A84">
      <w:pPr>
        <w:widowControl/>
        <w:suppressAutoHyphens/>
        <w:rPr>
          <w:sz w:val="18"/>
          <w:szCs w:val="18"/>
        </w:rPr>
      </w:pPr>
      <w:r w:rsidRPr="006F7553">
        <w:rPr>
          <w:sz w:val="18"/>
          <w:szCs w:val="18"/>
        </w:rPr>
        <w:tab/>
        <w:t>(a)  intake documentation indicating that the client meets the admission criteria, that includes:</w:t>
      </w:r>
    </w:p>
    <w:p w14:paraId="5CF271A4" w14:textId="77777777" w:rsidR="00C11A84" w:rsidRPr="006F7553" w:rsidRDefault="00C11A84" w:rsidP="00C11A84">
      <w:pPr>
        <w:widowControl/>
        <w:suppressAutoHyphens/>
        <w:rPr>
          <w:sz w:val="18"/>
          <w:szCs w:val="18"/>
        </w:rPr>
      </w:pPr>
      <w:r w:rsidRPr="006F7553">
        <w:rPr>
          <w:sz w:val="18"/>
          <w:szCs w:val="18"/>
        </w:rPr>
        <w:tab/>
        <w:t>(i)  the client is not currently using or withdrawing from alcohol or substances of abuse; and</w:t>
      </w:r>
    </w:p>
    <w:p w14:paraId="5BFE7745" w14:textId="77777777" w:rsidR="00C11A84" w:rsidRPr="006F7553" w:rsidRDefault="00C11A84" w:rsidP="00C11A84">
      <w:pPr>
        <w:widowControl/>
        <w:suppressAutoHyphens/>
        <w:rPr>
          <w:sz w:val="18"/>
          <w:szCs w:val="18"/>
        </w:rPr>
      </w:pPr>
      <w:r w:rsidRPr="006F7553">
        <w:rPr>
          <w:sz w:val="18"/>
          <w:szCs w:val="18"/>
        </w:rPr>
        <w:tab/>
        <w:t>(ii)  the client is not presenting with a current clinical assessment that contraindicates this level of care;</w:t>
      </w:r>
    </w:p>
    <w:p w14:paraId="4C3271F9" w14:textId="77777777" w:rsidR="00C11A84" w:rsidRPr="006F7553" w:rsidRDefault="00C11A84" w:rsidP="00C11A84">
      <w:pPr>
        <w:widowControl/>
        <w:suppressAutoHyphens/>
        <w:rPr>
          <w:sz w:val="18"/>
          <w:szCs w:val="18"/>
        </w:rPr>
      </w:pPr>
      <w:r w:rsidRPr="006F7553">
        <w:rPr>
          <w:sz w:val="18"/>
          <w:szCs w:val="18"/>
        </w:rPr>
        <w:tab/>
        <w:t>(b)  any client medications;</w:t>
      </w:r>
    </w:p>
    <w:p w14:paraId="464B4A7A" w14:textId="77777777" w:rsidR="00C11A84" w:rsidRPr="006F7553" w:rsidRDefault="00C11A84" w:rsidP="00C11A84">
      <w:pPr>
        <w:widowControl/>
        <w:suppressAutoHyphens/>
        <w:rPr>
          <w:sz w:val="18"/>
          <w:szCs w:val="18"/>
        </w:rPr>
      </w:pPr>
      <w:r w:rsidRPr="006F7553">
        <w:rPr>
          <w:sz w:val="18"/>
          <w:szCs w:val="18"/>
        </w:rPr>
        <w:tab/>
        <w:t>(c)  any client allergies;</w:t>
      </w:r>
    </w:p>
    <w:p w14:paraId="51750F2C" w14:textId="77777777" w:rsidR="00C11A84" w:rsidRPr="006F7553" w:rsidRDefault="00C11A84" w:rsidP="00C11A84">
      <w:pPr>
        <w:widowControl/>
        <w:suppressAutoHyphens/>
        <w:rPr>
          <w:sz w:val="18"/>
          <w:szCs w:val="18"/>
        </w:rPr>
      </w:pPr>
      <w:r w:rsidRPr="006F7553">
        <w:rPr>
          <w:sz w:val="18"/>
          <w:szCs w:val="18"/>
        </w:rPr>
        <w:tab/>
        <w:t>(d)  any client chronic conditions;</w:t>
      </w:r>
    </w:p>
    <w:p w14:paraId="12D3F78F" w14:textId="77777777" w:rsidR="00C11A84" w:rsidRPr="006F7553" w:rsidRDefault="00C11A84" w:rsidP="00C11A84">
      <w:pPr>
        <w:widowControl/>
        <w:suppressAutoHyphens/>
        <w:rPr>
          <w:sz w:val="18"/>
          <w:szCs w:val="18"/>
        </w:rPr>
      </w:pPr>
      <w:r w:rsidRPr="006F7553">
        <w:rPr>
          <w:sz w:val="18"/>
          <w:szCs w:val="18"/>
        </w:rPr>
        <w:tab/>
        <w:t>(e)  any client communicable diseases;</w:t>
      </w:r>
    </w:p>
    <w:p w14:paraId="68CCE3FE" w14:textId="77777777" w:rsidR="00C11A84" w:rsidRPr="006F7553" w:rsidRDefault="00C11A84" w:rsidP="00C11A84">
      <w:pPr>
        <w:widowControl/>
        <w:suppressAutoHyphens/>
        <w:rPr>
          <w:sz w:val="18"/>
          <w:szCs w:val="18"/>
        </w:rPr>
      </w:pPr>
      <w:r w:rsidRPr="006F7553">
        <w:rPr>
          <w:sz w:val="18"/>
          <w:szCs w:val="18"/>
        </w:rPr>
        <w:tab/>
        <w:t>(f)  individual recovery plan that includes:</w:t>
      </w:r>
    </w:p>
    <w:p w14:paraId="17536636" w14:textId="42AAB04B" w:rsidR="00C11A84" w:rsidRPr="006F7553" w:rsidRDefault="00C11A84" w:rsidP="00C11A84">
      <w:pPr>
        <w:widowControl/>
        <w:suppressAutoHyphens/>
        <w:rPr>
          <w:sz w:val="18"/>
          <w:szCs w:val="18"/>
        </w:rPr>
      </w:pPr>
      <w:r w:rsidRPr="006F7553">
        <w:rPr>
          <w:sz w:val="18"/>
          <w:szCs w:val="18"/>
        </w:rPr>
        <w:tab/>
        <w:t>(i)  documentation of each service provided by the program, including a disclosure that no clinical treatment services occur on-site at the recovery residence; and</w:t>
      </w:r>
    </w:p>
    <w:p w14:paraId="7584DE69" w14:textId="30E6F769" w:rsidR="00C11A84" w:rsidRPr="006F7553" w:rsidRDefault="00C11A84" w:rsidP="00C11A84">
      <w:pPr>
        <w:widowControl/>
        <w:suppressAutoHyphens/>
        <w:rPr>
          <w:sz w:val="18"/>
          <w:szCs w:val="18"/>
        </w:rPr>
      </w:pPr>
      <w:r w:rsidRPr="006F7553">
        <w:rPr>
          <w:sz w:val="18"/>
          <w:szCs w:val="18"/>
        </w:rPr>
        <w:tab/>
        <w:t>(ii)  documentation of each referred supportive service, not directly associated with the recovery residence site;</w:t>
      </w:r>
    </w:p>
    <w:p w14:paraId="05555636" w14:textId="77777777" w:rsidR="00C11A84" w:rsidRPr="006F7553" w:rsidRDefault="00C11A84" w:rsidP="00C11A84">
      <w:pPr>
        <w:widowControl/>
        <w:suppressAutoHyphens/>
        <w:rPr>
          <w:sz w:val="18"/>
          <w:szCs w:val="18"/>
        </w:rPr>
      </w:pPr>
      <w:r w:rsidRPr="006F7553">
        <w:rPr>
          <w:sz w:val="18"/>
          <w:szCs w:val="18"/>
        </w:rPr>
        <w:tab/>
        <w:t>(g)  a signed written lease agreement for the recovery residence, if required; and</w:t>
      </w:r>
    </w:p>
    <w:p w14:paraId="35D91708" w14:textId="77777777" w:rsidR="00C11A84" w:rsidRPr="006F7553" w:rsidRDefault="00C11A84" w:rsidP="00C11A84">
      <w:pPr>
        <w:widowControl/>
        <w:suppressAutoHyphens/>
        <w:rPr>
          <w:sz w:val="18"/>
          <w:szCs w:val="18"/>
        </w:rPr>
      </w:pPr>
      <w:r w:rsidRPr="006F7553">
        <w:rPr>
          <w:sz w:val="18"/>
          <w:szCs w:val="18"/>
        </w:rPr>
        <w:tab/>
        <w:t>(h)  a signed agreement indicating that the client was notified in writing before admission regarding:</w:t>
      </w:r>
    </w:p>
    <w:p w14:paraId="64555756" w14:textId="77777777" w:rsidR="00C11A84" w:rsidRPr="006F7553" w:rsidRDefault="00C11A84" w:rsidP="00C11A84">
      <w:pPr>
        <w:widowControl/>
        <w:suppressAutoHyphens/>
        <w:rPr>
          <w:sz w:val="18"/>
          <w:szCs w:val="18"/>
        </w:rPr>
      </w:pPr>
      <w:r w:rsidRPr="006F7553">
        <w:rPr>
          <w:sz w:val="18"/>
          <w:szCs w:val="18"/>
        </w:rPr>
        <w:tab/>
        <w:t>(i)  program and client responsibilities related to transportation to and location of off-site services;</w:t>
      </w:r>
    </w:p>
    <w:p w14:paraId="39045862" w14:textId="77777777" w:rsidR="00C11A84" w:rsidRPr="006F7553" w:rsidRDefault="00C11A84" w:rsidP="00C11A84">
      <w:pPr>
        <w:widowControl/>
        <w:suppressAutoHyphens/>
        <w:rPr>
          <w:sz w:val="18"/>
          <w:szCs w:val="18"/>
        </w:rPr>
      </w:pPr>
      <w:r w:rsidRPr="006F7553">
        <w:rPr>
          <w:sz w:val="18"/>
          <w:szCs w:val="18"/>
        </w:rPr>
        <w:tab/>
        <w:t>(ii)  program and client responsibilities related to the provision of toiletries, bedding and linens, laundry, and other household items;</w:t>
      </w:r>
    </w:p>
    <w:p w14:paraId="76BF6EC8" w14:textId="77777777" w:rsidR="00C11A84" w:rsidRPr="006F7553" w:rsidRDefault="00C11A84" w:rsidP="00C11A84">
      <w:pPr>
        <w:widowControl/>
        <w:suppressAutoHyphens/>
        <w:rPr>
          <w:sz w:val="18"/>
          <w:szCs w:val="18"/>
        </w:rPr>
      </w:pPr>
      <w:r w:rsidRPr="006F7553">
        <w:rPr>
          <w:sz w:val="18"/>
          <w:szCs w:val="18"/>
        </w:rPr>
        <w:tab/>
        <w:t>(iii)  program and client responsibilities related to shopping, provision of food and preparation of meals;</w:t>
      </w:r>
    </w:p>
    <w:p w14:paraId="2909DDED" w14:textId="77777777" w:rsidR="00C11A84" w:rsidRPr="006F7553" w:rsidRDefault="00C11A84" w:rsidP="00C11A84">
      <w:pPr>
        <w:widowControl/>
        <w:suppressAutoHyphens/>
        <w:rPr>
          <w:sz w:val="18"/>
          <w:szCs w:val="18"/>
        </w:rPr>
      </w:pPr>
      <w:r w:rsidRPr="006F7553">
        <w:rPr>
          <w:sz w:val="18"/>
          <w:szCs w:val="18"/>
        </w:rPr>
        <w:tab/>
        <w:t>(iv)  fee disclosures including Medicaid number, insurance information and identification of any other entities who may be billed for the client's services; and</w:t>
      </w:r>
    </w:p>
    <w:p w14:paraId="7A939CE5" w14:textId="77777777" w:rsidR="00C11A84" w:rsidRPr="006F7553" w:rsidRDefault="00C11A84" w:rsidP="00C11A84">
      <w:pPr>
        <w:widowControl/>
        <w:suppressAutoHyphens/>
        <w:rPr>
          <w:sz w:val="18"/>
          <w:szCs w:val="18"/>
        </w:rPr>
      </w:pPr>
      <w:r w:rsidRPr="006F7553">
        <w:rPr>
          <w:sz w:val="18"/>
          <w:szCs w:val="18"/>
        </w:rPr>
        <w:tab/>
        <w:t>(v)  rules of the program.</w:t>
      </w:r>
    </w:p>
    <w:p w14:paraId="0BF6E831" w14:textId="77777777" w:rsidR="00C11A84" w:rsidRPr="006F7553" w:rsidRDefault="00C11A84" w:rsidP="00C11A84">
      <w:pPr>
        <w:widowControl/>
        <w:suppressAutoHyphens/>
        <w:rPr>
          <w:sz w:val="18"/>
          <w:szCs w:val="18"/>
        </w:rPr>
      </w:pPr>
      <w:r w:rsidRPr="006F7553">
        <w:rPr>
          <w:sz w:val="18"/>
          <w:szCs w:val="18"/>
        </w:rPr>
        <w:tab/>
        <w:t>(2)  The recovery plan shall contain the signature and title of the program representative that prepared the plan and the signature of the client.</w:t>
      </w:r>
    </w:p>
    <w:p w14:paraId="1A3661F7" w14:textId="77777777" w:rsidR="00C11A84" w:rsidRPr="006F7553" w:rsidRDefault="00C11A84" w:rsidP="00C11A84">
      <w:pPr>
        <w:widowControl/>
        <w:suppressAutoHyphens/>
        <w:rPr>
          <w:sz w:val="18"/>
          <w:szCs w:val="18"/>
        </w:rPr>
      </w:pPr>
    </w:p>
    <w:p w14:paraId="3359031E" w14:textId="77777777" w:rsidR="00C11A84" w:rsidRPr="006F7553" w:rsidRDefault="00C11A84" w:rsidP="00C11A84">
      <w:pPr>
        <w:widowControl/>
        <w:suppressAutoHyphens/>
        <w:rPr>
          <w:sz w:val="18"/>
          <w:szCs w:val="18"/>
        </w:rPr>
      </w:pPr>
      <w:r w:rsidRPr="006F7553">
        <w:rPr>
          <w:b/>
          <w:bCs/>
          <w:sz w:val="18"/>
          <w:szCs w:val="18"/>
        </w:rPr>
        <w:t>R501-18-8.  Building and Grounds.</w:t>
      </w:r>
    </w:p>
    <w:p w14:paraId="78D96D30" w14:textId="27AE339D" w:rsidR="00C11A84" w:rsidRPr="006F7553" w:rsidRDefault="00C11A84" w:rsidP="00C11A84">
      <w:pPr>
        <w:widowControl/>
        <w:suppressAutoHyphens/>
        <w:rPr>
          <w:sz w:val="18"/>
          <w:szCs w:val="18"/>
        </w:rPr>
      </w:pPr>
      <w:r w:rsidRPr="006F7553">
        <w:rPr>
          <w:sz w:val="18"/>
          <w:szCs w:val="18"/>
        </w:rPr>
        <w:tab/>
        <w:t>In addition to the physical facility requirements of Rule R501-1, the provider shall:</w:t>
      </w:r>
    </w:p>
    <w:p w14:paraId="483EBBBB" w14:textId="60FED7EA" w:rsidR="00C11A84" w:rsidRPr="006F7553" w:rsidRDefault="00C11A84" w:rsidP="00C11A84">
      <w:pPr>
        <w:widowControl/>
        <w:suppressAutoHyphens/>
        <w:rPr>
          <w:sz w:val="18"/>
          <w:szCs w:val="18"/>
        </w:rPr>
      </w:pPr>
      <w:r w:rsidRPr="006F7553">
        <w:rPr>
          <w:sz w:val="18"/>
          <w:szCs w:val="18"/>
        </w:rPr>
        <w:lastRenderedPageBreak/>
        <w:tab/>
        <w:t>(1)  maintain a client to toilet ratio of 1:10;</w:t>
      </w:r>
    </w:p>
    <w:p w14:paraId="29B4C0FD" w14:textId="2BAE0998" w:rsidR="00C11A84" w:rsidRPr="006F7553" w:rsidRDefault="00C11A84" w:rsidP="00C11A84">
      <w:pPr>
        <w:widowControl/>
        <w:suppressAutoHyphens/>
        <w:rPr>
          <w:sz w:val="18"/>
          <w:szCs w:val="18"/>
        </w:rPr>
      </w:pPr>
      <w:r w:rsidRPr="006F7553">
        <w:rPr>
          <w:sz w:val="18"/>
          <w:szCs w:val="18"/>
        </w:rPr>
        <w:tab/>
        <w:t>(2)  maintain a client to tub or shower ratio of 1:8;</w:t>
      </w:r>
    </w:p>
    <w:p w14:paraId="165C6B66" w14:textId="4EB2E109" w:rsidR="00C11A84" w:rsidRPr="006F7553" w:rsidRDefault="00C11A84" w:rsidP="00C11A84">
      <w:pPr>
        <w:widowControl/>
        <w:suppressAutoHyphens/>
        <w:rPr>
          <w:sz w:val="18"/>
          <w:szCs w:val="18"/>
        </w:rPr>
      </w:pPr>
      <w:r w:rsidRPr="006F7553">
        <w:rPr>
          <w:sz w:val="18"/>
          <w:szCs w:val="18"/>
        </w:rPr>
        <w:tab/>
        <w:t>(3)  adhere to the following if a fire clearance is not required from the local fire authority:</w:t>
      </w:r>
    </w:p>
    <w:p w14:paraId="7290F873" w14:textId="3F7007C9" w:rsidR="00C11A84" w:rsidRPr="006F7553" w:rsidRDefault="00C11A84" w:rsidP="00C11A84">
      <w:pPr>
        <w:widowControl/>
        <w:suppressAutoHyphens/>
        <w:rPr>
          <w:sz w:val="18"/>
          <w:szCs w:val="18"/>
        </w:rPr>
      </w:pPr>
      <w:r w:rsidRPr="006F7553">
        <w:rPr>
          <w:sz w:val="18"/>
          <w:szCs w:val="18"/>
        </w:rPr>
        <w:tab/>
        <w:t>(a)  a bedroom on the ground floor shall have a minimum of one window that may be used to evacuate the room in case of fire; and</w:t>
      </w:r>
    </w:p>
    <w:p w14:paraId="3E985029" w14:textId="47E78AFA" w:rsidR="00C11A84" w:rsidRPr="006F7553" w:rsidRDefault="00C11A84" w:rsidP="00C11A84">
      <w:pPr>
        <w:widowControl/>
        <w:suppressAutoHyphens/>
        <w:rPr>
          <w:sz w:val="18"/>
          <w:szCs w:val="18"/>
        </w:rPr>
      </w:pPr>
      <w:r w:rsidRPr="006F7553">
        <w:rPr>
          <w:sz w:val="18"/>
          <w:szCs w:val="18"/>
        </w:rPr>
        <w:tab/>
        <w:t>(b)  a bedroom that is not on the ground floor shall have a minimum of two exits, at least one of which shall exit directly to outside the building that may be used to evacuate the room in case of fire;</w:t>
      </w:r>
    </w:p>
    <w:p w14:paraId="7447FC73" w14:textId="18CB744F" w:rsidR="00C11A84" w:rsidRPr="006F7553" w:rsidRDefault="00C11A84" w:rsidP="00C11A84">
      <w:pPr>
        <w:widowControl/>
        <w:suppressAutoHyphens/>
        <w:rPr>
          <w:sz w:val="18"/>
          <w:szCs w:val="18"/>
        </w:rPr>
      </w:pPr>
      <w:r w:rsidRPr="006F7553">
        <w:rPr>
          <w:sz w:val="18"/>
          <w:szCs w:val="18"/>
        </w:rPr>
        <w:tab/>
        <w:t>(4)  provide either equipment or reasonable access to equipment for washing and drying of linens and clothing;</w:t>
      </w:r>
    </w:p>
    <w:p w14:paraId="08ACB387" w14:textId="5039CC38" w:rsidR="00C11A84" w:rsidRPr="006F7553" w:rsidRDefault="00C11A84" w:rsidP="00C11A84">
      <w:pPr>
        <w:widowControl/>
        <w:suppressAutoHyphens/>
        <w:rPr>
          <w:sz w:val="18"/>
          <w:szCs w:val="18"/>
        </w:rPr>
      </w:pPr>
      <w:r w:rsidRPr="006F7553">
        <w:rPr>
          <w:sz w:val="18"/>
          <w:szCs w:val="18"/>
        </w:rPr>
        <w:tab/>
        <w:t>(5)  maintain an environment free from non-prescribed substances and alcohol;</w:t>
      </w:r>
    </w:p>
    <w:p w14:paraId="646FFD4F" w14:textId="545C7229" w:rsidR="00C11A84" w:rsidRPr="006F7553" w:rsidRDefault="00C11A84" w:rsidP="00C11A84">
      <w:pPr>
        <w:widowControl/>
        <w:suppressAutoHyphens/>
        <w:rPr>
          <w:sz w:val="18"/>
          <w:szCs w:val="18"/>
        </w:rPr>
      </w:pPr>
      <w:r w:rsidRPr="006F7553">
        <w:rPr>
          <w:sz w:val="18"/>
          <w:szCs w:val="18"/>
        </w:rPr>
        <w:tab/>
        <w:t>(6)  ensure client mail addressed to the program site is opened by the client in the presence of program staff to ensure that no contraband enters the program; and</w:t>
      </w:r>
    </w:p>
    <w:p w14:paraId="3755B38A" w14:textId="4D016BCA" w:rsidR="00C11A84" w:rsidRPr="006F7553" w:rsidRDefault="00C11A84" w:rsidP="00C11A84">
      <w:pPr>
        <w:widowControl/>
        <w:suppressAutoHyphens/>
        <w:rPr>
          <w:sz w:val="18"/>
          <w:szCs w:val="18"/>
        </w:rPr>
      </w:pPr>
      <w:r w:rsidRPr="006F7553">
        <w:rPr>
          <w:sz w:val="18"/>
          <w:szCs w:val="18"/>
        </w:rPr>
        <w:tab/>
        <w:t>(7)  ensure any unlawful items found on-site are turned over to law enforcement and a critical incident report made to OL.</w:t>
      </w:r>
    </w:p>
    <w:p w14:paraId="6DD587ED" w14:textId="77777777" w:rsidR="00C11A84" w:rsidRPr="006F7553" w:rsidRDefault="00C11A84" w:rsidP="00C11A84">
      <w:pPr>
        <w:widowControl/>
        <w:suppressAutoHyphens/>
        <w:rPr>
          <w:sz w:val="18"/>
          <w:szCs w:val="18"/>
        </w:rPr>
      </w:pPr>
    </w:p>
    <w:p w14:paraId="33CC8449" w14:textId="77777777" w:rsidR="00C11A84" w:rsidRPr="006F7553" w:rsidRDefault="00C11A84" w:rsidP="00C11A84">
      <w:pPr>
        <w:widowControl/>
        <w:suppressAutoHyphens/>
        <w:rPr>
          <w:sz w:val="18"/>
          <w:szCs w:val="18"/>
        </w:rPr>
      </w:pPr>
      <w:r w:rsidRPr="006F7553">
        <w:rPr>
          <w:b/>
          <w:bCs/>
          <w:sz w:val="18"/>
          <w:szCs w:val="18"/>
        </w:rPr>
        <w:t>R501-18-9.  Medical Standards.</w:t>
      </w:r>
    </w:p>
    <w:p w14:paraId="47FBC1A8" w14:textId="3672EE05" w:rsidR="00C11A84" w:rsidRPr="006F7553" w:rsidRDefault="00C11A84" w:rsidP="00C11A84">
      <w:pPr>
        <w:widowControl/>
        <w:suppressAutoHyphens/>
        <w:rPr>
          <w:sz w:val="18"/>
          <w:szCs w:val="18"/>
        </w:rPr>
      </w:pPr>
      <w:r w:rsidRPr="006F7553">
        <w:rPr>
          <w:sz w:val="18"/>
          <w:szCs w:val="18"/>
        </w:rPr>
        <w:tab/>
        <w:t>(1)(a)  The provider may not admit anyone who is currently in an intoxicated state, withdrawing from alcohol or drugs, or otherwise unable to understand terms and consent to reside in the recovery residence.</w:t>
      </w:r>
    </w:p>
    <w:p w14:paraId="20411B68" w14:textId="77777777" w:rsidR="00C11A84" w:rsidRPr="006F7553" w:rsidRDefault="00C11A84" w:rsidP="00C11A84">
      <w:pPr>
        <w:widowControl/>
        <w:suppressAutoHyphens/>
        <w:rPr>
          <w:sz w:val="18"/>
          <w:szCs w:val="18"/>
        </w:rPr>
      </w:pPr>
      <w:r w:rsidRPr="006F7553">
        <w:rPr>
          <w:sz w:val="18"/>
          <w:szCs w:val="18"/>
        </w:rPr>
        <w:tab/>
        <w:t>(b)  Any qualifying recovery residence provider:</w:t>
      </w:r>
    </w:p>
    <w:p w14:paraId="7CC5224B" w14:textId="77777777" w:rsidR="00C11A84" w:rsidRPr="006F7553" w:rsidRDefault="00C11A84" w:rsidP="00C11A84">
      <w:pPr>
        <w:widowControl/>
        <w:suppressAutoHyphens/>
        <w:rPr>
          <w:sz w:val="18"/>
          <w:szCs w:val="18"/>
        </w:rPr>
      </w:pPr>
      <w:r w:rsidRPr="006F7553">
        <w:rPr>
          <w:sz w:val="18"/>
          <w:szCs w:val="18"/>
        </w:rPr>
        <w:tab/>
        <w:t>(i)  may not deny any client services solely based on a client receiving medication assisted treatment; and</w:t>
      </w:r>
    </w:p>
    <w:p w14:paraId="31C19C52" w14:textId="77777777" w:rsidR="00C11A84" w:rsidRPr="006F7553" w:rsidRDefault="00C11A84" w:rsidP="00C11A84">
      <w:pPr>
        <w:widowControl/>
        <w:suppressAutoHyphens/>
        <w:rPr>
          <w:sz w:val="18"/>
          <w:szCs w:val="18"/>
        </w:rPr>
      </w:pPr>
      <w:r w:rsidRPr="006F7553">
        <w:rPr>
          <w:sz w:val="18"/>
          <w:szCs w:val="18"/>
        </w:rPr>
        <w:tab/>
        <w:t>(ii)  shall ensure any client continues the medication assisted treatment while receiving services from the provider.</w:t>
      </w:r>
    </w:p>
    <w:p w14:paraId="6B96C00A" w14:textId="16DE7469" w:rsidR="00C11A84" w:rsidRPr="006F7553" w:rsidRDefault="00C11A84" w:rsidP="00C11A84">
      <w:pPr>
        <w:widowControl/>
        <w:suppressAutoHyphens/>
        <w:rPr>
          <w:sz w:val="18"/>
          <w:szCs w:val="18"/>
        </w:rPr>
      </w:pPr>
      <w:r w:rsidRPr="006F7553">
        <w:rPr>
          <w:sz w:val="18"/>
          <w:szCs w:val="18"/>
        </w:rPr>
        <w:tab/>
        <w:t>(2)  A provider shall ensure any client overseeing the management that client's medications keeps any prescription and non-prescription medication in individually accessed locked storage that is not accessible to other clients.</w:t>
      </w:r>
    </w:p>
    <w:p w14:paraId="11524010" w14:textId="6F24A334" w:rsidR="00C11A84" w:rsidRPr="006F7553" w:rsidRDefault="00C11A84" w:rsidP="00C11A84">
      <w:pPr>
        <w:widowControl/>
        <w:suppressAutoHyphens/>
        <w:rPr>
          <w:sz w:val="18"/>
          <w:szCs w:val="18"/>
        </w:rPr>
      </w:pPr>
      <w:r w:rsidRPr="006F7553">
        <w:rPr>
          <w:sz w:val="18"/>
          <w:szCs w:val="18"/>
        </w:rPr>
        <w:tab/>
        <w:t>(3)(a)  The provider shall ensure that a non-expired opioid reversal kit is safely maintained and available onsite.</w:t>
      </w:r>
    </w:p>
    <w:p w14:paraId="1B70662E" w14:textId="77777777" w:rsidR="00C11A84" w:rsidRPr="006F7553" w:rsidRDefault="00C11A84" w:rsidP="00C11A84">
      <w:pPr>
        <w:widowControl/>
        <w:suppressAutoHyphens/>
        <w:rPr>
          <w:sz w:val="18"/>
          <w:szCs w:val="18"/>
        </w:rPr>
      </w:pPr>
      <w:r w:rsidRPr="006F7553">
        <w:rPr>
          <w:sz w:val="18"/>
          <w:szCs w:val="18"/>
        </w:rPr>
        <w:tab/>
        <w:t>(b)  The provider shall ensure staff and clients are trained on the proper use of the opioid reversal kit.</w:t>
      </w:r>
    </w:p>
    <w:p w14:paraId="420CA750" w14:textId="6B95F188" w:rsidR="00C11A84" w:rsidRPr="006F7553" w:rsidRDefault="00C11A84" w:rsidP="00C11A84">
      <w:pPr>
        <w:widowControl/>
        <w:suppressAutoHyphens/>
        <w:rPr>
          <w:sz w:val="18"/>
          <w:szCs w:val="18"/>
        </w:rPr>
      </w:pPr>
      <w:r w:rsidRPr="006F7553">
        <w:rPr>
          <w:sz w:val="18"/>
          <w:szCs w:val="18"/>
        </w:rPr>
        <w:tab/>
        <w:t>(4)  Medical cannabis is permitted in a recovery residence if:</w:t>
      </w:r>
    </w:p>
    <w:p w14:paraId="7A7B6F2B" w14:textId="7F347CFB" w:rsidR="00C11A84" w:rsidRPr="006F7553" w:rsidRDefault="00C11A84" w:rsidP="00C11A84">
      <w:pPr>
        <w:widowControl/>
        <w:suppressAutoHyphens/>
        <w:rPr>
          <w:sz w:val="18"/>
          <w:szCs w:val="18"/>
        </w:rPr>
      </w:pPr>
      <w:r w:rsidRPr="006F7553">
        <w:rPr>
          <w:sz w:val="18"/>
          <w:szCs w:val="18"/>
        </w:rPr>
        <w:tab/>
        <w:t>(a)  an individual has a medical cannabis card issued by the department;</w:t>
      </w:r>
    </w:p>
    <w:p w14:paraId="6C64ACEB" w14:textId="1BABA9EA" w:rsidR="00C11A84" w:rsidRPr="006F7553" w:rsidRDefault="00C11A84" w:rsidP="00C11A84">
      <w:pPr>
        <w:widowControl/>
        <w:suppressAutoHyphens/>
        <w:rPr>
          <w:sz w:val="18"/>
          <w:szCs w:val="18"/>
        </w:rPr>
      </w:pPr>
      <w:r w:rsidRPr="006F7553">
        <w:rPr>
          <w:sz w:val="18"/>
          <w:szCs w:val="18"/>
        </w:rPr>
        <w:tab/>
        <w:t>(b)  the cannabis is obtained from a department-licensed pharmacy with identifying information on the label; and</w:t>
      </w:r>
    </w:p>
    <w:p w14:paraId="6D4AAD94" w14:textId="23A22BE2" w:rsidR="00C11A84" w:rsidRPr="006F7553" w:rsidRDefault="00C11A84" w:rsidP="00C11A84">
      <w:pPr>
        <w:widowControl/>
        <w:suppressAutoHyphens/>
        <w:rPr>
          <w:sz w:val="18"/>
          <w:szCs w:val="18"/>
        </w:rPr>
      </w:pPr>
      <w:r w:rsidRPr="006F7553">
        <w:rPr>
          <w:sz w:val="18"/>
          <w:szCs w:val="18"/>
        </w:rPr>
        <w:tab/>
        <w:t>(c)  the cardholder is instructed and adheres to the requirement to ensure medication is not shared and always remains locked when not in active use.</w:t>
      </w:r>
    </w:p>
    <w:p w14:paraId="64F1EA7E" w14:textId="77777777" w:rsidR="00C11A84" w:rsidRPr="006F7553" w:rsidRDefault="00C11A84" w:rsidP="00C11A84">
      <w:pPr>
        <w:widowControl/>
        <w:suppressAutoHyphens/>
        <w:rPr>
          <w:sz w:val="18"/>
          <w:szCs w:val="18"/>
        </w:rPr>
      </w:pPr>
    </w:p>
    <w:p w14:paraId="2FBDDAFC" w14:textId="77777777" w:rsidR="00C11A84" w:rsidRPr="006F7553" w:rsidRDefault="00C11A84" w:rsidP="00C11A84">
      <w:pPr>
        <w:widowControl/>
        <w:suppressAutoHyphens/>
        <w:rPr>
          <w:bCs/>
          <w:sz w:val="18"/>
          <w:szCs w:val="18"/>
        </w:rPr>
      </w:pPr>
      <w:r w:rsidRPr="006F7553">
        <w:rPr>
          <w:b/>
          <w:bCs/>
          <w:sz w:val="18"/>
          <w:szCs w:val="18"/>
        </w:rPr>
        <w:t>R501-18-10.  Requirements for Granting Deemed Status to a Mental Health or Substance Use Disorder Treatment Site.</w:t>
      </w:r>
    </w:p>
    <w:p w14:paraId="2186CF03" w14:textId="77777777" w:rsidR="00C11A84" w:rsidRPr="006F7553" w:rsidRDefault="00C11A84" w:rsidP="00C11A84">
      <w:pPr>
        <w:widowControl/>
        <w:suppressAutoHyphens/>
        <w:rPr>
          <w:sz w:val="18"/>
          <w:szCs w:val="18"/>
        </w:rPr>
      </w:pPr>
      <w:r w:rsidRPr="006F7553">
        <w:rPr>
          <w:sz w:val="18"/>
          <w:szCs w:val="18"/>
        </w:rPr>
        <w:tab/>
        <w:t>(1)  The department may grant deemed status to the site of a mental health or substance use disorder treatment program if:</w:t>
      </w:r>
    </w:p>
    <w:p w14:paraId="4BC07B48" w14:textId="77777777" w:rsidR="00C11A84" w:rsidRPr="006F7553" w:rsidRDefault="00C11A84" w:rsidP="00C11A84">
      <w:pPr>
        <w:widowControl/>
        <w:suppressAutoHyphens/>
        <w:rPr>
          <w:sz w:val="18"/>
          <w:szCs w:val="18"/>
        </w:rPr>
      </w:pPr>
      <w:r w:rsidRPr="006F7553">
        <w:rPr>
          <w:sz w:val="18"/>
          <w:szCs w:val="18"/>
        </w:rPr>
        <w:tab/>
        <w:t>(a)  the provider's license for the site is in good standing;</w:t>
      </w:r>
    </w:p>
    <w:p w14:paraId="32466727" w14:textId="77777777" w:rsidR="00C11A84" w:rsidRPr="006F7553" w:rsidRDefault="00C11A84" w:rsidP="00C11A84">
      <w:pPr>
        <w:widowControl/>
        <w:suppressAutoHyphens/>
        <w:rPr>
          <w:sz w:val="18"/>
          <w:szCs w:val="18"/>
        </w:rPr>
      </w:pPr>
      <w:r w:rsidRPr="006F7553">
        <w:rPr>
          <w:sz w:val="18"/>
          <w:szCs w:val="18"/>
        </w:rPr>
        <w:tab/>
        <w:t>(b)  the site only serves adults;</w:t>
      </w:r>
    </w:p>
    <w:p w14:paraId="51F00F85" w14:textId="77777777" w:rsidR="00C11A84" w:rsidRPr="006F7553" w:rsidRDefault="00C11A84" w:rsidP="00C11A84">
      <w:pPr>
        <w:widowControl/>
        <w:suppressAutoHyphens/>
        <w:rPr>
          <w:sz w:val="18"/>
          <w:szCs w:val="18"/>
        </w:rPr>
      </w:pPr>
      <w:r w:rsidRPr="006F7553">
        <w:rPr>
          <w:sz w:val="18"/>
          <w:szCs w:val="18"/>
        </w:rPr>
        <w:tab/>
        <w:t>(c)  the site is currently accredited from a department-approved national organization; and</w:t>
      </w:r>
    </w:p>
    <w:p w14:paraId="01903EAE" w14:textId="77777777" w:rsidR="00C11A84" w:rsidRPr="006F7553" w:rsidRDefault="00C11A84" w:rsidP="00C11A84">
      <w:pPr>
        <w:widowControl/>
        <w:suppressAutoHyphens/>
        <w:rPr>
          <w:sz w:val="18"/>
          <w:szCs w:val="18"/>
        </w:rPr>
      </w:pPr>
      <w:r w:rsidRPr="006F7553">
        <w:rPr>
          <w:sz w:val="18"/>
          <w:szCs w:val="18"/>
        </w:rPr>
        <w:tab/>
        <w:t>(d)  the provider submits the licensing documentation from the accrediting organization to the department, including any applicable:</w:t>
      </w:r>
    </w:p>
    <w:p w14:paraId="15C15921" w14:textId="77777777" w:rsidR="00C11A84" w:rsidRPr="006F7553" w:rsidRDefault="00C11A84" w:rsidP="00C11A84">
      <w:pPr>
        <w:widowControl/>
        <w:suppressAutoHyphens/>
        <w:rPr>
          <w:sz w:val="18"/>
          <w:szCs w:val="18"/>
        </w:rPr>
      </w:pPr>
      <w:r w:rsidRPr="006F7553">
        <w:rPr>
          <w:sz w:val="18"/>
          <w:szCs w:val="18"/>
        </w:rPr>
        <w:tab/>
        <w:t>(i)  inspection record;</w:t>
      </w:r>
    </w:p>
    <w:p w14:paraId="3584F825" w14:textId="77777777" w:rsidR="00C11A84" w:rsidRPr="006F7553" w:rsidRDefault="00C11A84" w:rsidP="00C11A84">
      <w:pPr>
        <w:widowControl/>
        <w:suppressAutoHyphens/>
        <w:rPr>
          <w:sz w:val="18"/>
          <w:szCs w:val="18"/>
        </w:rPr>
      </w:pPr>
      <w:r w:rsidRPr="006F7553">
        <w:rPr>
          <w:sz w:val="18"/>
          <w:szCs w:val="18"/>
        </w:rPr>
        <w:tab/>
        <w:t>(ii)  finding; and</w:t>
      </w:r>
    </w:p>
    <w:p w14:paraId="4930686A" w14:textId="77777777" w:rsidR="00C11A84" w:rsidRPr="006F7553" w:rsidRDefault="00C11A84" w:rsidP="00C11A84">
      <w:pPr>
        <w:widowControl/>
        <w:suppressAutoHyphens/>
        <w:rPr>
          <w:sz w:val="18"/>
          <w:szCs w:val="18"/>
        </w:rPr>
      </w:pPr>
      <w:r w:rsidRPr="006F7553">
        <w:rPr>
          <w:sz w:val="18"/>
          <w:szCs w:val="18"/>
        </w:rPr>
        <w:tab/>
        <w:t>(iii)  corrective action plan and a progress report on the site addressing any corrective action plan.</w:t>
      </w:r>
    </w:p>
    <w:p w14:paraId="612278E2" w14:textId="77777777" w:rsidR="00C11A84" w:rsidRPr="006F7553" w:rsidRDefault="00C11A84" w:rsidP="00C11A84">
      <w:pPr>
        <w:widowControl/>
        <w:suppressAutoHyphens/>
        <w:rPr>
          <w:sz w:val="18"/>
          <w:szCs w:val="18"/>
        </w:rPr>
      </w:pPr>
      <w:r w:rsidRPr="006F7553">
        <w:rPr>
          <w:sz w:val="18"/>
          <w:szCs w:val="18"/>
        </w:rPr>
        <w:tab/>
        <w:t>(2)  A site with deemed status may opt out of a department renewal inspection.</w:t>
      </w:r>
    </w:p>
    <w:p w14:paraId="02844FCB" w14:textId="77777777" w:rsidR="00C11A84" w:rsidRPr="006F7553" w:rsidRDefault="00C11A84" w:rsidP="00C11A84">
      <w:pPr>
        <w:widowControl/>
        <w:suppressAutoHyphens/>
        <w:rPr>
          <w:sz w:val="18"/>
          <w:szCs w:val="18"/>
        </w:rPr>
      </w:pPr>
      <w:r w:rsidRPr="006F7553">
        <w:rPr>
          <w:sz w:val="18"/>
          <w:szCs w:val="18"/>
        </w:rPr>
        <w:tab/>
        <w:t>(3)  The department may investigate any complaint or incident involving a deemed site.</w:t>
      </w:r>
    </w:p>
    <w:p w14:paraId="28F5E27C" w14:textId="77777777" w:rsidR="00C11A84" w:rsidRPr="006F7553" w:rsidRDefault="00C11A84" w:rsidP="00C11A84">
      <w:pPr>
        <w:widowControl/>
        <w:suppressAutoHyphens/>
        <w:rPr>
          <w:sz w:val="18"/>
          <w:szCs w:val="18"/>
        </w:rPr>
      </w:pPr>
      <w:r w:rsidRPr="006F7553">
        <w:rPr>
          <w:sz w:val="18"/>
          <w:szCs w:val="18"/>
        </w:rPr>
        <w:tab/>
        <w:t>(4)  The provider is responsible for any renewal licensing fee for each deemed site.</w:t>
      </w:r>
    </w:p>
    <w:p w14:paraId="7BFE6A50" w14:textId="77777777" w:rsidR="00C11A84" w:rsidRPr="006F7553" w:rsidRDefault="00C11A84" w:rsidP="00C11A84">
      <w:pPr>
        <w:widowControl/>
        <w:suppressAutoHyphens/>
        <w:rPr>
          <w:sz w:val="18"/>
          <w:szCs w:val="18"/>
        </w:rPr>
      </w:pPr>
      <w:r w:rsidRPr="006F7553">
        <w:rPr>
          <w:sz w:val="18"/>
          <w:szCs w:val="18"/>
        </w:rPr>
        <w:tab/>
        <w:t>(5)  The department shall revoke the deemed site status if:</w:t>
      </w:r>
    </w:p>
    <w:p w14:paraId="6A4189E7" w14:textId="77777777" w:rsidR="00C11A84" w:rsidRPr="006F7553" w:rsidRDefault="00C11A84" w:rsidP="00C11A84">
      <w:pPr>
        <w:widowControl/>
        <w:suppressAutoHyphens/>
        <w:rPr>
          <w:sz w:val="18"/>
          <w:szCs w:val="18"/>
        </w:rPr>
      </w:pPr>
      <w:r w:rsidRPr="006F7553">
        <w:rPr>
          <w:sz w:val="18"/>
          <w:szCs w:val="18"/>
        </w:rPr>
        <w:tab/>
        <w:t>(a)  the site receives any moderate, high, or extreme noncompliance licensing violation from department;</w:t>
      </w:r>
    </w:p>
    <w:p w14:paraId="6F545315" w14:textId="77777777" w:rsidR="00C11A84" w:rsidRPr="006F7553" w:rsidRDefault="00C11A84" w:rsidP="00C11A84">
      <w:pPr>
        <w:widowControl/>
        <w:suppressAutoHyphens/>
        <w:rPr>
          <w:sz w:val="18"/>
          <w:szCs w:val="18"/>
        </w:rPr>
      </w:pPr>
      <w:r w:rsidRPr="006F7553">
        <w:rPr>
          <w:sz w:val="18"/>
          <w:szCs w:val="18"/>
        </w:rPr>
        <w:tab/>
        <w:t>(b)  the required accreditation documentation is not submitted to the department;</w:t>
      </w:r>
    </w:p>
    <w:p w14:paraId="1104499D" w14:textId="77777777" w:rsidR="00C11A84" w:rsidRPr="006F7553" w:rsidRDefault="00C11A84" w:rsidP="00C11A84">
      <w:pPr>
        <w:widowControl/>
        <w:suppressAutoHyphens/>
        <w:rPr>
          <w:sz w:val="18"/>
          <w:szCs w:val="18"/>
        </w:rPr>
      </w:pPr>
      <w:r w:rsidRPr="006F7553">
        <w:rPr>
          <w:sz w:val="18"/>
          <w:szCs w:val="18"/>
        </w:rPr>
        <w:tab/>
        <w:t>(c)  the accreditation documentation includes any noncompliance violation finding equal to any moderate, high, or extreme state licensing finding level; or</w:t>
      </w:r>
    </w:p>
    <w:p w14:paraId="6C88BE9C" w14:textId="77777777" w:rsidR="00C11A84" w:rsidRPr="006F7553" w:rsidRDefault="00C11A84" w:rsidP="00C11A84">
      <w:pPr>
        <w:widowControl/>
        <w:suppressAutoHyphens/>
        <w:rPr>
          <w:sz w:val="18"/>
          <w:szCs w:val="18"/>
        </w:rPr>
      </w:pPr>
      <w:r w:rsidRPr="006F7553">
        <w:rPr>
          <w:sz w:val="18"/>
          <w:szCs w:val="18"/>
        </w:rPr>
        <w:tab/>
        <w:t>(d)  the provider no longer receives national accreditation for the deemed site.</w:t>
      </w:r>
    </w:p>
    <w:p w14:paraId="550557D0" w14:textId="77777777" w:rsidR="00C11A84" w:rsidRPr="006F7553" w:rsidRDefault="00C11A84" w:rsidP="00C11A84">
      <w:pPr>
        <w:widowControl/>
        <w:suppressAutoHyphens/>
        <w:rPr>
          <w:sz w:val="18"/>
          <w:szCs w:val="18"/>
        </w:rPr>
      </w:pPr>
      <w:r w:rsidRPr="006F7553">
        <w:rPr>
          <w:sz w:val="18"/>
          <w:szCs w:val="18"/>
        </w:rPr>
        <w:tab/>
        <w:t>(6)  For any provider with multiple deemed sites:</w:t>
      </w:r>
    </w:p>
    <w:p w14:paraId="4906AB31" w14:textId="77777777" w:rsidR="00C11A84" w:rsidRPr="006F7553" w:rsidRDefault="00C11A84" w:rsidP="00C11A84">
      <w:pPr>
        <w:widowControl/>
        <w:suppressAutoHyphens/>
        <w:rPr>
          <w:sz w:val="18"/>
          <w:szCs w:val="18"/>
        </w:rPr>
      </w:pPr>
      <w:r w:rsidRPr="006F7553">
        <w:rPr>
          <w:sz w:val="18"/>
          <w:szCs w:val="18"/>
        </w:rPr>
        <w:tab/>
        <w:t>(a)  each site must meet the requirements to be granted deemed status; and</w:t>
      </w:r>
    </w:p>
    <w:p w14:paraId="1FE24E78" w14:textId="77777777" w:rsidR="00C11A84" w:rsidRPr="006F7553" w:rsidRDefault="00C11A84" w:rsidP="00C11A84">
      <w:pPr>
        <w:widowControl/>
        <w:suppressAutoHyphens/>
        <w:rPr>
          <w:sz w:val="18"/>
          <w:szCs w:val="18"/>
        </w:rPr>
      </w:pPr>
      <w:r w:rsidRPr="006F7553">
        <w:rPr>
          <w:sz w:val="18"/>
          <w:szCs w:val="18"/>
        </w:rPr>
        <w:tab/>
        <w:t>(b)  the revocation of deemed status for any single site does not impact the status of any other site unless any condition listed in Subsection (5) applies to the other site.</w:t>
      </w:r>
    </w:p>
    <w:p w14:paraId="47E91900" w14:textId="77777777" w:rsidR="00C11A84" w:rsidRPr="006F7553" w:rsidRDefault="00C11A84" w:rsidP="00C11A84">
      <w:pPr>
        <w:widowControl/>
        <w:suppressAutoHyphens/>
        <w:rPr>
          <w:sz w:val="18"/>
          <w:szCs w:val="18"/>
        </w:rPr>
      </w:pPr>
    </w:p>
    <w:p w14:paraId="5470F2CF" w14:textId="77777777" w:rsidR="00C11A84" w:rsidRPr="006F7553" w:rsidRDefault="00C11A84" w:rsidP="00C11A84">
      <w:pPr>
        <w:widowControl/>
        <w:suppressAutoHyphens/>
        <w:rPr>
          <w:sz w:val="18"/>
          <w:szCs w:val="18"/>
        </w:rPr>
      </w:pPr>
      <w:r w:rsidRPr="006F7553">
        <w:rPr>
          <w:b/>
          <w:bCs/>
          <w:sz w:val="18"/>
          <w:szCs w:val="18"/>
        </w:rPr>
        <w:t>KEY:  licensing, human services, recovery residence</w:t>
      </w:r>
    </w:p>
    <w:p w14:paraId="0C1FD8ED" w14:textId="1F7A4795" w:rsidR="00C11A84" w:rsidRPr="006F7553" w:rsidRDefault="00C11A84" w:rsidP="00C11A84">
      <w:pPr>
        <w:widowControl/>
        <w:suppressAutoHyphens/>
        <w:rPr>
          <w:sz w:val="18"/>
          <w:szCs w:val="18"/>
        </w:rPr>
      </w:pPr>
      <w:r w:rsidRPr="006F7553">
        <w:rPr>
          <w:b/>
          <w:bCs/>
          <w:sz w:val="18"/>
          <w:szCs w:val="18"/>
        </w:rPr>
        <w:t xml:space="preserve">Date of Last Change:  </w:t>
      </w:r>
      <w:r w:rsidR="000424C3" w:rsidRPr="006F7553">
        <w:rPr>
          <w:b/>
          <w:bCs/>
          <w:sz w:val="18"/>
          <w:szCs w:val="18"/>
        </w:rPr>
        <w:t>January 26, 2026</w:t>
      </w:r>
    </w:p>
    <w:p w14:paraId="3CD1BAE3" w14:textId="77777777" w:rsidR="00C11A84" w:rsidRPr="006F7553" w:rsidRDefault="00C11A84" w:rsidP="00C11A84">
      <w:pPr>
        <w:widowControl/>
        <w:suppressAutoHyphens/>
        <w:rPr>
          <w:sz w:val="18"/>
          <w:szCs w:val="18"/>
        </w:rPr>
      </w:pPr>
      <w:r w:rsidRPr="006F7553">
        <w:rPr>
          <w:b/>
          <w:bCs/>
          <w:sz w:val="18"/>
          <w:szCs w:val="18"/>
        </w:rPr>
        <w:t>Notice of Continuation:  December 2, 2024</w:t>
      </w:r>
    </w:p>
    <w:p w14:paraId="54FB788C" w14:textId="77777777" w:rsidR="00C11A84" w:rsidRPr="006F7553" w:rsidRDefault="00C11A84" w:rsidP="00C11A84">
      <w:pPr>
        <w:widowControl/>
        <w:suppressAutoHyphens/>
        <w:rPr>
          <w:sz w:val="18"/>
          <w:szCs w:val="18"/>
        </w:rPr>
      </w:pPr>
      <w:r w:rsidRPr="006F7553">
        <w:rPr>
          <w:b/>
          <w:bCs/>
          <w:sz w:val="18"/>
          <w:szCs w:val="18"/>
        </w:rPr>
        <w:t xml:space="preserve">Authorizing, and Implemented or Interpreted Law:  </w:t>
      </w:r>
      <w:r w:rsidRPr="006F7553">
        <w:rPr>
          <w:b/>
          <w:sz w:val="18"/>
          <w:szCs w:val="18"/>
        </w:rPr>
        <w:t>26B-2-104; 26B-2-117</w:t>
      </w:r>
    </w:p>
    <w:p w14:paraId="4E4C63C8" w14:textId="77777777" w:rsidR="00C11A84" w:rsidRPr="006F7553" w:rsidRDefault="00C11A84" w:rsidP="00C11A84">
      <w:pPr>
        <w:widowControl/>
        <w:suppressAutoHyphens/>
        <w:rPr>
          <w:sz w:val="18"/>
        </w:rPr>
      </w:pPr>
    </w:p>
    <w:p w14:paraId="31728D62" w14:textId="2D28093C" w:rsidR="00C51B21" w:rsidRPr="006F7553" w:rsidRDefault="00C51B21" w:rsidP="00C11A84">
      <w:pPr>
        <w:widowControl/>
        <w:suppressAutoHyphens/>
        <w:rPr>
          <w:sz w:val="18"/>
        </w:rPr>
      </w:pPr>
    </w:p>
    <w:sectPr w:rsidR="00C51B21" w:rsidRPr="006F7553" w:rsidSect="006F755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D382" w14:textId="77777777" w:rsidR="00741218" w:rsidRDefault="00741218" w:rsidP="00C17968">
      <w:r>
        <w:separator/>
      </w:r>
    </w:p>
  </w:endnote>
  <w:endnote w:type="continuationSeparator" w:id="0">
    <w:p w14:paraId="63F004DC" w14:textId="77777777" w:rsidR="00741218" w:rsidRDefault="00741218"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47047" w14:textId="77777777" w:rsidR="00741218" w:rsidRDefault="00741218" w:rsidP="00C17968">
      <w:r>
        <w:separator/>
      </w:r>
    </w:p>
  </w:footnote>
  <w:footnote w:type="continuationSeparator" w:id="0">
    <w:p w14:paraId="0E0E6B41" w14:textId="77777777" w:rsidR="00741218" w:rsidRDefault="00741218"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D6312"/>
    <w:multiLevelType w:val="hybridMultilevel"/>
    <w:tmpl w:val="EE7247BC"/>
    <w:lvl w:ilvl="0" w:tplc="6656692A">
      <w:start w:val="1"/>
      <w:numFmt w:val="lowerRoman"/>
      <w:lvlText w:val="%1)"/>
      <w:lvlJc w:val="right"/>
      <w:pPr>
        <w:ind w:left="1020" w:hanging="360"/>
      </w:pPr>
    </w:lvl>
    <w:lvl w:ilvl="1" w:tplc="F912ECD6">
      <w:start w:val="1"/>
      <w:numFmt w:val="lowerRoman"/>
      <w:lvlText w:val="%2)"/>
      <w:lvlJc w:val="right"/>
      <w:pPr>
        <w:ind w:left="1020" w:hanging="360"/>
      </w:pPr>
    </w:lvl>
    <w:lvl w:ilvl="2" w:tplc="52CCB43C">
      <w:start w:val="1"/>
      <w:numFmt w:val="lowerRoman"/>
      <w:lvlText w:val="%3)"/>
      <w:lvlJc w:val="right"/>
      <w:pPr>
        <w:ind w:left="1020" w:hanging="360"/>
      </w:pPr>
    </w:lvl>
    <w:lvl w:ilvl="3" w:tplc="064CE7E8">
      <w:start w:val="1"/>
      <w:numFmt w:val="lowerRoman"/>
      <w:lvlText w:val="%4)"/>
      <w:lvlJc w:val="right"/>
      <w:pPr>
        <w:ind w:left="1020" w:hanging="360"/>
      </w:pPr>
    </w:lvl>
    <w:lvl w:ilvl="4" w:tplc="567088F4">
      <w:start w:val="1"/>
      <w:numFmt w:val="lowerRoman"/>
      <w:lvlText w:val="%5)"/>
      <w:lvlJc w:val="right"/>
      <w:pPr>
        <w:ind w:left="1020" w:hanging="360"/>
      </w:pPr>
    </w:lvl>
    <w:lvl w:ilvl="5" w:tplc="A0C41A86">
      <w:start w:val="1"/>
      <w:numFmt w:val="lowerRoman"/>
      <w:lvlText w:val="%6)"/>
      <w:lvlJc w:val="right"/>
      <w:pPr>
        <w:ind w:left="1020" w:hanging="360"/>
      </w:pPr>
    </w:lvl>
    <w:lvl w:ilvl="6" w:tplc="0E0AF520">
      <w:start w:val="1"/>
      <w:numFmt w:val="lowerRoman"/>
      <w:lvlText w:val="%7)"/>
      <w:lvlJc w:val="right"/>
      <w:pPr>
        <w:ind w:left="1020" w:hanging="360"/>
      </w:pPr>
    </w:lvl>
    <w:lvl w:ilvl="7" w:tplc="4DDC7B5E">
      <w:start w:val="1"/>
      <w:numFmt w:val="lowerRoman"/>
      <w:lvlText w:val="%8)"/>
      <w:lvlJc w:val="right"/>
      <w:pPr>
        <w:ind w:left="1020" w:hanging="360"/>
      </w:pPr>
    </w:lvl>
    <w:lvl w:ilvl="8" w:tplc="43ACAAE6">
      <w:start w:val="1"/>
      <w:numFmt w:val="lowerRoman"/>
      <w:lvlText w:val="%9)"/>
      <w:lvlJc w:val="right"/>
      <w:pPr>
        <w:ind w:left="1020" w:hanging="360"/>
      </w:pPr>
    </w:lvl>
  </w:abstractNum>
  <w:abstractNum w:abstractNumId="1" w15:restartNumberingAfterBreak="0">
    <w:nsid w:val="753673B9"/>
    <w:multiLevelType w:val="hybridMultilevel"/>
    <w:tmpl w:val="87C2C012"/>
    <w:lvl w:ilvl="0" w:tplc="1F568636">
      <w:start w:val="1"/>
      <w:numFmt w:val="lowerRoman"/>
      <w:lvlText w:val="%1)"/>
      <w:lvlJc w:val="right"/>
      <w:pPr>
        <w:ind w:left="1020" w:hanging="360"/>
      </w:pPr>
    </w:lvl>
    <w:lvl w:ilvl="1" w:tplc="3530F244">
      <w:start w:val="1"/>
      <w:numFmt w:val="lowerRoman"/>
      <w:lvlText w:val="%2)"/>
      <w:lvlJc w:val="right"/>
      <w:pPr>
        <w:ind w:left="1020" w:hanging="360"/>
      </w:pPr>
    </w:lvl>
    <w:lvl w:ilvl="2" w:tplc="BCCC5E4A">
      <w:start w:val="1"/>
      <w:numFmt w:val="lowerRoman"/>
      <w:lvlText w:val="%3)"/>
      <w:lvlJc w:val="right"/>
      <w:pPr>
        <w:ind w:left="1020" w:hanging="360"/>
      </w:pPr>
    </w:lvl>
    <w:lvl w:ilvl="3" w:tplc="CA56DC04">
      <w:start w:val="1"/>
      <w:numFmt w:val="lowerRoman"/>
      <w:lvlText w:val="%4)"/>
      <w:lvlJc w:val="right"/>
      <w:pPr>
        <w:ind w:left="1020" w:hanging="360"/>
      </w:pPr>
    </w:lvl>
    <w:lvl w:ilvl="4" w:tplc="185835D0">
      <w:start w:val="1"/>
      <w:numFmt w:val="lowerRoman"/>
      <w:lvlText w:val="%5)"/>
      <w:lvlJc w:val="right"/>
      <w:pPr>
        <w:ind w:left="1020" w:hanging="360"/>
      </w:pPr>
    </w:lvl>
    <w:lvl w:ilvl="5" w:tplc="BA3E4EAA">
      <w:start w:val="1"/>
      <w:numFmt w:val="lowerRoman"/>
      <w:lvlText w:val="%6)"/>
      <w:lvlJc w:val="right"/>
      <w:pPr>
        <w:ind w:left="1020" w:hanging="360"/>
      </w:pPr>
    </w:lvl>
    <w:lvl w:ilvl="6" w:tplc="45CABE66">
      <w:start w:val="1"/>
      <w:numFmt w:val="lowerRoman"/>
      <w:lvlText w:val="%7)"/>
      <w:lvlJc w:val="right"/>
      <w:pPr>
        <w:ind w:left="1020" w:hanging="360"/>
      </w:pPr>
    </w:lvl>
    <w:lvl w:ilvl="7" w:tplc="D5580E06">
      <w:start w:val="1"/>
      <w:numFmt w:val="lowerRoman"/>
      <w:lvlText w:val="%8)"/>
      <w:lvlJc w:val="right"/>
      <w:pPr>
        <w:ind w:left="1020" w:hanging="360"/>
      </w:pPr>
    </w:lvl>
    <w:lvl w:ilvl="8" w:tplc="5A9EB93E">
      <w:start w:val="1"/>
      <w:numFmt w:val="lowerRoman"/>
      <w:lvlText w:val="%9)"/>
      <w:lvlJc w:val="right"/>
      <w:pPr>
        <w:ind w:left="1020" w:hanging="360"/>
      </w:pPr>
    </w:lvl>
  </w:abstractNum>
  <w:num w:numId="1" w16cid:durableId="1771316109">
    <w:abstractNumId w:val="0"/>
  </w:num>
  <w:num w:numId="2" w16cid:durableId="257717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5A14"/>
    <w:rsid w:val="000069A9"/>
    <w:rsid w:val="00012624"/>
    <w:rsid w:val="0001594F"/>
    <w:rsid w:val="00015E34"/>
    <w:rsid w:val="0001796E"/>
    <w:rsid w:val="00021500"/>
    <w:rsid w:val="000241C0"/>
    <w:rsid w:val="000266A0"/>
    <w:rsid w:val="00026D2D"/>
    <w:rsid w:val="00027A64"/>
    <w:rsid w:val="0003198B"/>
    <w:rsid w:val="00031F59"/>
    <w:rsid w:val="00034C54"/>
    <w:rsid w:val="0003665D"/>
    <w:rsid w:val="00041928"/>
    <w:rsid w:val="000419A5"/>
    <w:rsid w:val="000424C3"/>
    <w:rsid w:val="00050AB6"/>
    <w:rsid w:val="00051473"/>
    <w:rsid w:val="0005520C"/>
    <w:rsid w:val="0005628D"/>
    <w:rsid w:val="00060995"/>
    <w:rsid w:val="0006306B"/>
    <w:rsid w:val="00065B9D"/>
    <w:rsid w:val="00065E99"/>
    <w:rsid w:val="0006792F"/>
    <w:rsid w:val="00070EF6"/>
    <w:rsid w:val="00083289"/>
    <w:rsid w:val="00083BAD"/>
    <w:rsid w:val="00086A4C"/>
    <w:rsid w:val="00092147"/>
    <w:rsid w:val="0009262E"/>
    <w:rsid w:val="00092D64"/>
    <w:rsid w:val="00094789"/>
    <w:rsid w:val="000A4085"/>
    <w:rsid w:val="000A5601"/>
    <w:rsid w:val="000A5EAE"/>
    <w:rsid w:val="000A60C2"/>
    <w:rsid w:val="000A63C1"/>
    <w:rsid w:val="000B00F9"/>
    <w:rsid w:val="000B0C8F"/>
    <w:rsid w:val="000B2489"/>
    <w:rsid w:val="000B5415"/>
    <w:rsid w:val="000B5EF8"/>
    <w:rsid w:val="000C3766"/>
    <w:rsid w:val="000C3C78"/>
    <w:rsid w:val="000C3C7C"/>
    <w:rsid w:val="000C753C"/>
    <w:rsid w:val="000D42C5"/>
    <w:rsid w:val="000D45EB"/>
    <w:rsid w:val="000D47B6"/>
    <w:rsid w:val="000D6AA0"/>
    <w:rsid w:val="000D6E9E"/>
    <w:rsid w:val="000D71E2"/>
    <w:rsid w:val="000E074A"/>
    <w:rsid w:val="000E6751"/>
    <w:rsid w:val="000E7B19"/>
    <w:rsid w:val="000E7CDD"/>
    <w:rsid w:val="000F2028"/>
    <w:rsid w:val="000F2850"/>
    <w:rsid w:val="00101371"/>
    <w:rsid w:val="00101FCF"/>
    <w:rsid w:val="0010261E"/>
    <w:rsid w:val="00102786"/>
    <w:rsid w:val="00102BB0"/>
    <w:rsid w:val="001064BD"/>
    <w:rsid w:val="001138B7"/>
    <w:rsid w:val="00113BB3"/>
    <w:rsid w:val="0011677A"/>
    <w:rsid w:val="00117AF4"/>
    <w:rsid w:val="00123B89"/>
    <w:rsid w:val="001304E9"/>
    <w:rsid w:val="00133F0A"/>
    <w:rsid w:val="00135EC6"/>
    <w:rsid w:val="00136C69"/>
    <w:rsid w:val="00136E6B"/>
    <w:rsid w:val="001400E0"/>
    <w:rsid w:val="00140B4F"/>
    <w:rsid w:val="00140F86"/>
    <w:rsid w:val="001447C5"/>
    <w:rsid w:val="001453E5"/>
    <w:rsid w:val="00151B36"/>
    <w:rsid w:val="00153C74"/>
    <w:rsid w:val="001601DB"/>
    <w:rsid w:val="00162EAD"/>
    <w:rsid w:val="001633C6"/>
    <w:rsid w:val="0016363D"/>
    <w:rsid w:val="001659D6"/>
    <w:rsid w:val="001745AA"/>
    <w:rsid w:val="001769DF"/>
    <w:rsid w:val="0018100B"/>
    <w:rsid w:val="00181E85"/>
    <w:rsid w:val="0018267C"/>
    <w:rsid w:val="001863CA"/>
    <w:rsid w:val="00192B38"/>
    <w:rsid w:val="00197144"/>
    <w:rsid w:val="00197329"/>
    <w:rsid w:val="00197C9B"/>
    <w:rsid w:val="001A0B40"/>
    <w:rsid w:val="001A662C"/>
    <w:rsid w:val="001A7780"/>
    <w:rsid w:val="001B1B40"/>
    <w:rsid w:val="001C213E"/>
    <w:rsid w:val="001C3DAB"/>
    <w:rsid w:val="001C3E6C"/>
    <w:rsid w:val="001C448B"/>
    <w:rsid w:val="001C4CEB"/>
    <w:rsid w:val="001C74ED"/>
    <w:rsid w:val="001D1A8C"/>
    <w:rsid w:val="001D45E8"/>
    <w:rsid w:val="001E15EA"/>
    <w:rsid w:val="001E512E"/>
    <w:rsid w:val="001F3D93"/>
    <w:rsid w:val="001F59D9"/>
    <w:rsid w:val="001F78BA"/>
    <w:rsid w:val="00210E2C"/>
    <w:rsid w:val="002138EB"/>
    <w:rsid w:val="00214BA0"/>
    <w:rsid w:val="002166A6"/>
    <w:rsid w:val="00216718"/>
    <w:rsid w:val="00222FB1"/>
    <w:rsid w:val="00223AFA"/>
    <w:rsid w:val="00224A8A"/>
    <w:rsid w:val="00236FFF"/>
    <w:rsid w:val="00240C00"/>
    <w:rsid w:val="00242BF1"/>
    <w:rsid w:val="00242C17"/>
    <w:rsid w:val="00244B9E"/>
    <w:rsid w:val="00250B69"/>
    <w:rsid w:val="00252163"/>
    <w:rsid w:val="00253C3B"/>
    <w:rsid w:val="00256032"/>
    <w:rsid w:val="0025687E"/>
    <w:rsid w:val="00261072"/>
    <w:rsid w:val="002639EB"/>
    <w:rsid w:val="00266359"/>
    <w:rsid w:val="0027195A"/>
    <w:rsid w:val="00272D20"/>
    <w:rsid w:val="00276BB1"/>
    <w:rsid w:val="0028263F"/>
    <w:rsid w:val="00282CAA"/>
    <w:rsid w:val="00287B5C"/>
    <w:rsid w:val="00291689"/>
    <w:rsid w:val="00291CEB"/>
    <w:rsid w:val="00291DCA"/>
    <w:rsid w:val="00292B1A"/>
    <w:rsid w:val="002946F0"/>
    <w:rsid w:val="002947D1"/>
    <w:rsid w:val="00295251"/>
    <w:rsid w:val="00295D0E"/>
    <w:rsid w:val="00295E10"/>
    <w:rsid w:val="00296B2B"/>
    <w:rsid w:val="00297523"/>
    <w:rsid w:val="002A3B61"/>
    <w:rsid w:val="002A5401"/>
    <w:rsid w:val="002B1A22"/>
    <w:rsid w:val="002B1F5D"/>
    <w:rsid w:val="002B4736"/>
    <w:rsid w:val="002B721A"/>
    <w:rsid w:val="002C09F1"/>
    <w:rsid w:val="002C16DC"/>
    <w:rsid w:val="002C31EE"/>
    <w:rsid w:val="002C6886"/>
    <w:rsid w:val="002C71EB"/>
    <w:rsid w:val="002C762C"/>
    <w:rsid w:val="002D15F6"/>
    <w:rsid w:val="002D4474"/>
    <w:rsid w:val="002D5402"/>
    <w:rsid w:val="002D63FF"/>
    <w:rsid w:val="002E2975"/>
    <w:rsid w:val="002E6F38"/>
    <w:rsid w:val="002F3EFD"/>
    <w:rsid w:val="002F45BF"/>
    <w:rsid w:val="00304149"/>
    <w:rsid w:val="00304FA1"/>
    <w:rsid w:val="00305124"/>
    <w:rsid w:val="00305C22"/>
    <w:rsid w:val="003121D3"/>
    <w:rsid w:val="00315409"/>
    <w:rsid w:val="00315744"/>
    <w:rsid w:val="00316A41"/>
    <w:rsid w:val="0031741F"/>
    <w:rsid w:val="00320E86"/>
    <w:rsid w:val="003217E6"/>
    <w:rsid w:val="00326534"/>
    <w:rsid w:val="00335956"/>
    <w:rsid w:val="0033622C"/>
    <w:rsid w:val="00342459"/>
    <w:rsid w:val="00342BDB"/>
    <w:rsid w:val="003430D6"/>
    <w:rsid w:val="00351E76"/>
    <w:rsid w:val="00363AE8"/>
    <w:rsid w:val="00364061"/>
    <w:rsid w:val="00365977"/>
    <w:rsid w:val="00371AF1"/>
    <w:rsid w:val="00372084"/>
    <w:rsid w:val="003738D9"/>
    <w:rsid w:val="00373B01"/>
    <w:rsid w:val="00373FE5"/>
    <w:rsid w:val="003750F7"/>
    <w:rsid w:val="0038009C"/>
    <w:rsid w:val="00380D52"/>
    <w:rsid w:val="003811E6"/>
    <w:rsid w:val="003856A2"/>
    <w:rsid w:val="00385867"/>
    <w:rsid w:val="00390D0A"/>
    <w:rsid w:val="003A1A1F"/>
    <w:rsid w:val="003A1D5E"/>
    <w:rsid w:val="003B1A8C"/>
    <w:rsid w:val="003B540F"/>
    <w:rsid w:val="003B6116"/>
    <w:rsid w:val="003B62E0"/>
    <w:rsid w:val="003B7041"/>
    <w:rsid w:val="003C2220"/>
    <w:rsid w:val="003D0AC0"/>
    <w:rsid w:val="003D11EF"/>
    <w:rsid w:val="003D1752"/>
    <w:rsid w:val="003D22C2"/>
    <w:rsid w:val="003D3B77"/>
    <w:rsid w:val="003D4243"/>
    <w:rsid w:val="003D44D3"/>
    <w:rsid w:val="003D601B"/>
    <w:rsid w:val="003E13A0"/>
    <w:rsid w:val="003E364E"/>
    <w:rsid w:val="003E407E"/>
    <w:rsid w:val="003E6785"/>
    <w:rsid w:val="003F61E1"/>
    <w:rsid w:val="003F64A7"/>
    <w:rsid w:val="003F6A4F"/>
    <w:rsid w:val="00400B10"/>
    <w:rsid w:val="00402912"/>
    <w:rsid w:val="00403755"/>
    <w:rsid w:val="00406F8C"/>
    <w:rsid w:val="00412644"/>
    <w:rsid w:val="00414A7B"/>
    <w:rsid w:val="00414E0D"/>
    <w:rsid w:val="00420D0A"/>
    <w:rsid w:val="0042198F"/>
    <w:rsid w:val="0042483E"/>
    <w:rsid w:val="00430473"/>
    <w:rsid w:val="00431C6F"/>
    <w:rsid w:val="0043274F"/>
    <w:rsid w:val="00433C85"/>
    <w:rsid w:val="004423A3"/>
    <w:rsid w:val="00446812"/>
    <w:rsid w:val="00447956"/>
    <w:rsid w:val="0045285A"/>
    <w:rsid w:val="00452B2A"/>
    <w:rsid w:val="00453B5D"/>
    <w:rsid w:val="004558C1"/>
    <w:rsid w:val="00457B35"/>
    <w:rsid w:val="00462360"/>
    <w:rsid w:val="00465A08"/>
    <w:rsid w:val="004717F8"/>
    <w:rsid w:val="0047621B"/>
    <w:rsid w:val="004803F6"/>
    <w:rsid w:val="00492647"/>
    <w:rsid w:val="004A031A"/>
    <w:rsid w:val="004A6828"/>
    <w:rsid w:val="004B362E"/>
    <w:rsid w:val="004B511D"/>
    <w:rsid w:val="004B7D8F"/>
    <w:rsid w:val="004B7F3B"/>
    <w:rsid w:val="004C20EA"/>
    <w:rsid w:val="004C4015"/>
    <w:rsid w:val="004C6BC5"/>
    <w:rsid w:val="004C74B6"/>
    <w:rsid w:val="004D328F"/>
    <w:rsid w:val="004D6568"/>
    <w:rsid w:val="004E3E5A"/>
    <w:rsid w:val="004F03E4"/>
    <w:rsid w:val="004F1428"/>
    <w:rsid w:val="004F3932"/>
    <w:rsid w:val="004F4891"/>
    <w:rsid w:val="004F7F64"/>
    <w:rsid w:val="00503322"/>
    <w:rsid w:val="00505017"/>
    <w:rsid w:val="00507ABD"/>
    <w:rsid w:val="00513425"/>
    <w:rsid w:val="00515DB3"/>
    <w:rsid w:val="00516073"/>
    <w:rsid w:val="00516E14"/>
    <w:rsid w:val="005218D9"/>
    <w:rsid w:val="0052389F"/>
    <w:rsid w:val="00523940"/>
    <w:rsid w:val="00530C70"/>
    <w:rsid w:val="00532409"/>
    <w:rsid w:val="005353E1"/>
    <w:rsid w:val="005429B8"/>
    <w:rsid w:val="00542EA4"/>
    <w:rsid w:val="00550F3B"/>
    <w:rsid w:val="00551480"/>
    <w:rsid w:val="00553E4C"/>
    <w:rsid w:val="005556D4"/>
    <w:rsid w:val="005565EF"/>
    <w:rsid w:val="00556BEA"/>
    <w:rsid w:val="00562B4A"/>
    <w:rsid w:val="00563DA8"/>
    <w:rsid w:val="00563DBC"/>
    <w:rsid w:val="00564C5F"/>
    <w:rsid w:val="00567950"/>
    <w:rsid w:val="00567F14"/>
    <w:rsid w:val="005704DC"/>
    <w:rsid w:val="0057263E"/>
    <w:rsid w:val="005732E8"/>
    <w:rsid w:val="00574132"/>
    <w:rsid w:val="005754EB"/>
    <w:rsid w:val="00577A88"/>
    <w:rsid w:val="00580659"/>
    <w:rsid w:val="005814B2"/>
    <w:rsid w:val="00581E36"/>
    <w:rsid w:val="00583378"/>
    <w:rsid w:val="00585921"/>
    <w:rsid w:val="00586190"/>
    <w:rsid w:val="005879FB"/>
    <w:rsid w:val="00587A00"/>
    <w:rsid w:val="0059092E"/>
    <w:rsid w:val="00590D6C"/>
    <w:rsid w:val="00594E8B"/>
    <w:rsid w:val="00595637"/>
    <w:rsid w:val="00595D06"/>
    <w:rsid w:val="005960C4"/>
    <w:rsid w:val="005A463F"/>
    <w:rsid w:val="005A6E0E"/>
    <w:rsid w:val="005A7398"/>
    <w:rsid w:val="005B4EE0"/>
    <w:rsid w:val="005B7C63"/>
    <w:rsid w:val="005C024A"/>
    <w:rsid w:val="005C1324"/>
    <w:rsid w:val="005C190B"/>
    <w:rsid w:val="005C585C"/>
    <w:rsid w:val="005C6450"/>
    <w:rsid w:val="005D124E"/>
    <w:rsid w:val="005D5676"/>
    <w:rsid w:val="005D674B"/>
    <w:rsid w:val="005D6A7E"/>
    <w:rsid w:val="005E0E82"/>
    <w:rsid w:val="005E5693"/>
    <w:rsid w:val="005F32CD"/>
    <w:rsid w:val="005F41DA"/>
    <w:rsid w:val="005F6B28"/>
    <w:rsid w:val="005F7305"/>
    <w:rsid w:val="00615E50"/>
    <w:rsid w:val="00617D1E"/>
    <w:rsid w:val="00621432"/>
    <w:rsid w:val="00624A19"/>
    <w:rsid w:val="00626C9D"/>
    <w:rsid w:val="00631003"/>
    <w:rsid w:val="00631C68"/>
    <w:rsid w:val="0063666C"/>
    <w:rsid w:val="00640E6A"/>
    <w:rsid w:val="00641215"/>
    <w:rsid w:val="006431BE"/>
    <w:rsid w:val="00644635"/>
    <w:rsid w:val="00646433"/>
    <w:rsid w:val="00646E1C"/>
    <w:rsid w:val="00652987"/>
    <w:rsid w:val="00657913"/>
    <w:rsid w:val="006604BD"/>
    <w:rsid w:val="006661C3"/>
    <w:rsid w:val="006667C3"/>
    <w:rsid w:val="00666F93"/>
    <w:rsid w:val="00667868"/>
    <w:rsid w:val="00667BE4"/>
    <w:rsid w:val="00673FB1"/>
    <w:rsid w:val="0067588F"/>
    <w:rsid w:val="00682427"/>
    <w:rsid w:val="00685F3C"/>
    <w:rsid w:val="0069040D"/>
    <w:rsid w:val="00690DD4"/>
    <w:rsid w:val="006936DF"/>
    <w:rsid w:val="00693CF2"/>
    <w:rsid w:val="00697C22"/>
    <w:rsid w:val="006A3805"/>
    <w:rsid w:val="006A3F24"/>
    <w:rsid w:val="006A7D14"/>
    <w:rsid w:val="006B0785"/>
    <w:rsid w:val="006B3E99"/>
    <w:rsid w:val="006B4714"/>
    <w:rsid w:val="006B6B7B"/>
    <w:rsid w:val="006B70AF"/>
    <w:rsid w:val="006C202D"/>
    <w:rsid w:val="006C3BB9"/>
    <w:rsid w:val="006C4CEF"/>
    <w:rsid w:val="006D167F"/>
    <w:rsid w:val="006D1FD5"/>
    <w:rsid w:val="006E1B83"/>
    <w:rsid w:val="006E1D48"/>
    <w:rsid w:val="006E76D9"/>
    <w:rsid w:val="006E7868"/>
    <w:rsid w:val="006F39DF"/>
    <w:rsid w:val="006F7553"/>
    <w:rsid w:val="00703DB5"/>
    <w:rsid w:val="007047A1"/>
    <w:rsid w:val="00713104"/>
    <w:rsid w:val="007133B2"/>
    <w:rsid w:val="0071505B"/>
    <w:rsid w:val="00715301"/>
    <w:rsid w:val="00716F7B"/>
    <w:rsid w:val="00717A26"/>
    <w:rsid w:val="007205C4"/>
    <w:rsid w:val="0072085C"/>
    <w:rsid w:val="007231FC"/>
    <w:rsid w:val="00723BDF"/>
    <w:rsid w:val="00725304"/>
    <w:rsid w:val="0073542E"/>
    <w:rsid w:val="007369A2"/>
    <w:rsid w:val="00736DC2"/>
    <w:rsid w:val="00741218"/>
    <w:rsid w:val="00741B7E"/>
    <w:rsid w:val="00742EC5"/>
    <w:rsid w:val="00743B04"/>
    <w:rsid w:val="00747135"/>
    <w:rsid w:val="007505C8"/>
    <w:rsid w:val="00753C35"/>
    <w:rsid w:val="0076119E"/>
    <w:rsid w:val="007613E9"/>
    <w:rsid w:val="00762BDA"/>
    <w:rsid w:val="0076330C"/>
    <w:rsid w:val="00764DE0"/>
    <w:rsid w:val="007655E6"/>
    <w:rsid w:val="00772653"/>
    <w:rsid w:val="00775892"/>
    <w:rsid w:val="007769E4"/>
    <w:rsid w:val="00781398"/>
    <w:rsid w:val="00793010"/>
    <w:rsid w:val="00795D41"/>
    <w:rsid w:val="00796945"/>
    <w:rsid w:val="00796BA5"/>
    <w:rsid w:val="007A1FEA"/>
    <w:rsid w:val="007A4CAC"/>
    <w:rsid w:val="007A4D6B"/>
    <w:rsid w:val="007A6137"/>
    <w:rsid w:val="007A67F7"/>
    <w:rsid w:val="007B001C"/>
    <w:rsid w:val="007B1D61"/>
    <w:rsid w:val="007B6C82"/>
    <w:rsid w:val="007C013E"/>
    <w:rsid w:val="007C09B7"/>
    <w:rsid w:val="007C4070"/>
    <w:rsid w:val="007C5D3B"/>
    <w:rsid w:val="007C66C3"/>
    <w:rsid w:val="007C75AD"/>
    <w:rsid w:val="007D0B87"/>
    <w:rsid w:val="007D1F9D"/>
    <w:rsid w:val="007D26C8"/>
    <w:rsid w:val="007D47E7"/>
    <w:rsid w:val="007E15FA"/>
    <w:rsid w:val="007E544C"/>
    <w:rsid w:val="007F220D"/>
    <w:rsid w:val="007F3673"/>
    <w:rsid w:val="007F3894"/>
    <w:rsid w:val="007F76D2"/>
    <w:rsid w:val="00802B66"/>
    <w:rsid w:val="0080395F"/>
    <w:rsid w:val="008077EE"/>
    <w:rsid w:val="00807BB1"/>
    <w:rsid w:val="0081182D"/>
    <w:rsid w:val="00820328"/>
    <w:rsid w:val="00822DB6"/>
    <w:rsid w:val="00825665"/>
    <w:rsid w:val="008315F8"/>
    <w:rsid w:val="00831F7B"/>
    <w:rsid w:val="00835660"/>
    <w:rsid w:val="00840253"/>
    <w:rsid w:val="0084069F"/>
    <w:rsid w:val="00840B24"/>
    <w:rsid w:val="00844B36"/>
    <w:rsid w:val="00851BCE"/>
    <w:rsid w:val="00852353"/>
    <w:rsid w:val="00852D1F"/>
    <w:rsid w:val="0085393B"/>
    <w:rsid w:val="00853DB0"/>
    <w:rsid w:val="008547E7"/>
    <w:rsid w:val="0085485F"/>
    <w:rsid w:val="00854DF3"/>
    <w:rsid w:val="008626C8"/>
    <w:rsid w:val="008637F2"/>
    <w:rsid w:val="0086395D"/>
    <w:rsid w:val="00863D8E"/>
    <w:rsid w:val="00864BF4"/>
    <w:rsid w:val="008705CB"/>
    <w:rsid w:val="00872C04"/>
    <w:rsid w:val="008829AB"/>
    <w:rsid w:val="008850B1"/>
    <w:rsid w:val="008874D2"/>
    <w:rsid w:val="00890276"/>
    <w:rsid w:val="00890A1F"/>
    <w:rsid w:val="00895860"/>
    <w:rsid w:val="00897B8D"/>
    <w:rsid w:val="00897FBC"/>
    <w:rsid w:val="008A16E5"/>
    <w:rsid w:val="008A405B"/>
    <w:rsid w:val="008B0B8A"/>
    <w:rsid w:val="008B77D9"/>
    <w:rsid w:val="008C376A"/>
    <w:rsid w:val="008C5441"/>
    <w:rsid w:val="008D6C4B"/>
    <w:rsid w:val="008E175E"/>
    <w:rsid w:val="008E22B3"/>
    <w:rsid w:val="008E3CBE"/>
    <w:rsid w:val="008E3DD2"/>
    <w:rsid w:val="008E7D98"/>
    <w:rsid w:val="008E7D9B"/>
    <w:rsid w:val="008F5560"/>
    <w:rsid w:val="008F7611"/>
    <w:rsid w:val="008F7780"/>
    <w:rsid w:val="008F7ECB"/>
    <w:rsid w:val="00900FD7"/>
    <w:rsid w:val="00902881"/>
    <w:rsid w:val="00902C7B"/>
    <w:rsid w:val="00904DCB"/>
    <w:rsid w:val="00910926"/>
    <w:rsid w:val="00912059"/>
    <w:rsid w:val="009174AF"/>
    <w:rsid w:val="00917B17"/>
    <w:rsid w:val="00921FDE"/>
    <w:rsid w:val="009226D8"/>
    <w:rsid w:val="00922D61"/>
    <w:rsid w:val="00924EAE"/>
    <w:rsid w:val="0092530C"/>
    <w:rsid w:val="009279FD"/>
    <w:rsid w:val="009350F6"/>
    <w:rsid w:val="00935781"/>
    <w:rsid w:val="00937C70"/>
    <w:rsid w:val="00942ABF"/>
    <w:rsid w:val="0094418C"/>
    <w:rsid w:val="00946F62"/>
    <w:rsid w:val="00950962"/>
    <w:rsid w:val="009510CD"/>
    <w:rsid w:val="0095162A"/>
    <w:rsid w:val="00951C69"/>
    <w:rsid w:val="00953485"/>
    <w:rsid w:val="00955737"/>
    <w:rsid w:val="0095585E"/>
    <w:rsid w:val="00962B67"/>
    <w:rsid w:val="00964E49"/>
    <w:rsid w:val="00964F8C"/>
    <w:rsid w:val="00976EA5"/>
    <w:rsid w:val="00986B62"/>
    <w:rsid w:val="0099104A"/>
    <w:rsid w:val="0099395B"/>
    <w:rsid w:val="0099724C"/>
    <w:rsid w:val="009A10FD"/>
    <w:rsid w:val="009A128A"/>
    <w:rsid w:val="009A2712"/>
    <w:rsid w:val="009A2A78"/>
    <w:rsid w:val="009A4D73"/>
    <w:rsid w:val="009A6558"/>
    <w:rsid w:val="009A7FCA"/>
    <w:rsid w:val="009B522B"/>
    <w:rsid w:val="009B5790"/>
    <w:rsid w:val="009B5BAE"/>
    <w:rsid w:val="009B78A9"/>
    <w:rsid w:val="009C0017"/>
    <w:rsid w:val="009C1745"/>
    <w:rsid w:val="009C2A6A"/>
    <w:rsid w:val="009C4CD9"/>
    <w:rsid w:val="009C5FEE"/>
    <w:rsid w:val="009D0F3D"/>
    <w:rsid w:val="009D34B6"/>
    <w:rsid w:val="009D7A35"/>
    <w:rsid w:val="009E5ABD"/>
    <w:rsid w:val="009E75B1"/>
    <w:rsid w:val="009F0DEE"/>
    <w:rsid w:val="009F4379"/>
    <w:rsid w:val="009F7382"/>
    <w:rsid w:val="00A0115E"/>
    <w:rsid w:val="00A0145C"/>
    <w:rsid w:val="00A077E8"/>
    <w:rsid w:val="00A17E9E"/>
    <w:rsid w:val="00A2194C"/>
    <w:rsid w:val="00A21AD7"/>
    <w:rsid w:val="00A2684B"/>
    <w:rsid w:val="00A41D37"/>
    <w:rsid w:val="00A44F17"/>
    <w:rsid w:val="00A463B9"/>
    <w:rsid w:val="00A47448"/>
    <w:rsid w:val="00A47F22"/>
    <w:rsid w:val="00A52209"/>
    <w:rsid w:val="00A61ACE"/>
    <w:rsid w:val="00A6312E"/>
    <w:rsid w:val="00A6509F"/>
    <w:rsid w:val="00A71D78"/>
    <w:rsid w:val="00A771C1"/>
    <w:rsid w:val="00A771CE"/>
    <w:rsid w:val="00A80C4A"/>
    <w:rsid w:val="00A816CD"/>
    <w:rsid w:val="00A820B2"/>
    <w:rsid w:val="00A844DE"/>
    <w:rsid w:val="00A86E37"/>
    <w:rsid w:val="00A9112A"/>
    <w:rsid w:val="00A9123F"/>
    <w:rsid w:val="00A93EFE"/>
    <w:rsid w:val="00A9489E"/>
    <w:rsid w:val="00A94E2D"/>
    <w:rsid w:val="00A968B8"/>
    <w:rsid w:val="00AA0919"/>
    <w:rsid w:val="00AA2ECD"/>
    <w:rsid w:val="00AA649A"/>
    <w:rsid w:val="00AA69CB"/>
    <w:rsid w:val="00AA6EA0"/>
    <w:rsid w:val="00AA7E32"/>
    <w:rsid w:val="00AB0BE0"/>
    <w:rsid w:val="00AB174A"/>
    <w:rsid w:val="00AB5714"/>
    <w:rsid w:val="00AB5DBF"/>
    <w:rsid w:val="00AB62EE"/>
    <w:rsid w:val="00AC1574"/>
    <w:rsid w:val="00AC2734"/>
    <w:rsid w:val="00AC60A3"/>
    <w:rsid w:val="00AD35C0"/>
    <w:rsid w:val="00AD5BF8"/>
    <w:rsid w:val="00AE2DDB"/>
    <w:rsid w:val="00AE4B06"/>
    <w:rsid w:val="00AE5704"/>
    <w:rsid w:val="00AF1519"/>
    <w:rsid w:val="00AF2C79"/>
    <w:rsid w:val="00B0160D"/>
    <w:rsid w:val="00B021BE"/>
    <w:rsid w:val="00B02C04"/>
    <w:rsid w:val="00B05550"/>
    <w:rsid w:val="00B132A1"/>
    <w:rsid w:val="00B1423E"/>
    <w:rsid w:val="00B30E51"/>
    <w:rsid w:val="00B33858"/>
    <w:rsid w:val="00B343B8"/>
    <w:rsid w:val="00B35495"/>
    <w:rsid w:val="00B367D4"/>
    <w:rsid w:val="00B41350"/>
    <w:rsid w:val="00B41A6C"/>
    <w:rsid w:val="00B421D8"/>
    <w:rsid w:val="00B44148"/>
    <w:rsid w:val="00B506D0"/>
    <w:rsid w:val="00B535B4"/>
    <w:rsid w:val="00B606F6"/>
    <w:rsid w:val="00B61024"/>
    <w:rsid w:val="00B612EB"/>
    <w:rsid w:val="00B62A8D"/>
    <w:rsid w:val="00B62F57"/>
    <w:rsid w:val="00B62FCC"/>
    <w:rsid w:val="00B67C05"/>
    <w:rsid w:val="00B84476"/>
    <w:rsid w:val="00B8743C"/>
    <w:rsid w:val="00B90169"/>
    <w:rsid w:val="00B90B4E"/>
    <w:rsid w:val="00B927D5"/>
    <w:rsid w:val="00B9356E"/>
    <w:rsid w:val="00B974B0"/>
    <w:rsid w:val="00BB1318"/>
    <w:rsid w:val="00BC3535"/>
    <w:rsid w:val="00BC5E52"/>
    <w:rsid w:val="00BD38D5"/>
    <w:rsid w:val="00BD55F9"/>
    <w:rsid w:val="00BD6164"/>
    <w:rsid w:val="00BD72FC"/>
    <w:rsid w:val="00BE6E0F"/>
    <w:rsid w:val="00BE79B1"/>
    <w:rsid w:val="00BF065C"/>
    <w:rsid w:val="00BF1E48"/>
    <w:rsid w:val="00BF365E"/>
    <w:rsid w:val="00BF58EC"/>
    <w:rsid w:val="00C0140F"/>
    <w:rsid w:val="00C06389"/>
    <w:rsid w:val="00C07C48"/>
    <w:rsid w:val="00C11A84"/>
    <w:rsid w:val="00C13CD1"/>
    <w:rsid w:val="00C143A9"/>
    <w:rsid w:val="00C17425"/>
    <w:rsid w:val="00C17968"/>
    <w:rsid w:val="00C17B64"/>
    <w:rsid w:val="00C21B10"/>
    <w:rsid w:val="00C2226C"/>
    <w:rsid w:val="00C2383B"/>
    <w:rsid w:val="00C23C18"/>
    <w:rsid w:val="00C23C46"/>
    <w:rsid w:val="00C252FB"/>
    <w:rsid w:val="00C3014F"/>
    <w:rsid w:val="00C339A4"/>
    <w:rsid w:val="00C40D08"/>
    <w:rsid w:val="00C41EBB"/>
    <w:rsid w:val="00C4256B"/>
    <w:rsid w:val="00C42A03"/>
    <w:rsid w:val="00C45201"/>
    <w:rsid w:val="00C472A7"/>
    <w:rsid w:val="00C475B6"/>
    <w:rsid w:val="00C50010"/>
    <w:rsid w:val="00C51B21"/>
    <w:rsid w:val="00C53F5B"/>
    <w:rsid w:val="00C54171"/>
    <w:rsid w:val="00C56AA2"/>
    <w:rsid w:val="00C652B7"/>
    <w:rsid w:val="00C7075A"/>
    <w:rsid w:val="00C719AA"/>
    <w:rsid w:val="00C71AAC"/>
    <w:rsid w:val="00C7220C"/>
    <w:rsid w:val="00C724F1"/>
    <w:rsid w:val="00C81A68"/>
    <w:rsid w:val="00C83C81"/>
    <w:rsid w:val="00C864C3"/>
    <w:rsid w:val="00C9703E"/>
    <w:rsid w:val="00CA1FF5"/>
    <w:rsid w:val="00CA2A17"/>
    <w:rsid w:val="00CA4226"/>
    <w:rsid w:val="00CA4306"/>
    <w:rsid w:val="00CA642C"/>
    <w:rsid w:val="00CB214B"/>
    <w:rsid w:val="00CB263F"/>
    <w:rsid w:val="00CB7C6C"/>
    <w:rsid w:val="00CC0414"/>
    <w:rsid w:val="00CC1DE2"/>
    <w:rsid w:val="00CC2F8D"/>
    <w:rsid w:val="00CC5015"/>
    <w:rsid w:val="00CC7AE5"/>
    <w:rsid w:val="00CD7FD5"/>
    <w:rsid w:val="00CE05B4"/>
    <w:rsid w:val="00CE2CC0"/>
    <w:rsid w:val="00CE4429"/>
    <w:rsid w:val="00CE4EB2"/>
    <w:rsid w:val="00CF0B98"/>
    <w:rsid w:val="00CF3168"/>
    <w:rsid w:val="00CF36B3"/>
    <w:rsid w:val="00D01884"/>
    <w:rsid w:val="00D04355"/>
    <w:rsid w:val="00D06A99"/>
    <w:rsid w:val="00D10A31"/>
    <w:rsid w:val="00D11080"/>
    <w:rsid w:val="00D11C6A"/>
    <w:rsid w:val="00D127A3"/>
    <w:rsid w:val="00D13EC4"/>
    <w:rsid w:val="00D17C88"/>
    <w:rsid w:val="00D222F2"/>
    <w:rsid w:val="00D22416"/>
    <w:rsid w:val="00D2400F"/>
    <w:rsid w:val="00D26CE6"/>
    <w:rsid w:val="00D26D4A"/>
    <w:rsid w:val="00D2763B"/>
    <w:rsid w:val="00D31690"/>
    <w:rsid w:val="00D330D2"/>
    <w:rsid w:val="00D3336A"/>
    <w:rsid w:val="00D35C49"/>
    <w:rsid w:val="00D41554"/>
    <w:rsid w:val="00D417A4"/>
    <w:rsid w:val="00D41ABA"/>
    <w:rsid w:val="00D42444"/>
    <w:rsid w:val="00D43B27"/>
    <w:rsid w:val="00D4425B"/>
    <w:rsid w:val="00D50345"/>
    <w:rsid w:val="00D53F88"/>
    <w:rsid w:val="00D54DAD"/>
    <w:rsid w:val="00D66564"/>
    <w:rsid w:val="00D6785E"/>
    <w:rsid w:val="00D71636"/>
    <w:rsid w:val="00D74061"/>
    <w:rsid w:val="00D74EB1"/>
    <w:rsid w:val="00D76607"/>
    <w:rsid w:val="00D7747A"/>
    <w:rsid w:val="00D80396"/>
    <w:rsid w:val="00D82094"/>
    <w:rsid w:val="00D867B7"/>
    <w:rsid w:val="00D9124D"/>
    <w:rsid w:val="00D96075"/>
    <w:rsid w:val="00D97919"/>
    <w:rsid w:val="00DA6D1D"/>
    <w:rsid w:val="00DA783E"/>
    <w:rsid w:val="00DB3AE0"/>
    <w:rsid w:val="00DC0B97"/>
    <w:rsid w:val="00DC1529"/>
    <w:rsid w:val="00DC2E84"/>
    <w:rsid w:val="00DC3AA1"/>
    <w:rsid w:val="00DC51B5"/>
    <w:rsid w:val="00DD229F"/>
    <w:rsid w:val="00DD699A"/>
    <w:rsid w:val="00DD797C"/>
    <w:rsid w:val="00DE232B"/>
    <w:rsid w:val="00DE33D7"/>
    <w:rsid w:val="00DE3BE9"/>
    <w:rsid w:val="00DE4AAB"/>
    <w:rsid w:val="00DE57A5"/>
    <w:rsid w:val="00DF0C6E"/>
    <w:rsid w:val="00DF0DEA"/>
    <w:rsid w:val="00DF1338"/>
    <w:rsid w:val="00E008D7"/>
    <w:rsid w:val="00E02D01"/>
    <w:rsid w:val="00E04627"/>
    <w:rsid w:val="00E06657"/>
    <w:rsid w:val="00E1109D"/>
    <w:rsid w:val="00E12901"/>
    <w:rsid w:val="00E206EE"/>
    <w:rsid w:val="00E2296E"/>
    <w:rsid w:val="00E23A0A"/>
    <w:rsid w:val="00E32457"/>
    <w:rsid w:val="00E32514"/>
    <w:rsid w:val="00E32A96"/>
    <w:rsid w:val="00E33057"/>
    <w:rsid w:val="00E33275"/>
    <w:rsid w:val="00E34139"/>
    <w:rsid w:val="00E373E2"/>
    <w:rsid w:val="00E37681"/>
    <w:rsid w:val="00E4450C"/>
    <w:rsid w:val="00E52C8D"/>
    <w:rsid w:val="00E5328A"/>
    <w:rsid w:val="00E536BE"/>
    <w:rsid w:val="00E557EC"/>
    <w:rsid w:val="00E57483"/>
    <w:rsid w:val="00E6286D"/>
    <w:rsid w:val="00E62DBC"/>
    <w:rsid w:val="00E71631"/>
    <w:rsid w:val="00E71E51"/>
    <w:rsid w:val="00E74900"/>
    <w:rsid w:val="00E751E1"/>
    <w:rsid w:val="00E82C89"/>
    <w:rsid w:val="00E83AE6"/>
    <w:rsid w:val="00E83F21"/>
    <w:rsid w:val="00E8553F"/>
    <w:rsid w:val="00E91C27"/>
    <w:rsid w:val="00E92193"/>
    <w:rsid w:val="00E945AC"/>
    <w:rsid w:val="00E96E79"/>
    <w:rsid w:val="00EA644E"/>
    <w:rsid w:val="00EB0212"/>
    <w:rsid w:val="00EB1383"/>
    <w:rsid w:val="00EB3D35"/>
    <w:rsid w:val="00EC01D2"/>
    <w:rsid w:val="00EC028B"/>
    <w:rsid w:val="00EC6C8D"/>
    <w:rsid w:val="00EC7C9D"/>
    <w:rsid w:val="00ED2507"/>
    <w:rsid w:val="00ED6764"/>
    <w:rsid w:val="00ED6FA4"/>
    <w:rsid w:val="00EE2657"/>
    <w:rsid w:val="00EE5D43"/>
    <w:rsid w:val="00EE6D3C"/>
    <w:rsid w:val="00EF40BC"/>
    <w:rsid w:val="00EF73DC"/>
    <w:rsid w:val="00F04D62"/>
    <w:rsid w:val="00F05966"/>
    <w:rsid w:val="00F0658D"/>
    <w:rsid w:val="00F07295"/>
    <w:rsid w:val="00F07313"/>
    <w:rsid w:val="00F1268F"/>
    <w:rsid w:val="00F13620"/>
    <w:rsid w:val="00F136AB"/>
    <w:rsid w:val="00F160B6"/>
    <w:rsid w:val="00F16BA1"/>
    <w:rsid w:val="00F17A81"/>
    <w:rsid w:val="00F17F6A"/>
    <w:rsid w:val="00F20A35"/>
    <w:rsid w:val="00F20D1A"/>
    <w:rsid w:val="00F278A7"/>
    <w:rsid w:val="00F31687"/>
    <w:rsid w:val="00F336C0"/>
    <w:rsid w:val="00F35997"/>
    <w:rsid w:val="00F40EA6"/>
    <w:rsid w:val="00F41794"/>
    <w:rsid w:val="00F417F5"/>
    <w:rsid w:val="00F42C14"/>
    <w:rsid w:val="00F52A15"/>
    <w:rsid w:val="00F53247"/>
    <w:rsid w:val="00F578C0"/>
    <w:rsid w:val="00F609F9"/>
    <w:rsid w:val="00F62086"/>
    <w:rsid w:val="00F6299C"/>
    <w:rsid w:val="00F65E1E"/>
    <w:rsid w:val="00F700BD"/>
    <w:rsid w:val="00F72AC8"/>
    <w:rsid w:val="00F77F48"/>
    <w:rsid w:val="00F85327"/>
    <w:rsid w:val="00F86B4A"/>
    <w:rsid w:val="00F87DE9"/>
    <w:rsid w:val="00F91CB5"/>
    <w:rsid w:val="00F95ADD"/>
    <w:rsid w:val="00F96E65"/>
    <w:rsid w:val="00FA0D76"/>
    <w:rsid w:val="00FA3485"/>
    <w:rsid w:val="00FA753D"/>
    <w:rsid w:val="00FB0D08"/>
    <w:rsid w:val="00FB59FC"/>
    <w:rsid w:val="00FC097D"/>
    <w:rsid w:val="00FC51A9"/>
    <w:rsid w:val="00FC69B8"/>
    <w:rsid w:val="00FD60B3"/>
    <w:rsid w:val="00FE09B6"/>
    <w:rsid w:val="00FE0A1E"/>
    <w:rsid w:val="00FE50EC"/>
    <w:rsid w:val="00FE6AC7"/>
    <w:rsid w:val="00FF3858"/>
    <w:rsid w:val="00FF7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2026-01-26T17:50:00Z</dcterms:created>
  <dcterms:modified xsi:type="dcterms:W3CDTF">2026-01-26T17:50:00Z</dcterms:modified>
</cp:coreProperties>
</file>