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3D37D" w14:textId="77777777" w:rsidR="00236DB3" w:rsidRPr="00EB4783" w:rsidRDefault="00236DB3" w:rsidP="00236DB3">
      <w:pPr>
        <w:widowControl/>
        <w:suppressAutoHyphens/>
        <w:rPr>
          <w:bCs/>
          <w:sz w:val="18"/>
        </w:rPr>
      </w:pPr>
      <w:r w:rsidRPr="00EB4783">
        <w:rPr>
          <w:sz w:val="18"/>
          <w:lang w:val="en-CA"/>
        </w:rPr>
        <w:fldChar w:fldCharType="begin"/>
      </w:r>
      <w:r w:rsidRPr="00EB4783">
        <w:rPr>
          <w:sz w:val="18"/>
          <w:lang w:val="en-CA"/>
        </w:rPr>
        <w:instrText xml:space="preserve"> SEQ CHAPTER \h \r 1</w:instrText>
      </w:r>
      <w:r w:rsidRPr="00EB4783">
        <w:rPr>
          <w:sz w:val="18"/>
          <w:lang w:val="en-CA"/>
        </w:rPr>
        <w:fldChar w:fldCharType="end"/>
      </w:r>
      <w:r w:rsidRPr="00EB4783">
        <w:rPr>
          <w:b/>
          <w:bCs/>
          <w:sz w:val="18"/>
        </w:rPr>
        <w:t>R277.  Education, Administration.</w:t>
      </w:r>
    </w:p>
    <w:p w14:paraId="14552506" w14:textId="77777777" w:rsidR="00236DB3" w:rsidRPr="00EB4783" w:rsidRDefault="00236DB3" w:rsidP="00236DB3">
      <w:pPr>
        <w:widowControl/>
        <w:suppressAutoHyphens/>
        <w:rPr>
          <w:bCs/>
          <w:sz w:val="18"/>
        </w:rPr>
      </w:pPr>
      <w:r w:rsidRPr="00EB4783">
        <w:rPr>
          <w:b/>
          <w:bCs/>
          <w:sz w:val="18"/>
        </w:rPr>
        <w:t>R277-325.  Public Education Exit and Engagement Surveys.</w:t>
      </w:r>
    </w:p>
    <w:p w14:paraId="217A1D04" w14:textId="5411B406" w:rsidR="00236DB3" w:rsidRPr="00EB4783" w:rsidRDefault="00236DB3" w:rsidP="00236DB3">
      <w:pPr>
        <w:widowControl/>
        <w:suppressAutoHyphens/>
        <w:rPr>
          <w:bCs/>
          <w:sz w:val="18"/>
        </w:rPr>
      </w:pPr>
      <w:r w:rsidRPr="00EB4783">
        <w:rPr>
          <w:b/>
          <w:bCs/>
          <w:sz w:val="18"/>
        </w:rPr>
        <w:t>R277-325-1.  Authority Purpose, and Oversight Category.</w:t>
      </w:r>
    </w:p>
    <w:p w14:paraId="64B7E104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(1)  This rule is authorized by:</w:t>
      </w:r>
    </w:p>
    <w:p w14:paraId="7D4049FD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(a)  Utah Constitution, Article X, Section 3, which vests general control and supervision over public education in the Board;</w:t>
      </w:r>
    </w:p>
    <w:p w14:paraId="26637290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(b)  Subsection 53E-3-401(4), which allows the Board to make rules to execute the Board's duties and responsibilities under the Utah Constitution and state law; and</w:t>
      </w:r>
    </w:p>
    <w:p w14:paraId="502EB755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(c)  Section 53G-11-304, which requires the Board to make rules for the creation and administration of a public education exit survey.</w:t>
      </w:r>
    </w:p>
    <w:p w14:paraId="2B3C1A7C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(2)  The purpose of this rule is to:</w:t>
      </w:r>
    </w:p>
    <w:p w14:paraId="3BD0E263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(a)  adopt minimum standards for LEAs to administer a public education exit and engagement survey; and</w:t>
      </w:r>
    </w:p>
    <w:p w14:paraId="5789B38D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(b)  adopt a model public education exit and engagement survey for use by LEAs.</w:t>
      </w:r>
    </w:p>
    <w:p w14:paraId="58B9FBEB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(3)</w:t>
      </w:r>
      <w:r w:rsidRPr="00EB4783">
        <w:rPr>
          <w:rFonts w:eastAsia="Arial"/>
          <w:sz w:val="18"/>
        </w:rPr>
        <w:t xml:space="preserve">  This Rule R277-325 is categorized as Category 3 as described in Rule R277-111.</w:t>
      </w:r>
    </w:p>
    <w:p w14:paraId="72023C16" w14:textId="77777777" w:rsidR="00236DB3" w:rsidRPr="00EB4783" w:rsidRDefault="00236DB3" w:rsidP="00236DB3">
      <w:pPr>
        <w:widowControl/>
        <w:suppressAutoHyphens/>
        <w:rPr>
          <w:sz w:val="18"/>
        </w:rPr>
      </w:pPr>
    </w:p>
    <w:p w14:paraId="5AC81067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b/>
          <w:bCs/>
          <w:sz w:val="18"/>
        </w:rPr>
        <w:t>R277-325-2.  Definitions.</w:t>
      </w:r>
    </w:p>
    <w:p w14:paraId="482A155C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(1)  "Educator" means, for purposes of this rule:</w:t>
      </w:r>
    </w:p>
    <w:p w14:paraId="11825160" w14:textId="77777777" w:rsidR="00236DB3" w:rsidRPr="00EB4783" w:rsidRDefault="00236DB3" w:rsidP="00236DB3">
      <w:pPr>
        <w:widowControl/>
        <w:suppressAutoHyphens/>
        <w:rPr>
          <w:sz w:val="18"/>
          <w:vertAlign w:val="subscript"/>
        </w:rPr>
      </w:pPr>
      <w:r w:rsidRPr="00EB4783">
        <w:rPr>
          <w:sz w:val="18"/>
        </w:rPr>
        <w:tab/>
        <w:t>(a)  a general education classroom teacher;</w:t>
      </w:r>
    </w:p>
    <w:p w14:paraId="4F789961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(b)  a preschool teacher;</w:t>
      </w:r>
    </w:p>
    <w:p w14:paraId="60A0FF58" w14:textId="46343BC5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(c)  a special education teacher;</w:t>
      </w:r>
    </w:p>
    <w:p w14:paraId="1B70BC65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(d)  a school based administrator; or</w:t>
      </w:r>
    </w:p>
    <w:p w14:paraId="4EF837F8" w14:textId="5CE5DC7E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(e)  a school based specialist.</w:t>
      </w:r>
    </w:p>
    <w:p w14:paraId="238817A9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(2)  "Survey" means the Model Public Education Exit and Engagement Surveys incorporated by reference in Section R277-325-3.</w:t>
      </w:r>
    </w:p>
    <w:p w14:paraId="37007DD2" w14:textId="77777777" w:rsidR="00236DB3" w:rsidRPr="00EB4783" w:rsidRDefault="00236DB3" w:rsidP="00236DB3">
      <w:pPr>
        <w:widowControl/>
        <w:suppressAutoHyphens/>
        <w:rPr>
          <w:sz w:val="18"/>
        </w:rPr>
      </w:pPr>
    </w:p>
    <w:p w14:paraId="28E7A972" w14:textId="77777777" w:rsidR="00236DB3" w:rsidRPr="00EB4783" w:rsidRDefault="00236DB3" w:rsidP="00236DB3">
      <w:pPr>
        <w:widowControl/>
        <w:suppressAutoHyphens/>
        <w:rPr>
          <w:bCs/>
          <w:sz w:val="18"/>
        </w:rPr>
      </w:pPr>
      <w:r w:rsidRPr="00EB4783">
        <w:rPr>
          <w:b/>
          <w:bCs/>
          <w:sz w:val="18"/>
        </w:rPr>
        <w:t>R277-325-3.  Incorporation of Model Public Education Exit and Engagement Surveys by Reference.</w:t>
      </w:r>
    </w:p>
    <w:p w14:paraId="5A5C512E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bCs/>
          <w:sz w:val="18"/>
        </w:rPr>
        <w:tab/>
      </w:r>
      <w:r w:rsidRPr="00EB4783">
        <w:rPr>
          <w:sz w:val="18"/>
        </w:rPr>
        <w:t>(1)  This rule incorporates by reference the Model Public Education Exit and Engagement Surveys (October 2024).</w:t>
      </w:r>
    </w:p>
    <w:p w14:paraId="22A33897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(2)  A copy of the model surveys are located at:</w:t>
      </w:r>
    </w:p>
    <w:p w14:paraId="3227D08F" w14:textId="77777777" w:rsidR="00236DB3" w:rsidRPr="00EB4783" w:rsidRDefault="00236DB3" w:rsidP="00236DB3">
      <w:pPr>
        <w:widowControl/>
        <w:suppressAutoHyphens/>
        <w:rPr>
          <w:rFonts w:eastAsia="Calibri"/>
          <w:sz w:val="18"/>
        </w:rPr>
      </w:pPr>
      <w:r w:rsidRPr="00EB4783">
        <w:rPr>
          <w:rFonts w:eastAsia="Calibri"/>
          <w:sz w:val="18"/>
        </w:rPr>
        <w:tab/>
        <w:t>(b)  https://schools.utah.gov/administrativerules/documentsincorporated; and</w:t>
      </w:r>
    </w:p>
    <w:p w14:paraId="3C78C0A3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(c)  the Utah State Board of Education.</w:t>
      </w:r>
    </w:p>
    <w:p w14:paraId="7F82FA03" w14:textId="77777777" w:rsidR="00236DB3" w:rsidRPr="00EB4783" w:rsidRDefault="00236DB3" w:rsidP="00236DB3">
      <w:pPr>
        <w:widowControl/>
        <w:suppressAutoHyphens/>
        <w:rPr>
          <w:sz w:val="18"/>
        </w:rPr>
      </w:pPr>
    </w:p>
    <w:p w14:paraId="5EBE4C42" w14:textId="77777777" w:rsidR="00236DB3" w:rsidRPr="00EB4783" w:rsidRDefault="00236DB3" w:rsidP="00236DB3">
      <w:pPr>
        <w:widowControl/>
        <w:suppressAutoHyphens/>
        <w:rPr>
          <w:bCs/>
          <w:sz w:val="18"/>
        </w:rPr>
      </w:pPr>
      <w:r w:rsidRPr="00EB4783">
        <w:rPr>
          <w:b/>
          <w:bCs/>
          <w:sz w:val="18"/>
        </w:rPr>
        <w:t>R277-325-4.  Survey Administration.</w:t>
      </w:r>
    </w:p>
    <w:p w14:paraId="458073E4" w14:textId="7948A523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bCs/>
          <w:sz w:val="18"/>
        </w:rPr>
        <w:tab/>
      </w:r>
      <w:r w:rsidRPr="00EB4783">
        <w:rPr>
          <w:sz w:val="18"/>
        </w:rPr>
        <w:t>(1)(a)  Each LEA shall request that the LEA's educators complete the model public education engagement survey, at a minimum, every other year through:</w:t>
      </w:r>
    </w:p>
    <w:p w14:paraId="6BEACB97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(i)  a Board approved online provider; or</w:t>
      </w:r>
    </w:p>
    <w:p w14:paraId="299150ED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(ii)  a provider approved by the LEA.</w:t>
      </w:r>
    </w:p>
    <w:p w14:paraId="46DA4B52" w14:textId="1BAE69D4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(b)  If an LEA administers the school climate survey every other year, as described in Rule R277-623, the model public education engagement survey shall be administered in the opposite years.</w:t>
      </w:r>
    </w:p>
    <w:p w14:paraId="3F885D9C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</w:r>
      <w:r w:rsidRPr="00EB4783">
        <w:rPr>
          <w:rFonts w:eastAsia="Calibri"/>
          <w:sz w:val="18"/>
        </w:rPr>
        <w:t xml:space="preserve">(2)  </w:t>
      </w:r>
      <w:r w:rsidRPr="00EB4783">
        <w:rPr>
          <w:sz w:val="18"/>
        </w:rPr>
        <w:t>Each LEA shall request that an educator leaving the LEA complete the model public education exit survey at the time of their separation from employment through:</w:t>
      </w:r>
    </w:p>
    <w:p w14:paraId="6D7BF4D3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(a)  a Board approved online provider; or</w:t>
      </w:r>
    </w:p>
    <w:p w14:paraId="476C239C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(b)  a provider approved by the LEA.</w:t>
      </w:r>
    </w:p>
    <w:p w14:paraId="1A9EF350" w14:textId="77777777" w:rsidR="00236DB3" w:rsidRPr="00EB4783" w:rsidRDefault="00236DB3" w:rsidP="00236DB3">
      <w:pPr>
        <w:widowControl/>
        <w:suppressAutoHyphens/>
        <w:rPr>
          <w:rFonts w:eastAsia="Calibri"/>
          <w:sz w:val="18"/>
        </w:rPr>
      </w:pPr>
      <w:r w:rsidRPr="00EB4783">
        <w:rPr>
          <w:sz w:val="18"/>
        </w:rPr>
        <w:tab/>
        <w:t xml:space="preserve">(3)  </w:t>
      </w:r>
      <w:r w:rsidRPr="00EB4783">
        <w:rPr>
          <w:rFonts w:eastAsia="Calibri"/>
          <w:sz w:val="18"/>
        </w:rPr>
        <w:t>If an LEA administers the surveys through a provider other than a Board approved online provider, the LEA shall provide the data from the surveys to the Superintendent by June 30 annually in a manner prescribed by the Superintendent.</w:t>
      </w:r>
    </w:p>
    <w:p w14:paraId="5EE8FD28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</w:r>
      <w:r w:rsidRPr="00EB4783">
        <w:rPr>
          <w:rFonts w:eastAsia="Calibri"/>
          <w:sz w:val="18"/>
        </w:rPr>
        <w:t xml:space="preserve">(4)  </w:t>
      </w:r>
      <w:r w:rsidRPr="00EB4783">
        <w:rPr>
          <w:sz w:val="18"/>
        </w:rPr>
        <w:t>The surveys:</w:t>
      </w:r>
    </w:p>
    <w:p w14:paraId="2B44D11B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(a)  shall allow each educator to remain anonymous;</w:t>
      </w:r>
    </w:p>
    <w:p w14:paraId="0A16D007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(b)  may not request the educator's CACTUS ID number;</w:t>
      </w:r>
    </w:p>
    <w:p w14:paraId="28376081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(c)  shall ask each educator to identify the educator's LEA;</w:t>
      </w:r>
    </w:p>
    <w:p w14:paraId="6F7E0509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(d)  may ask each educator to voluntarily identify the educator's school; and</w:t>
      </w:r>
    </w:p>
    <w:p w14:paraId="509411BF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(e)  may ask each educator to provide basic non-identifying demographic data as requested by the Superintendent.</w:t>
      </w:r>
    </w:p>
    <w:p w14:paraId="5B79A061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</w:r>
      <w:r w:rsidRPr="00EB4783">
        <w:rPr>
          <w:rFonts w:eastAsia="Calibri"/>
          <w:sz w:val="18"/>
        </w:rPr>
        <w:t xml:space="preserve">(5)  </w:t>
      </w:r>
      <w:r w:rsidRPr="00EB4783">
        <w:rPr>
          <w:sz w:val="18"/>
        </w:rPr>
        <w:t>An LEA shall adopt written policies to:</w:t>
      </w:r>
    </w:p>
    <w:p w14:paraId="640A9AD4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(a)  restrict access to survey results to appropriate personnel; and</w:t>
      </w:r>
    </w:p>
    <w:p w14:paraId="05E29EF2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(b)  prevent identification of educators who complete the survey.</w:t>
      </w:r>
    </w:p>
    <w:p w14:paraId="61F85AEA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</w:r>
      <w:r w:rsidRPr="00EB4783">
        <w:rPr>
          <w:rFonts w:eastAsia="Calibri"/>
          <w:sz w:val="18"/>
        </w:rPr>
        <w:t>(6)</w:t>
      </w:r>
      <w:r w:rsidRPr="00EB4783">
        <w:rPr>
          <w:sz w:val="18"/>
        </w:rPr>
        <w:t>(a)  An LEA may include additional questions along with the required survey questions at the time the LEA administers the surveys.</w:t>
      </w:r>
    </w:p>
    <w:p w14:paraId="0FC4BB45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(b)  An LEA may limit dissemination of data from educator answers to questions included in accordance with Subsection (6)(a) in accordance with the LEA's written policies.</w:t>
      </w:r>
    </w:p>
    <w:p w14:paraId="09510E00" w14:textId="77777777" w:rsidR="00236DB3" w:rsidRPr="00EB4783" w:rsidRDefault="00236DB3" w:rsidP="00236DB3">
      <w:pPr>
        <w:widowControl/>
        <w:suppressAutoHyphens/>
        <w:rPr>
          <w:sz w:val="18"/>
        </w:rPr>
      </w:pPr>
      <w:r w:rsidRPr="00EB4783">
        <w:rPr>
          <w:sz w:val="18"/>
        </w:rPr>
        <w:tab/>
        <w:t>(7)  If an LEA fails to administer the surveys, the Superintendent may pursue corrective action in accordance with Rule R277-114.</w:t>
      </w:r>
    </w:p>
    <w:p w14:paraId="0592D7DE" w14:textId="77777777" w:rsidR="00236DB3" w:rsidRPr="00EB4783" w:rsidRDefault="00236DB3" w:rsidP="00236DB3">
      <w:pPr>
        <w:widowControl/>
        <w:suppressAutoHyphens/>
        <w:rPr>
          <w:bCs/>
          <w:sz w:val="18"/>
        </w:rPr>
      </w:pPr>
    </w:p>
    <w:p w14:paraId="6D700629" w14:textId="77777777" w:rsidR="00236DB3" w:rsidRPr="00EB4783" w:rsidRDefault="00236DB3" w:rsidP="00236DB3">
      <w:pPr>
        <w:widowControl/>
        <w:suppressAutoHyphens/>
        <w:rPr>
          <w:bCs/>
          <w:sz w:val="18"/>
        </w:rPr>
      </w:pPr>
      <w:r w:rsidRPr="00EB4783">
        <w:rPr>
          <w:b/>
          <w:bCs/>
          <w:sz w:val="18"/>
        </w:rPr>
        <w:t>KEY:  exit, survey</w:t>
      </w:r>
    </w:p>
    <w:p w14:paraId="7DA93AAB" w14:textId="0D1EB2ED" w:rsidR="00236DB3" w:rsidRPr="00EB4783" w:rsidRDefault="00236DB3" w:rsidP="00236DB3">
      <w:pPr>
        <w:widowControl/>
        <w:suppressAutoHyphens/>
        <w:rPr>
          <w:b/>
          <w:bCs/>
          <w:sz w:val="18"/>
        </w:rPr>
      </w:pPr>
      <w:r w:rsidRPr="00EB4783">
        <w:rPr>
          <w:b/>
          <w:bCs/>
          <w:sz w:val="18"/>
        </w:rPr>
        <w:t xml:space="preserve">Date of Last Change:  </w:t>
      </w:r>
      <w:r w:rsidR="00B30F55" w:rsidRPr="00EB4783">
        <w:rPr>
          <w:b/>
          <w:bCs/>
          <w:sz w:val="18"/>
        </w:rPr>
        <w:t xml:space="preserve">February 7, </w:t>
      </w:r>
      <w:r w:rsidRPr="00EB4783">
        <w:rPr>
          <w:b/>
          <w:bCs/>
          <w:sz w:val="18"/>
        </w:rPr>
        <w:t>2025</w:t>
      </w:r>
    </w:p>
    <w:p w14:paraId="1C4EF55D" w14:textId="77777777" w:rsidR="008E0753" w:rsidRPr="00EB4783" w:rsidRDefault="008E0753" w:rsidP="00236DB3">
      <w:pPr>
        <w:widowControl/>
        <w:suppressAutoHyphens/>
        <w:rPr>
          <w:b/>
          <w:bCs/>
          <w:sz w:val="18"/>
        </w:rPr>
      </w:pPr>
      <w:r w:rsidRPr="00EB4783">
        <w:rPr>
          <w:b/>
          <w:bCs/>
          <w:sz w:val="18"/>
        </w:rPr>
        <w:lastRenderedPageBreak/>
        <w:t>Notice of Continuation:  December 16, 2024</w:t>
      </w:r>
    </w:p>
    <w:p w14:paraId="603CA1FD" w14:textId="2859E911" w:rsidR="00236DB3" w:rsidRPr="00EB4783" w:rsidRDefault="00236DB3" w:rsidP="00236DB3">
      <w:pPr>
        <w:widowControl/>
        <w:suppressAutoHyphens/>
        <w:rPr>
          <w:sz w:val="18"/>
          <w:szCs w:val="20"/>
        </w:rPr>
      </w:pPr>
      <w:r w:rsidRPr="00EB4783">
        <w:rPr>
          <w:b/>
          <w:bCs/>
          <w:sz w:val="18"/>
        </w:rPr>
        <w:t>Authorizing, and Implemented or Interpreted Law:  Art X Sec 3; 53E-3-401(4); 53G-11-304</w:t>
      </w:r>
    </w:p>
    <w:p w14:paraId="111F4818" w14:textId="77777777" w:rsidR="00236DB3" w:rsidRPr="00EB4783" w:rsidRDefault="00236DB3" w:rsidP="00236DB3">
      <w:pPr>
        <w:widowControl/>
        <w:suppressAutoHyphens/>
        <w:rPr>
          <w:rFonts w:eastAsia="Aptos"/>
          <w:bCs/>
          <w:sz w:val="18"/>
          <w:lang w:val="en-CA"/>
        </w:rPr>
      </w:pPr>
    </w:p>
    <w:p w14:paraId="3EDD4118" w14:textId="3E97A933" w:rsidR="00880E02" w:rsidRPr="00EB4783" w:rsidRDefault="00880E02" w:rsidP="00236DB3">
      <w:pPr>
        <w:widowControl/>
        <w:suppressAutoHyphens/>
        <w:rPr>
          <w:sz w:val="18"/>
        </w:rPr>
      </w:pPr>
    </w:p>
    <w:sectPr w:rsidR="00880E02" w:rsidRPr="00EB4783" w:rsidSect="00EB4783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A2BF8" w14:textId="77777777" w:rsidR="00403A83" w:rsidRDefault="00403A83" w:rsidP="00C17968">
      <w:r>
        <w:separator/>
      </w:r>
    </w:p>
  </w:endnote>
  <w:endnote w:type="continuationSeparator" w:id="0">
    <w:p w14:paraId="513CCD40" w14:textId="77777777" w:rsidR="00403A83" w:rsidRDefault="00403A83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06519" w14:textId="77777777" w:rsidR="00403A83" w:rsidRDefault="00403A83" w:rsidP="00C17968">
      <w:r>
        <w:separator/>
      </w:r>
    </w:p>
  </w:footnote>
  <w:footnote w:type="continuationSeparator" w:id="0">
    <w:p w14:paraId="670DA5CF" w14:textId="77777777" w:rsidR="00403A83" w:rsidRDefault="00403A83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33D"/>
    <w:rsid w:val="000069A9"/>
    <w:rsid w:val="00026498"/>
    <w:rsid w:val="00027A64"/>
    <w:rsid w:val="0003198B"/>
    <w:rsid w:val="00050AB6"/>
    <w:rsid w:val="00053C6F"/>
    <w:rsid w:val="0005628D"/>
    <w:rsid w:val="000626CB"/>
    <w:rsid w:val="0006281E"/>
    <w:rsid w:val="00062B2E"/>
    <w:rsid w:val="000772CA"/>
    <w:rsid w:val="00082483"/>
    <w:rsid w:val="00083289"/>
    <w:rsid w:val="00086A4C"/>
    <w:rsid w:val="00092D64"/>
    <w:rsid w:val="000A63C1"/>
    <w:rsid w:val="000B06A4"/>
    <w:rsid w:val="000B0C8F"/>
    <w:rsid w:val="000C0F74"/>
    <w:rsid w:val="000C3C78"/>
    <w:rsid w:val="000D6CFD"/>
    <w:rsid w:val="000E034A"/>
    <w:rsid w:val="000E1733"/>
    <w:rsid w:val="000E7CDD"/>
    <w:rsid w:val="000F0356"/>
    <w:rsid w:val="000F1B9E"/>
    <w:rsid w:val="000F230C"/>
    <w:rsid w:val="00101FCF"/>
    <w:rsid w:val="00102BB0"/>
    <w:rsid w:val="001031EE"/>
    <w:rsid w:val="00113216"/>
    <w:rsid w:val="00117F2A"/>
    <w:rsid w:val="00124472"/>
    <w:rsid w:val="00136C69"/>
    <w:rsid w:val="00136E6B"/>
    <w:rsid w:val="00140B4F"/>
    <w:rsid w:val="001419F1"/>
    <w:rsid w:val="001459AF"/>
    <w:rsid w:val="00151B36"/>
    <w:rsid w:val="001579E8"/>
    <w:rsid w:val="001641A3"/>
    <w:rsid w:val="001645F8"/>
    <w:rsid w:val="001674D3"/>
    <w:rsid w:val="001769DF"/>
    <w:rsid w:val="0018100B"/>
    <w:rsid w:val="001857CF"/>
    <w:rsid w:val="00190064"/>
    <w:rsid w:val="00190B25"/>
    <w:rsid w:val="001A632E"/>
    <w:rsid w:val="001B1B40"/>
    <w:rsid w:val="001B3B79"/>
    <w:rsid w:val="001B734F"/>
    <w:rsid w:val="001C3BA8"/>
    <w:rsid w:val="001C3DAB"/>
    <w:rsid w:val="001D0BCD"/>
    <w:rsid w:val="001D71AE"/>
    <w:rsid w:val="001E253C"/>
    <w:rsid w:val="001F592E"/>
    <w:rsid w:val="001F78BA"/>
    <w:rsid w:val="00203E38"/>
    <w:rsid w:val="00210E2C"/>
    <w:rsid w:val="00214BA0"/>
    <w:rsid w:val="00225258"/>
    <w:rsid w:val="00225D5C"/>
    <w:rsid w:val="00230D7D"/>
    <w:rsid w:val="002356F0"/>
    <w:rsid w:val="00236DB3"/>
    <w:rsid w:val="00250B69"/>
    <w:rsid w:val="00253C3B"/>
    <w:rsid w:val="00253FEE"/>
    <w:rsid w:val="00256032"/>
    <w:rsid w:val="002639EB"/>
    <w:rsid w:val="00266359"/>
    <w:rsid w:val="00266A5F"/>
    <w:rsid w:val="00272D20"/>
    <w:rsid w:val="00282CAA"/>
    <w:rsid w:val="00287A56"/>
    <w:rsid w:val="00291DCA"/>
    <w:rsid w:val="00296B2B"/>
    <w:rsid w:val="00297523"/>
    <w:rsid w:val="002A7CDA"/>
    <w:rsid w:val="002B2F4E"/>
    <w:rsid w:val="002B37B8"/>
    <w:rsid w:val="002B5227"/>
    <w:rsid w:val="002B52BD"/>
    <w:rsid w:val="002B721A"/>
    <w:rsid w:val="002C31EE"/>
    <w:rsid w:val="002C7E14"/>
    <w:rsid w:val="002D4474"/>
    <w:rsid w:val="002E2EFF"/>
    <w:rsid w:val="002E5A2E"/>
    <w:rsid w:val="002E6F38"/>
    <w:rsid w:val="002F45BF"/>
    <w:rsid w:val="00300819"/>
    <w:rsid w:val="003121D3"/>
    <w:rsid w:val="00316A41"/>
    <w:rsid w:val="003217E6"/>
    <w:rsid w:val="00327285"/>
    <w:rsid w:val="00335956"/>
    <w:rsid w:val="0033622C"/>
    <w:rsid w:val="00342459"/>
    <w:rsid w:val="003424B4"/>
    <w:rsid w:val="003544A1"/>
    <w:rsid w:val="00373FE5"/>
    <w:rsid w:val="00380D52"/>
    <w:rsid w:val="0038556D"/>
    <w:rsid w:val="003923F0"/>
    <w:rsid w:val="00396A56"/>
    <w:rsid w:val="003A5227"/>
    <w:rsid w:val="003B1EAB"/>
    <w:rsid w:val="003B2B1C"/>
    <w:rsid w:val="003B53E6"/>
    <w:rsid w:val="003B6116"/>
    <w:rsid w:val="003C365D"/>
    <w:rsid w:val="003D265A"/>
    <w:rsid w:val="003D3934"/>
    <w:rsid w:val="003D601B"/>
    <w:rsid w:val="003E042C"/>
    <w:rsid w:val="003E1C16"/>
    <w:rsid w:val="003E5B65"/>
    <w:rsid w:val="003E6785"/>
    <w:rsid w:val="003F38E0"/>
    <w:rsid w:val="003F4B92"/>
    <w:rsid w:val="003F64A7"/>
    <w:rsid w:val="003F6A4F"/>
    <w:rsid w:val="00402912"/>
    <w:rsid w:val="00403755"/>
    <w:rsid w:val="00403A83"/>
    <w:rsid w:val="00404234"/>
    <w:rsid w:val="0041001A"/>
    <w:rsid w:val="00414E0D"/>
    <w:rsid w:val="00427373"/>
    <w:rsid w:val="00430473"/>
    <w:rsid w:val="00442080"/>
    <w:rsid w:val="004423A3"/>
    <w:rsid w:val="00457B35"/>
    <w:rsid w:val="00462360"/>
    <w:rsid w:val="00465A08"/>
    <w:rsid w:val="0047022A"/>
    <w:rsid w:val="00473DC4"/>
    <w:rsid w:val="00476E25"/>
    <w:rsid w:val="004803F6"/>
    <w:rsid w:val="004A031A"/>
    <w:rsid w:val="004A2BD7"/>
    <w:rsid w:val="004A4986"/>
    <w:rsid w:val="004B0D5A"/>
    <w:rsid w:val="004B7F3B"/>
    <w:rsid w:val="004C20EA"/>
    <w:rsid w:val="004C4015"/>
    <w:rsid w:val="004D30DD"/>
    <w:rsid w:val="004D328F"/>
    <w:rsid w:val="004D418B"/>
    <w:rsid w:val="004D55F1"/>
    <w:rsid w:val="004E2CFF"/>
    <w:rsid w:val="004E5A89"/>
    <w:rsid w:val="004E5F67"/>
    <w:rsid w:val="00505999"/>
    <w:rsid w:val="00516E14"/>
    <w:rsid w:val="00524817"/>
    <w:rsid w:val="00537304"/>
    <w:rsid w:val="00540754"/>
    <w:rsid w:val="00541763"/>
    <w:rsid w:val="0054563F"/>
    <w:rsid w:val="00546795"/>
    <w:rsid w:val="00550F3B"/>
    <w:rsid w:val="00551480"/>
    <w:rsid w:val="0055444C"/>
    <w:rsid w:val="005556D4"/>
    <w:rsid w:val="00562503"/>
    <w:rsid w:val="00563DBC"/>
    <w:rsid w:val="005643AC"/>
    <w:rsid w:val="0057263E"/>
    <w:rsid w:val="005732E8"/>
    <w:rsid w:val="00574132"/>
    <w:rsid w:val="005744DF"/>
    <w:rsid w:val="00583378"/>
    <w:rsid w:val="005853ED"/>
    <w:rsid w:val="00585B65"/>
    <w:rsid w:val="005879FB"/>
    <w:rsid w:val="00590D6C"/>
    <w:rsid w:val="00594721"/>
    <w:rsid w:val="00594E8B"/>
    <w:rsid w:val="005960C4"/>
    <w:rsid w:val="005A463F"/>
    <w:rsid w:val="005A6E0E"/>
    <w:rsid w:val="005A7398"/>
    <w:rsid w:val="005B19A6"/>
    <w:rsid w:val="005B34F5"/>
    <w:rsid w:val="005B4EE0"/>
    <w:rsid w:val="005C024A"/>
    <w:rsid w:val="005D674B"/>
    <w:rsid w:val="005D6A7E"/>
    <w:rsid w:val="005D7819"/>
    <w:rsid w:val="005F0218"/>
    <w:rsid w:val="005F7305"/>
    <w:rsid w:val="00602EDB"/>
    <w:rsid w:val="00603CA9"/>
    <w:rsid w:val="00606B3A"/>
    <w:rsid w:val="00617033"/>
    <w:rsid w:val="00617D1E"/>
    <w:rsid w:val="00624690"/>
    <w:rsid w:val="006300D0"/>
    <w:rsid w:val="00630808"/>
    <w:rsid w:val="00631C68"/>
    <w:rsid w:val="006431BE"/>
    <w:rsid w:val="00646433"/>
    <w:rsid w:val="00646E1C"/>
    <w:rsid w:val="006475A6"/>
    <w:rsid w:val="006604BD"/>
    <w:rsid w:val="006661C3"/>
    <w:rsid w:val="006667C3"/>
    <w:rsid w:val="006741D4"/>
    <w:rsid w:val="00674BD6"/>
    <w:rsid w:val="00680BDE"/>
    <w:rsid w:val="00682427"/>
    <w:rsid w:val="0069040D"/>
    <w:rsid w:val="006936DF"/>
    <w:rsid w:val="00695614"/>
    <w:rsid w:val="00695856"/>
    <w:rsid w:val="006A3F24"/>
    <w:rsid w:val="006A722D"/>
    <w:rsid w:val="006A7D14"/>
    <w:rsid w:val="006B70AF"/>
    <w:rsid w:val="006B7B75"/>
    <w:rsid w:val="006C59F6"/>
    <w:rsid w:val="006C6E4F"/>
    <w:rsid w:val="006D167F"/>
    <w:rsid w:val="006E2AB0"/>
    <w:rsid w:val="006E76A8"/>
    <w:rsid w:val="007019DF"/>
    <w:rsid w:val="007047A1"/>
    <w:rsid w:val="0070599F"/>
    <w:rsid w:val="007071C7"/>
    <w:rsid w:val="00713104"/>
    <w:rsid w:val="00715301"/>
    <w:rsid w:val="00716F7B"/>
    <w:rsid w:val="007231FC"/>
    <w:rsid w:val="00723781"/>
    <w:rsid w:val="00723BDF"/>
    <w:rsid w:val="00733238"/>
    <w:rsid w:val="00736DC2"/>
    <w:rsid w:val="00741CEF"/>
    <w:rsid w:val="00743707"/>
    <w:rsid w:val="00753C35"/>
    <w:rsid w:val="0075673C"/>
    <w:rsid w:val="007613E9"/>
    <w:rsid w:val="00762B0F"/>
    <w:rsid w:val="00762BDA"/>
    <w:rsid w:val="007649E5"/>
    <w:rsid w:val="007706AB"/>
    <w:rsid w:val="00772653"/>
    <w:rsid w:val="007757B9"/>
    <w:rsid w:val="007873C7"/>
    <w:rsid w:val="00792BAE"/>
    <w:rsid w:val="00796BA5"/>
    <w:rsid w:val="007A1FEA"/>
    <w:rsid w:val="007A36A9"/>
    <w:rsid w:val="007B6C82"/>
    <w:rsid w:val="007C3F4F"/>
    <w:rsid w:val="007C6BBC"/>
    <w:rsid w:val="007D0B87"/>
    <w:rsid w:val="007D1F9D"/>
    <w:rsid w:val="007D2CEF"/>
    <w:rsid w:val="007E0450"/>
    <w:rsid w:val="007E1CC3"/>
    <w:rsid w:val="007F2229"/>
    <w:rsid w:val="00800B64"/>
    <w:rsid w:val="0080624F"/>
    <w:rsid w:val="008315F8"/>
    <w:rsid w:val="00835660"/>
    <w:rsid w:val="00840B24"/>
    <w:rsid w:val="008412B7"/>
    <w:rsid w:val="00844B36"/>
    <w:rsid w:val="008513AF"/>
    <w:rsid w:val="00855634"/>
    <w:rsid w:val="008637F2"/>
    <w:rsid w:val="008705CB"/>
    <w:rsid w:val="00880E02"/>
    <w:rsid w:val="00881176"/>
    <w:rsid w:val="008829AB"/>
    <w:rsid w:val="00884027"/>
    <w:rsid w:val="00890A1F"/>
    <w:rsid w:val="00895936"/>
    <w:rsid w:val="0089702F"/>
    <w:rsid w:val="008B0B8A"/>
    <w:rsid w:val="008D1C01"/>
    <w:rsid w:val="008D6C4B"/>
    <w:rsid w:val="008E0753"/>
    <w:rsid w:val="008E7D9B"/>
    <w:rsid w:val="00907A44"/>
    <w:rsid w:val="0091275F"/>
    <w:rsid w:val="00916A62"/>
    <w:rsid w:val="009174AF"/>
    <w:rsid w:val="00921E58"/>
    <w:rsid w:val="009226D8"/>
    <w:rsid w:val="00922D61"/>
    <w:rsid w:val="009279FD"/>
    <w:rsid w:val="00947C22"/>
    <w:rsid w:val="009510CD"/>
    <w:rsid w:val="00964E49"/>
    <w:rsid w:val="0097201A"/>
    <w:rsid w:val="0097546A"/>
    <w:rsid w:val="0098090A"/>
    <w:rsid w:val="009949FD"/>
    <w:rsid w:val="0099724C"/>
    <w:rsid w:val="009A2A78"/>
    <w:rsid w:val="009B24DB"/>
    <w:rsid w:val="009B2B73"/>
    <w:rsid w:val="009B5790"/>
    <w:rsid w:val="009C0017"/>
    <w:rsid w:val="009C2A6A"/>
    <w:rsid w:val="009D36B5"/>
    <w:rsid w:val="009D504D"/>
    <w:rsid w:val="009E5ABD"/>
    <w:rsid w:val="00A0145C"/>
    <w:rsid w:val="00A01CA9"/>
    <w:rsid w:val="00A07DCD"/>
    <w:rsid w:val="00A12B46"/>
    <w:rsid w:val="00A1340D"/>
    <w:rsid w:val="00A2194C"/>
    <w:rsid w:val="00A2684B"/>
    <w:rsid w:val="00A40259"/>
    <w:rsid w:val="00A41D37"/>
    <w:rsid w:val="00A436EF"/>
    <w:rsid w:val="00A52209"/>
    <w:rsid w:val="00A5220F"/>
    <w:rsid w:val="00A62F0B"/>
    <w:rsid w:val="00A62FA5"/>
    <w:rsid w:val="00A6312E"/>
    <w:rsid w:val="00A7485C"/>
    <w:rsid w:val="00A86D12"/>
    <w:rsid w:val="00A928D2"/>
    <w:rsid w:val="00A93EFE"/>
    <w:rsid w:val="00AA649A"/>
    <w:rsid w:val="00AA7EC8"/>
    <w:rsid w:val="00AB0BE0"/>
    <w:rsid w:val="00AB1FBA"/>
    <w:rsid w:val="00AB2372"/>
    <w:rsid w:val="00AB5714"/>
    <w:rsid w:val="00AC2734"/>
    <w:rsid w:val="00AC60A3"/>
    <w:rsid w:val="00AD4622"/>
    <w:rsid w:val="00AD53B6"/>
    <w:rsid w:val="00AD5BF8"/>
    <w:rsid w:val="00AD78E6"/>
    <w:rsid w:val="00AE3E55"/>
    <w:rsid w:val="00AF1519"/>
    <w:rsid w:val="00AF32F5"/>
    <w:rsid w:val="00B0160D"/>
    <w:rsid w:val="00B05550"/>
    <w:rsid w:val="00B132A1"/>
    <w:rsid w:val="00B1423E"/>
    <w:rsid w:val="00B14F28"/>
    <w:rsid w:val="00B26753"/>
    <w:rsid w:val="00B30756"/>
    <w:rsid w:val="00B30F55"/>
    <w:rsid w:val="00B30FD9"/>
    <w:rsid w:val="00B3152B"/>
    <w:rsid w:val="00B33858"/>
    <w:rsid w:val="00B4082E"/>
    <w:rsid w:val="00B41350"/>
    <w:rsid w:val="00B522CE"/>
    <w:rsid w:val="00B533E2"/>
    <w:rsid w:val="00B53C36"/>
    <w:rsid w:val="00B57DEE"/>
    <w:rsid w:val="00B606F6"/>
    <w:rsid w:val="00B61024"/>
    <w:rsid w:val="00B62A8D"/>
    <w:rsid w:val="00B659F8"/>
    <w:rsid w:val="00B67C05"/>
    <w:rsid w:val="00B845BC"/>
    <w:rsid w:val="00B974B0"/>
    <w:rsid w:val="00BC5E52"/>
    <w:rsid w:val="00BC788C"/>
    <w:rsid w:val="00BD38D5"/>
    <w:rsid w:val="00BD4B18"/>
    <w:rsid w:val="00BE4731"/>
    <w:rsid w:val="00BE6E0F"/>
    <w:rsid w:val="00C02E7A"/>
    <w:rsid w:val="00C07C48"/>
    <w:rsid w:val="00C11FD0"/>
    <w:rsid w:val="00C14C5B"/>
    <w:rsid w:val="00C17425"/>
    <w:rsid w:val="00C17968"/>
    <w:rsid w:val="00C17B64"/>
    <w:rsid w:val="00C2383B"/>
    <w:rsid w:val="00C32EEA"/>
    <w:rsid w:val="00C339A4"/>
    <w:rsid w:val="00C37140"/>
    <w:rsid w:val="00C37DDC"/>
    <w:rsid w:val="00C41CA0"/>
    <w:rsid w:val="00C4256B"/>
    <w:rsid w:val="00C42A03"/>
    <w:rsid w:val="00C475B6"/>
    <w:rsid w:val="00C6613A"/>
    <w:rsid w:val="00C67105"/>
    <w:rsid w:val="00C7075A"/>
    <w:rsid w:val="00C779FF"/>
    <w:rsid w:val="00C8367F"/>
    <w:rsid w:val="00C864C3"/>
    <w:rsid w:val="00CA2A17"/>
    <w:rsid w:val="00CA4226"/>
    <w:rsid w:val="00CA4306"/>
    <w:rsid w:val="00CB02BC"/>
    <w:rsid w:val="00CB0D01"/>
    <w:rsid w:val="00CB214B"/>
    <w:rsid w:val="00CC17BC"/>
    <w:rsid w:val="00CC1DE2"/>
    <w:rsid w:val="00CC2E9B"/>
    <w:rsid w:val="00CC2F8D"/>
    <w:rsid w:val="00CC3936"/>
    <w:rsid w:val="00CC6961"/>
    <w:rsid w:val="00CD4BDA"/>
    <w:rsid w:val="00CD6B93"/>
    <w:rsid w:val="00CE41EB"/>
    <w:rsid w:val="00CE4429"/>
    <w:rsid w:val="00CE4EB2"/>
    <w:rsid w:val="00CF0DDA"/>
    <w:rsid w:val="00CF3182"/>
    <w:rsid w:val="00CF36B3"/>
    <w:rsid w:val="00D01884"/>
    <w:rsid w:val="00D054CD"/>
    <w:rsid w:val="00D06A99"/>
    <w:rsid w:val="00D222F2"/>
    <w:rsid w:val="00D22416"/>
    <w:rsid w:val="00D2400F"/>
    <w:rsid w:val="00D26D4A"/>
    <w:rsid w:val="00D31690"/>
    <w:rsid w:val="00D330D2"/>
    <w:rsid w:val="00D33650"/>
    <w:rsid w:val="00D41554"/>
    <w:rsid w:val="00D416E4"/>
    <w:rsid w:val="00D41ABA"/>
    <w:rsid w:val="00D4631A"/>
    <w:rsid w:val="00D517BC"/>
    <w:rsid w:val="00D570BA"/>
    <w:rsid w:val="00D66564"/>
    <w:rsid w:val="00D76607"/>
    <w:rsid w:val="00D7747A"/>
    <w:rsid w:val="00D841FF"/>
    <w:rsid w:val="00D85750"/>
    <w:rsid w:val="00D9048C"/>
    <w:rsid w:val="00D90B75"/>
    <w:rsid w:val="00D944C1"/>
    <w:rsid w:val="00D97919"/>
    <w:rsid w:val="00DA3B23"/>
    <w:rsid w:val="00DA783E"/>
    <w:rsid w:val="00DC0B97"/>
    <w:rsid w:val="00DC51B5"/>
    <w:rsid w:val="00DC6C75"/>
    <w:rsid w:val="00DD3EC3"/>
    <w:rsid w:val="00DD7819"/>
    <w:rsid w:val="00DE4AAB"/>
    <w:rsid w:val="00E027A0"/>
    <w:rsid w:val="00E05E45"/>
    <w:rsid w:val="00E06657"/>
    <w:rsid w:val="00E10B26"/>
    <w:rsid w:val="00E16F70"/>
    <w:rsid w:val="00E21E9B"/>
    <w:rsid w:val="00E24916"/>
    <w:rsid w:val="00E25394"/>
    <w:rsid w:val="00E33057"/>
    <w:rsid w:val="00E33275"/>
    <w:rsid w:val="00E4189D"/>
    <w:rsid w:val="00E438AE"/>
    <w:rsid w:val="00E52C8D"/>
    <w:rsid w:val="00E536BE"/>
    <w:rsid w:val="00E555A0"/>
    <w:rsid w:val="00E56AF7"/>
    <w:rsid w:val="00E56D58"/>
    <w:rsid w:val="00E60899"/>
    <w:rsid w:val="00E62DBC"/>
    <w:rsid w:val="00E70D5B"/>
    <w:rsid w:val="00E71631"/>
    <w:rsid w:val="00E71E51"/>
    <w:rsid w:val="00E73CFE"/>
    <w:rsid w:val="00E776CD"/>
    <w:rsid w:val="00E80718"/>
    <w:rsid w:val="00E915D9"/>
    <w:rsid w:val="00E91C27"/>
    <w:rsid w:val="00E945AC"/>
    <w:rsid w:val="00EB0212"/>
    <w:rsid w:val="00EB3D35"/>
    <w:rsid w:val="00EB4783"/>
    <w:rsid w:val="00EC01D2"/>
    <w:rsid w:val="00EC7C9D"/>
    <w:rsid w:val="00ED43A9"/>
    <w:rsid w:val="00EE6D3C"/>
    <w:rsid w:val="00EE79A3"/>
    <w:rsid w:val="00F1268F"/>
    <w:rsid w:val="00F136AB"/>
    <w:rsid w:val="00F21FA9"/>
    <w:rsid w:val="00F278A7"/>
    <w:rsid w:val="00F31687"/>
    <w:rsid w:val="00F35997"/>
    <w:rsid w:val="00F40EA6"/>
    <w:rsid w:val="00F42C14"/>
    <w:rsid w:val="00F5383B"/>
    <w:rsid w:val="00F57CEB"/>
    <w:rsid w:val="00F700BD"/>
    <w:rsid w:val="00F72AC8"/>
    <w:rsid w:val="00F77018"/>
    <w:rsid w:val="00F85B6B"/>
    <w:rsid w:val="00F87DE9"/>
    <w:rsid w:val="00F90F7F"/>
    <w:rsid w:val="00F91CB5"/>
    <w:rsid w:val="00F94DAA"/>
    <w:rsid w:val="00F95ADD"/>
    <w:rsid w:val="00F96E65"/>
    <w:rsid w:val="00FA1B9E"/>
    <w:rsid w:val="00FB3317"/>
    <w:rsid w:val="00FB5925"/>
    <w:rsid w:val="00FC3558"/>
    <w:rsid w:val="00FC4FB3"/>
    <w:rsid w:val="00FC69B8"/>
    <w:rsid w:val="00FC7E9C"/>
    <w:rsid w:val="00FE3D00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A7C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Burningham</cp:lastModifiedBy>
  <cp:revision>2</cp:revision>
  <cp:lastPrinted>2019-10-24T15:39:00Z</cp:lastPrinted>
  <dcterms:created xsi:type="dcterms:W3CDTF">2025-02-11T18:46:00Z</dcterms:created>
  <dcterms:modified xsi:type="dcterms:W3CDTF">2025-02-11T18:46:00Z</dcterms:modified>
</cp:coreProperties>
</file>