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3322A8" w14:textId="5FC104B1" w:rsidR="001B10DF" w:rsidRPr="00D35DA7" w:rsidRDefault="001B10DF" w:rsidP="001B10DF">
      <w:pPr>
        <w:widowControl/>
        <w:suppressAutoHyphens/>
        <w:autoSpaceDE/>
        <w:adjustRightInd/>
        <w:rPr>
          <w:sz w:val="18"/>
          <w:szCs w:val="18"/>
        </w:rPr>
      </w:pPr>
      <w:r w:rsidRPr="00D35DA7">
        <w:rPr>
          <w:b/>
          <w:sz w:val="18"/>
          <w:szCs w:val="18"/>
        </w:rPr>
        <w:t>R51.  Agriculture and Food, Administration.</w:t>
      </w:r>
    </w:p>
    <w:p w14:paraId="0DC55C9A" w14:textId="77777777" w:rsidR="001B10DF" w:rsidRPr="00D35DA7" w:rsidRDefault="001B10DF" w:rsidP="001B10DF">
      <w:pPr>
        <w:widowControl/>
        <w:suppressAutoHyphens/>
        <w:autoSpaceDE/>
        <w:adjustRightInd/>
        <w:rPr>
          <w:sz w:val="18"/>
          <w:szCs w:val="18"/>
        </w:rPr>
      </w:pPr>
      <w:r w:rsidRPr="00D35DA7">
        <w:rPr>
          <w:b/>
          <w:sz w:val="18"/>
          <w:szCs w:val="18"/>
        </w:rPr>
        <w:t>R51-5.  Rural Rehabilitation Loans.</w:t>
      </w:r>
    </w:p>
    <w:p w14:paraId="677E440E" w14:textId="77777777" w:rsidR="001B10DF" w:rsidRPr="00D35DA7" w:rsidRDefault="001B10DF" w:rsidP="001B10DF">
      <w:pPr>
        <w:widowControl/>
        <w:suppressAutoHyphens/>
        <w:autoSpaceDE/>
        <w:adjustRightInd/>
        <w:rPr>
          <w:sz w:val="18"/>
          <w:szCs w:val="18"/>
        </w:rPr>
      </w:pPr>
      <w:r w:rsidRPr="00D35DA7">
        <w:rPr>
          <w:b/>
          <w:sz w:val="18"/>
          <w:szCs w:val="18"/>
        </w:rPr>
        <w:t>R51-5-1.  Authority.</w:t>
      </w:r>
    </w:p>
    <w:p w14:paraId="7205AB31" w14:textId="5C4668CC" w:rsidR="001B10DF" w:rsidRPr="00D35DA7" w:rsidRDefault="001B10DF" w:rsidP="001B10DF">
      <w:pPr>
        <w:widowControl/>
        <w:suppressAutoHyphens/>
        <w:autoSpaceDE/>
        <w:adjustRightInd/>
        <w:rPr>
          <w:sz w:val="18"/>
          <w:szCs w:val="18"/>
        </w:rPr>
      </w:pPr>
      <w:r w:rsidRPr="00D35DA7">
        <w:rPr>
          <w:sz w:val="18"/>
          <w:szCs w:val="18"/>
        </w:rPr>
        <w:tab/>
        <w:t>Pursuant to Section 4-19-103 and Subsection 4-2-103(1)(i), this rule establishes the general operating practices by which the Rural Rehabilitation Loan program shall function.</w:t>
      </w:r>
    </w:p>
    <w:p w14:paraId="5E857C65" w14:textId="77777777" w:rsidR="001B10DF" w:rsidRPr="00D35DA7" w:rsidRDefault="001B10DF" w:rsidP="001B10DF">
      <w:pPr>
        <w:widowControl/>
        <w:suppressAutoHyphens/>
        <w:autoSpaceDE/>
        <w:adjustRightInd/>
        <w:rPr>
          <w:sz w:val="18"/>
          <w:szCs w:val="18"/>
        </w:rPr>
      </w:pPr>
    </w:p>
    <w:p w14:paraId="420229CC" w14:textId="77777777" w:rsidR="001B10DF" w:rsidRPr="00D35DA7" w:rsidRDefault="001B10DF" w:rsidP="001B10DF">
      <w:pPr>
        <w:widowControl/>
        <w:suppressAutoHyphens/>
        <w:autoSpaceDE/>
        <w:adjustRightInd/>
        <w:rPr>
          <w:sz w:val="18"/>
          <w:szCs w:val="18"/>
        </w:rPr>
      </w:pPr>
      <w:r w:rsidRPr="00D35DA7">
        <w:rPr>
          <w:b/>
          <w:sz w:val="18"/>
          <w:szCs w:val="18"/>
        </w:rPr>
        <w:t>R51-5-2.  Definitions.</w:t>
      </w:r>
    </w:p>
    <w:p w14:paraId="680A61A8" w14:textId="142F45EF" w:rsidR="001B10DF" w:rsidRPr="00D35DA7" w:rsidRDefault="001B10DF" w:rsidP="001B10DF">
      <w:pPr>
        <w:widowControl/>
        <w:suppressAutoHyphens/>
        <w:autoSpaceDE/>
        <w:adjustRightInd/>
        <w:rPr>
          <w:sz w:val="18"/>
          <w:szCs w:val="18"/>
        </w:rPr>
      </w:pPr>
      <w:r w:rsidRPr="00D35DA7">
        <w:rPr>
          <w:sz w:val="18"/>
          <w:szCs w:val="18"/>
        </w:rPr>
        <w:tab/>
        <w:t>(1)  "Agricultural Advisory Board" means the board created in Section 4-2-108.</w:t>
      </w:r>
    </w:p>
    <w:p w14:paraId="5754C049" w14:textId="749AA3E8" w:rsidR="001B10DF" w:rsidRPr="00D35DA7" w:rsidRDefault="001B10DF" w:rsidP="001B10DF">
      <w:pPr>
        <w:widowControl/>
        <w:suppressAutoHyphens/>
        <w:autoSpaceDE/>
        <w:adjustRightInd/>
        <w:rPr>
          <w:sz w:val="18"/>
          <w:szCs w:val="18"/>
        </w:rPr>
      </w:pPr>
      <w:r w:rsidRPr="00D35DA7">
        <w:rPr>
          <w:sz w:val="18"/>
          <w:szCs w:val="18"/>
        </w:rPr>
        <w:tab/>
        <w:t>(2)  "Borrower" or "Applicant" means a person applying to or borrowing Rural Rehabilitation federal or state funds.</w:t>
      </w:r>
    </w:p>
    <w:p w14:paraId="0B99A21C" w14:textId="68834815" w:rsidR="001B10DF" w:rsidRPr="00D35DA7" w:rsidRDefault="001B10DF" w:rsidP="001B10DF">
      <w:pPr>
        <w:widowControl/>
        <w:suppressAutoHyphens/>
        <w:autoSpaceDE/>
        <w:adjustRightInd/>
        <w:rPr>
          <w:sz w:val="18"/>
          <w:szCs w:val="18"/>
        </w:rPr>
      </w:pPr>
      <w:r w:rsidRPr="00D35DA7">
        <w:rPr>
          <w:sz w:val="18"/>
          <w:szCs w:val="18"/>
        </w:rPr>
        <w:tab/>
        <w:t>(3)  "Executive Committee' means a committee consisting of members of the Board that is organized under Subsection 4-2-108(9).</w:t>
      </w:r>
    </w:p>
    <w:p w14:paraId="1FECC26C" w14:textId="77777777" w:rsidR="001B10DF" w:rsidRPr="00D35DA7" w:rsidRDefault="001B10DF" w:rsidP="001B10DF">
      <w:pPr>
        <w:widowControl/>
        <w:suppressAutoHyphens/>
        <w:autoSpaceDE/>
        <w:adjustRightInd/>
        <w:rPr>
          <w:sz w:val="18"/>
          <w:szCs w:val="18"/>
        </w:rPr>
      </w:pPr>
    </w:p>
    <w:p w14:paraId="58EB7031" w14:textId="77777777" w:rsidR="001B10DF" w:rsidRPr="00D35DA7" w:rsidRDefault="001B10DF" w:rsidP="001B10DF">
      <w:pPr>
        <w:widowControl/>
        <w:suppressAutoHyphens/>
        <w:autoSpaceDE/>
        <w:adjustRightInd/>
        <w:rPr>
          <w:sz w:val="18"/>
          <w:szCs w:val="18"/>
        </w:rPr>
      </w:pPr>
      <w:r w:rsidRPr="00D35DA7">
        <w:rPr>
          <w:b/>
          <w:sz w:val="18"/>
          <w:szCs w:val="18"/>
        </w:rPr>
        <w:t>R51-5-3.  Rural Rehabilitation Loan Program Operation.</w:t>
      </w:r>
    </w:p>
    <w:p w14:paraId="23604159" w14:textId="74EA6A23" w:rsidR="001B10DF" w:rsidRPr="00D35DA7" w:rsidRDefault="001B10DF" w:rsidP="001B10DF">
      <w:pPr>
        <w:widowControl/>
        <w:suppressAutoHyphens/>
        <w:autoSpaceDE/>
        <w:adjustRightInd/>
        <w:rPr>
          <w:sz w:val="18"/>
          <w:szCs w:val="18"/>
        </w:rPr>
      </w:pPr>
      <w:r w:rsidRPr="00D35DA7">
        <w:rPr>
          <w:sz w:val="18"/>
          <w:szCs w:val="18"/>
        </w:rPr>
        <w:tab/>
        <w:t>(1)  Pursuant to Section 4-19-102, an eligible entity or individual may apply for a loan or a grant to use for any purpose allowed under the January 1975 use agreement between the department and the United States Farm Home Administration, including for one or more of the following Rural Rehabilitation purposes:</w:t>
      </w:r>
    </w:p>
    <w:p w14:paraId="3EB7AFE0" w14:textId="77777777" w:rsidR="001B10DF" w:rsidRPr="00D35DA7" w:rsidRDefault="001B10DF" w:rsidP="001B10DF">
      <w:pPr>
        <w:widowControl/>
        <w:suppressAutoHyphens/>
        <w:autoSpaceDE/>
        <w:adjustRightInd/>
        <w:rPr>
          <w:sz w:val="18"/>
          <w:szCs w:val="18"/>
        </w:rPr>
      </w:pPr>
      <w:r w:rsidRPr="00D35DA7">
        <w:rPr>
          <w:sz w:val="18"/>
          <w:szCs w:val="18"/>
        </w:rPr>
        <w:tab/>
        <w:t>(a)  loans, such as:</w:t>
      </w:r>
    </w:p>
    <w:p w14:paraId="27E2F539" w14:textId="77777777" w:rsidR="001B10DF" w:rsidRPr="00D35DA7" w:rsidRDefault="001B10DF" w:rsidP="001B10DF">
      <w:pPr>
        <w:widowControl/>
        <w:suppressAutoHyphens/>
        <w:autoSpaceDE/>
        <w:adjustRightInd/>
        <w:rPr>
          <w:sz w:val="18"/>
          <w:szCs w:val="18"/>
        </w:rPr>
      </w:pPr>
      <w:r w:rsidRPr="00D35DA7">
        <w:rPr>
          <w:sz w:val="18"/>
          <w:szCs w:val="18"/>
        </w:rPr>
        <w:tab/>
        <w:t>(i)  real estate loans;</w:t>
      </w:r>
    </w:p>
    <w:p w14:paraId="48E6652C" w14:textId="77777777" w:rsidR="001B10DF" w:rsidRPr="00D35DA7" w:rsidRDefault="001B10DF" w:rsidP="001B10DF">
      <w:pPr>
        <w:widowControl/>
        <w:suppressAutoHyphens/>
        <w:autoSpaceDE/>
        <w:adjustRightInd/>
        <w:rPr>
          <w:sz w:val="18"/>
          <w:szCs w:val="18"/>
        </w:rPr>
      </w:pPr>
      <w:r w:rsidRPr="00D35DA7">
        <w:rPr>
          <w:sz w:val="18"/>
          <w:szCs w:val="18"/>
        </w:rPr>
        <w:tab/>
        <w:t>(ii)  farm operating loans;</w:t>
      </w:r>
    </w:p>
    <w:p w14:paraId="49C41E2D" w14:textId="77777777" w:rsidR="001B10DF" w:rsidRPr="00D35DA7" w:rsidRDefault="001B10DF" w:rsidP="001B10DF">
      <w:pPr>
        <w:widowControl/>
        <w:suppressAutoHyphens/>
        <w:autoSpaceDE/>
        <w:adjustRightInd/>
        <w:rPr>
          <w:sz w:val="18"/>
          <w:szCs w:val="18"/>
        </w:rPr>
      </w:pPr>
      <w:r w:rsidRPr="00D35DA7">
        <w:rPr>
          <w:sz w:val="18"/>
          <w:szCs w:val="18"/>
        </w:rPr>
        <w:tab/>
        <w:t>(iii)  youth loans;</w:t>
      </w:r>
    </w:p>
    <w:p w14:paraId="03C69259" w14:textId="77777777" w:rsidR="001B10DF" w:rsidRPr="00D35DA7" w:rsidRDefault="001B10DF" w:rsidP="001B10DF">
      <w:pPr>
        <w:widowControl/>
        <w:suppressAutoHyphens/>
        <w:autoSpaceDE/>
        <w:adjustRightInd/>
        <w:rPr>
          <w:sz w:val="18"/>
          <w:szCs w:val="18"/>
        </w:rPr>
      </w:pPr>
      <w:r w:rsidRPr="00D35DA7">
        <w:rPr>
          <w:sz w:val="18"/>
          <w:szCs w:val="18"/>
        </w:rPr>
        <w:tab/>
        <w:t>(iv)  education loans; or</w:t>
      </w:r>
    </w:p>
    <w:p w14:paraId="73E90651" w14:textId="77777777" w:rsidR="001B10DF" w:rsidRPr="00D35DA7" w:rsidRDefault="001B10DF" w:rsidP="001B10DF">
      <w:pPr>
        <w:widowControl/>
        <w:suppressAutoHyphens/>
        <w:autoSpaceDE/>
        <w:adjustRightInd/>
        <w:rPr>
          <w:sz w:val="18"/>
          <w:szCs w:val="18"/>
        </w:rPr>
      </w:pPr>
      <w:r w:rsidRPr="00D35DA7">
        <w:rPr>
          <w:sz w:val="18"/>
          <w:szCs w:val="18"/>
        </w:rPr>
        <w:tab/>
        <w:t>(v)  loans for irrigation and water conservation projects;</w:t>
      </w:r>
    </w:p>
    <w:p w14:paraId="4DA45526" w14:textId="77777777" w:rsidR="001B10DF" w:rsidRPr="00D35DA7" w:rsidRDefault="001B10DF" w:rsidP="001B10DF">
      <w:pPr>
        <w:widowControl/>
        <w:suppressAutoHyphens/>
        <w:autoSpaceDE/>
        <w:adjustRightInd/>
        <w:rPr>
          <w:sz w:val="18"/>
          <w:szCs w:val="18"/>
        </w:rPr>
      </w:pPr>
      <w:r w:rsidRPr="00D35DA7">
        <w:rPr>
          <w:sz w:val="18"/>
          <w:szCs w:val="18"/>
        </w:rPr>
        <w:tab/>
        <w:t>(b)  grants, such as youth and education grants;</w:t>
      </w:r>
    </w:p>
    <w:p w14:paraId="3463793C" w14:textId="77777777" w:rsidR="001B10DF" w:rsidRPr="00D35DA7" w:rsidRDefault="001B10DF" w:rsidP="001B10DF">
      <w:pPr>
        <w:widowControl/>
        <w:suppressAutoHyphens/>
        <w:autoSpaceDE/>
        <w:adjustRightInd/>
        <w:rPr>
          <w:sz w:val="18"/>
          <w:szCs w:val="18"/>
        </w:rPr>
      </w:pPr>
      <w:r w:rsidRPr="00D35DA7">
        <w:rPr>
          <w:sz w:val="18"/>
          <w:szCs w:val="18"/>
        </w:rPr>
        <w:tab/>
        <w:t>(c)  reserve funds; and</w:t>
      </w:r>
    </w:p>
    <w:p w14:paraId="672EB1E2" w14:textId="77777777" w:rsidR="001B10DF" w:rsidRPr="00D35DA7" w:rsidRDefault="001B10DF" w:rsidP="001B10DF">
      <w:pPr>
        <w:widowControl/>
        <w:suppressAutoHyphens/>
        <w:autoSpaceDE/>
        <w:adjustRightInd/>
        <w:rPr>
          <w:sz w:val="18"/>
          <w:szCs w:val="18"/>
        </w:rPr>
      </w:pPr>
      <w:r w:rsidRPr="00D35DA7">
        <w:rPr>
          <w:sz w:val="18"/>
          <w:szCs w:val="18"/>
        </w:rPr>
        <w:tab/>
        <w:t>(d)  other rural rehabilitation purposes.</w:t>
      </w:r>
    </w:p>
    <w:p w14:paraId="056B290F" w14:textId="5FF6B274" w:rsidR="001B10DF" w:rsidRPr="00D35DA7" w:rsidRDefault="001B10DF" w:rsidP="001B10DF">
      <w:pPr>
        <w:widowControl/>
        <w:suppressAutoHyphens/>
        <w:autoSpaceDE/>
        <w:adjustRightInd/>
        <w:rPr>
          <w:sz w:val="18"/>
          <w:szCs w:val="18"/>
        </w:rPr>
      </w:pPr>
      <w:r w:rsidRPr="00D35DA7">
        <w:rPr>
          <w:sz w:val="18"/>
          <w:szCs w:val="18"/>
        </w:rPr>
        <w:tab/>
        <w:t>(2)  Borrowers may use loans for the purchase of land within the borders of Utah, and any collateral or security for a loan must be located within Utah.</w:t>
      </w:r>
    </w:p>
    <w:p w14:paraId="7B12E4E2" w14:textId="16290228" w:rsidR="001B10DF" w:rsidRPr="00D35DA7" w:rsidRDefault="001B10DF" w:rsidP="001B10DF">
      <w:pPr>
        <w:widowControl/>
        <w:suppressAutoHyphens/>
        <w:autoSpaceDE/>
        <w:adjustRightInd/>
        <w:rPr>
          <w:sz w:val="18"/>
          <w:szCs w:val="18"/>
        </w:rPr>
      </w:pPr>
      <w:r w:rsidRPr="00D35DA7">
        <w:rPr>
          <w:sz w:val="18"/>
          <w:szCs w:val="18"/>
        </w:rPr>
        <w:tab/>
        <w:t>(3)  The department may use a portion of program funds for:</w:t>
      </w:r>
    </w:p>
    <w:p w14:paraId="1EE3BA66" w14:textId="77777777" w:rsidR="001B10DF" w:rsidRPr="00D35DA7" w:rsidRDefault="001B10DF" w:rsidP="001B10DF">
      <w:pPr>
        <w:widowControl/>
        <w:suppressAutoHyphens/>
        <w:autoSpaceDE/>
        <w:adjustRightInd/>
        <w:rPr>
          <w:sz w:val="18"/>
          <w:szCs w:val="18"/>
        </w:rPr>
      </w:pPr>
      <w:r w:rsidRPr="00D35DA7">
        <w:rPr>
          <w:sz w:val="18"/>
          <w:szCs w:val="18"/>
        </w:rPr>
        <w:tab/>
        <w:t>(a)  costs of administration;</w:t>
      </w:r>
    </w:p>
    <w:p w14:paraId="21729E1E" w14:textId="77777777" w:rsidR="001B10DF" w:rsidRPr="00D35DA7" w:rsidRDefault="001B10DF" w:rsidP="001B10DF">
      <w:pPr>
        <w:widowControl/>
        <w:suppressAutoHyphens/>
        <w:autoSpaceDE/>
        <w:adjustRightInd/>
        <w:rPr>
          <w:sz w:val="18"/>
          <w:szCs w:val="18"/>
        </w:rPr>
      </w:pPr>
      <w:r w:rsidRPr="00D35DA7">
        <w:rPr>
          <w:sz w:val="18"/>
          <w:szCs w:val="18"/>
        </w:rPr>
        <w:tab/>
        <w:t>(b)  protection of the assets; and</w:t>
      </w:r>
    </w:p>
    <w:p w14:paraId="4528AE2E" w14:textId="77777777" w:rsidR="001B10DF" w:rsidRPr="00D35DA7" w:rsidRDefault="001B10DF" w:rsidP="001B10DF">
      <w:pPr>
        <w:widowControl/>
        <w:suppressAutoHyphens/>
        <w:autoSpaceDE/>
        <w:adjustRightInd/>
        <w:rPr>
          <w:sz w:val="18"/>
          <w:szCs w:val="18"/>
        </w:rPr>
      </w:pPr>
      <w:r w:rsidRPr="00D35DA7">
        <w:rPr>
          <w:sz w:val="18"/>
          <w:szCs w:val="18"/>
        </w:rPr>
        <w:tab/>
        <w:t>(c)  temporary investments, annual reports, implementing agreements, and other allowed uses under Title 4, Chapter 19, Rural Rehabilitation.</w:t>
      </w:r>
    </w:p>
    <w:p w14:paraId="44AEE6EA" w14:textId="2D5C605C" w:rsidR="001B10DF" w:rsidRPr="00D35DA7" w:rsidRDefault="001B10DF" w:rsidP="001B10DF">
      <w:pPr>
        <w:widowControl/>
        <w:suppressAutoHyphens/>
        <w:autoSpaceDE/>
        <w:adjustRightInd/>
        <w:rPr>
          <w:sz w:val="18"/>
          <w:szCs w:val="18"/>
        </w:rPr>
      </w:pPr>
      <w:r w:rsidRPr="00D35DA7">
        <w:rPr>
          <w:sz w:val="18"/>
          <w:szCs w:val="18"/>
        </w:rPr>
        <w:tab/>
        <w:t>(4)  The Executive Committee shall set a limitation on total borrowings by any one entity in policy.</w:t>
      </w:r>
    </w:p>
    <w:p w14:paraId="309C2574" w14:textId="39C97B15" w:rsidR="001B10DF" w:rsidRPr="00D35DA7" w:rsidRDefault="001B10DF" w:rsidP="001B10DF">
      <w:pPr>
        <w:widowControl/>
        <w:suppressAutoHyphens/>
        <w:autoSpaceDE/>
        <w:adjustRightInd/>
        <w:rPr>
          <w:sz w:val="18"/>
          <w:szCs w:val="18"/>
        </w:rPr>
      </w:pPr>
      <w:r w:rsidRPr="00D35DA7">
        <w:rPr>
          <w:sz w:val="18"/>
          <w:szCs w:val="18"/>
        </w:rPr>
        <w:tab/>
        <w:t>(5)  With approval from the Executive Committee and in conjunction with the Commissioner, the department may adopt additional policies and procedures as necessary to carry out the purposes of the Rural Rehabilitation Loan program.  These policies and procedures may be in addition to those outlined in this rule.</w:t>
      </w:r>
    </w:p>
    <w:p w14:paraId="715593A7" w14:textId="77777777" w:rsidR="001B10DF" w:rsidRPr="00D35DA7" w:rsidRDefault="001B10DF" w:rsidP="001B10DF">
      <w:pPr>
        <w:widowControl/>
        <w:suppressAutoHyphens/>
        <w:autoSpaceDE/>
        <w:adjustRightInd/>
        <w:rPr>
          <w:sz w:val="18"/>
          <w:szCs w:val="18"/>
        </w:rPr>
      </w:pPr>
    </w:p>
    <w:p w14:paraId="7B0E5690" w14:textId="77777777" w:rsidR="001B10DF" w:rsidRPr="00D35DA7" w:rsidRDefault="001B10DF" w:rsidP="001B10DF">
      <w:pPr>
        <w:widowControl/>
        <w:suppressAutoHyphens/>
        <w:autoSpaceDE/>
        <w:adjustRightInd/>
        <w:rPr>
          <w:sz w:val="18"/>
          <w:szCs w:val="18"/>
        </w:rPr>
      </w:pPr>
      <w:r w:rsidRPr="00D35DA7">
        <w:rPr>
          <w:b/>
          <w:sz w:val="18"/>
          <w:szCs w:val="18"/>
        </w:rPr>
        <w:t>R51-5-4.  Loan Application.</w:t>
      </w:r>
    </w:p>
    <w:p w14:paraId="701BDDE7" w14:textId="77777777" w:rsidR="001B10DF" w:rsidRPr="00D35DA7" w:rsidRDefault="001B10DF" w:rsidP="001B10DF">
      <w:pPr>
        <w:widowControl/>
        <w:suppressAutoHyphens/>
        <w:autoSpaceDE/>
        <w:adjustRightInd/>
        <w:rPr>
          <w:sz w:val="18"/>
          <w:szCs w:val="18"/>
        </w:rPr>
      </w:pPr>
      <w:r w:rsidRPr="00D35DA7">
        <w:rPr>
          <w:sz w:val="18"/>
          <w:szCs w:val="18"/>
        </w:rPr>
        <w:tab/>
        <w:t>(1)  The department shall accept and process loan requests from eligible applicants regardless of race, age, sex, creed, color, religion, national origin, or on any other basis prohibited by law.</w:t>
      </w:r>
    </w:p>
    <w:p w14:paraId="781CD00A" w14:textId="77777777" w:rsidR="001B10DF" w:rsidRPr="00D35DA7" w:rsidRDefault="001B10DF" w:rsidP="001B10DF">
      <w:pPr>
        <w:widowControl/>
        <w:suppressAutoHyphens/>
        <w:autoSpaceDE/>
        <w:adjustRightInd/>
        <w:rPr>
          <w:sz w:val="18"/>
          <w:szCs w:val="18"/>
        </w:rPr>
      </w:pPr>
      <w:r w:rsidRPr="00D35DA7">
        <w:rPr>
          <w:sz w:val="18"/>
          <w:szCs w:val="18"/>
        </w:rPr>
        <w:tab/>
        <w:t>(2)  An applicant shall request a loan in writing on the forms provided by the department.</w:t>
      </w:r>
    </w:p>
    <w:p w14:paraId="046609D8" w14:textId="77777777" w:rsidR="001B10DF" w:rsidRPr="00D35DA7" w:rsidRDefault="001B10DF" w:rsidP="001B10DF">
      <w:pPr>
        <w:widowControl/>
        <w:suppressAutoHyphens/>
        <w:autoSpaceDE/>
        <w:adjustRightInd/>
        <w:rPr>
          <w:sz w:val="18"/>
          <w:szCs w:val="18"/>
        </w:rPr>
      </w:pPr>
      <w:r w:rsidRPr="00D35DA7">
        <w:rPr>
          <w:sz w:val="18"/>
          <w:szCs w:val="18"/>
        </w:rPr>
        <w:tab/>
        <w:t>(3)  The Executive Committee requires a minimum of 90 days to process, approve, and close a loan.</w:t>
      </w:r>
    </w:p>
    <w:p w14:paraId="599460D5" w14:textId="0183B344" w:rsidR="001B10DF" w:rsidRPr="00D35DA7" w:rsidRDefault="001B10DF" w:rsidP="001B10DF">
      <w:pPr>
        <w:widowControl/>
        <w:suppressAutoHyphens/>
        <w:autoSpaceDE/>
        <w:adjustRightInd/>
        <w:rPr>
          <w:sz w:val="18"/>
          <w:szCs w:val="18"/>
        </w:rPr>
      </w:pPr>
      <w:r w:rsidRPr="00D35DA7">
        <w:rPr>
          <w:sz w:val="18"/>
          <w:szCs w:val="18"/>
        </w:rPr>
        <w:tab/>
        <w:t>(4)  An applicant may request a loan at any time during the year.</w:t>
      </w:r>
    </w:p>
    <w:p w14:paraId="2C53C284" w14:textId="3EBC628B" w:rsidR="001B10DF" w:rsidRPr="00D35DA7" w:rsidRDefault="001B10DF" w:rsidP="001B10DF">
      <w:pPr>
        <w:widowControl/>
        <w:suppressAutoHyphens/>
        <w:autoSpaceDE/>
        <w:adjustRightInd/>
        <w:rPr>
          <w:sz w:val="18"/>
          <w:szCs w:val="18"/>
        </w:rPr>
      </w:pPr>
      <w:r w:rsidRPr="00D35DA7">
        <w:rPr>
          <w:sz w:val="18"/>
          <w:szCs w:val="18"/>
        </w:rPr>
        <w:tab/>
        <w:t>(5)  Approval of a loan shall be subject to the availability of funds.  The department shall impartially consider each loan application based on the program objectives and priorities approved by the Executive Committee.</w:t>
      </w:r>
    </w:p>
    <w:p w14:paraId="245A1474" w14:textId="68D78F26" w:rsidR="001B10DF" w:rsidRPr="00D35DA7" w:rsidRDefault="001B10DF" w:rsidP="001B10DF">
      <w:pPr>
        <w:widowControl/>
        <w:suppressAutoHyphens/>
        <w:autoSpaceDE/>
        <w:adjustRightInd/>
        <w:rPr>
          <w:sz w:val="18"/>
          <w:szCs w:val="18"/>
        </w:rPr>
      </w:pPr>
      <w:r w:rsidRPr="00D35DA7">
        <w:rPr>
          <w:sz w:val="18"/>
          <w:szCs w:val="18"/>
        </w:rPr>
        <w:tab/>
        <w:t>(6)  The department encourages applicants to apply for available federal funds, such as from the United States Department of Agriculture Farm Service Agency, or other cost-share assistance.</w:t>
      </w:r>
    </w:p>
    <w:p w14:paraId="2ECF5918" w14:textId="77777777" w:rsidR="001B10DF" w:rsidRPr="00D35DA7" w:rsidRDefault="001B10DF" w:rsidP="001B10DF">
      <w:pPr>
        <w:widowControl/>
        <w:suppressAutoHyphens/>
        <w:autoSpaceDE/>
        <w:adjustRightInd/>
        <w:rPr>
          <w:sz w:val="18"/>
          <w:szCs w:val="18"/>
        </w:rPr>
      </w:pPr>
    </w:p>
    <w:p w14:paraId="6399B4F9" w14:textId="77777777" w:rsidR="001B10DF" w:rsidRPr="00D35DA7" w:rsidRDefault="001B10DF" w:rsidP="001B10DF">
      <w:pPr>
        <w:widowControl/>
        <w:suppressAutoHyphens/>
        <w:autoSpaceDE/>
        <w:adjustRightInd/>
        <w:rPr>
          <w:sz w:val="18"/>
          <w:szCs w:val="18"/>
        </w:rPr>
      </w:pPr>
      <w:r w:rsidRPr="00D35DA7">
        <w:rPr>
          <w:b/>
          <w:sz w:val="18"/>
          <w:szCs w:val="18"/>
        </w:rPr>
        <w:t>R51-5-5.  Application Procedure.</w:t>
      </w:r>
    </w:p>
    <w:p w14:paraId="1AC0AAB2" w14:textId="309B83D1" w:rsidR="001B10DF" w:rsidRPr="00D35DA7" w:rsidRDefault="001B10DF" w:rsidP="001B10DF">
      <w:pPr>
        <w:widowControl/>
        <w:suppressAutoHyphens/>
        <w:autoSpaceDE/>
        <w:adjustRightInd/>
        <w:rPr>
          <w:sz w:val="18"/>
          <w:szCs w:val="18"/>
        </w:rPr>
      </w:pPr>
      <w:r w:rsidRPr="00D35DA7">
        <w:rPr>
          <w:sz w:val="18"/>
          <w:szCs w:val="18"/>
        </w:rPr>
        <w:tab/>
        <w:t>(1)  Any person or group of persons, or entity, who desires to participate in the Rural Rehabilitation Loan program shall apply to the department.</w:t>
      </w:r>
    </w:p>
    <w:p w14:paraId="6C613A44" w14:textId="45B83AD0" w:rsidR="001B10DF" w:rsidRPr="00D35DA7" w:rsidRDefault="001B10DF" w:rsidP="001B10DF">
      <w:pPr>
        <w:widowControl/>
        <w:suppressAutoHyphens/>
        <w:autoSpaceDE/>
        <w:adjustRightInd/>
        <w:rPr>
          <w:sz w:val="18"/>
          <w:szCs w:val="18"/>
        </w:rPr>
      </w:pPr>
      <w:r w:rsidRPr="00D35DA7">
        <w:rPr>
          <w:sz w:val="18"/>
          <w:szCs w:val="18"/>
        </w:rPr>
        <w:tab/>
        <w:t>(2)  The department shall provide any person who contacts the department to express interest in the program, an applicant information page that lists the information required in the application.</w:t>
      </w:r>
    </w:p>
    <w:p w14:paraId="6905271B" w14:textId="36394104" w:rsidR="001B10DF" w:rsidRPr="00D35DA7" w:rsidRDefault="001B10DF" w:rsidP="001B10DF">
      <w:pPr>
        <w:widowControl/>
        <w:suppressAutoHyphens/>
        <w:autoSpaceDE/>
        <w:adjustRightInd/>
        <w:rPr>
          <w:sz w:val="18"/>
          <w:szCs w:val="18"/>
        </w:rPr>
      </w:pPr>
      <w:r w:rsidRPr="00D35DA7">
        <w:rPr>
          <w:sz w:val="18"/>
          <w:szCs w:val="18"/>
        </w:rPr>
        <w:tab/>
        <w:t>(3)  The applicant shall include all required information, including any necessary personal information, in the application.</w:t>
      </w:r>
    </w:p>
    <w:p w14:paraId="5067E798" w14:textId="7E01BB44" w:rsidR="001B10DF" w:rsidRPr="00D35DA7" w:rsidRDefault="001B10DF" w:rsidP="001B10DF">
      <w:pPr>
        <w:widowControl/>
        <w:suppressAutoHyphens/>
        <w:autoSpaceDE/>
        <w:adjustRightInd/>
        <w:rPr>
          <w:sz w:val="18"/>
          <w:szCs w:val="18"/>
        </w:rPr>
      </w:pPr>
      <w:r w:rsidRPr="00D35DA7">
        <w:rPr>
          <w:sz w:val="18"/>
          <w:szCs w:val="18"/>
        </w:rPr>
        <w:tab/>
        <w:t>(4)  If necessary, the department shall contact the applicant and provide further information about the policies and procedures for the Executive Committee to consider the loan application for approval.  Contact or any other actions by the department does not guarantee loan approval.</w:t>
      </w:r>
    </w:p>
    <w:p w14:paraId="3D2C8EE8" w14:textId="77777777" w:rsidR="001B10DF" w:rsidRPr="00D35DA7" w:rsidRDefault="001B10DF" w:rsidP="001B10DF">
      <w:pPr>
        <w:widowControl/>
        <w:suppressAutoHyphens/>
        <w:autoSpaceDE/>
        <w:adjustRightInd/>
        <w:rPr>
          <w:sz w:val="18"/>
          <w:szCs w:val="18"/>
        </w:rPr>
      </w:pPr>
    </w:p>
    <w:p w14:paraId="71732834" w14:textId="77777777" w:rsidR="001B10DF" w:rsidRPr="00D35DA7" w:rsidRDefault="001B10DF" w:rsidP="001B10DF">
      <w:pPr>
        <w:widowControl/>
        <w:suppressAutoHyphens/>
        <w:autoSpaceDE/>
        <w:adjustRightInd/>
        <w:rPr>
          <w:sz w:val="18"/>
          <w:szCs w:val="18"/>
        </w:rPr>
      </w:pPr>
      <w:r w:rsidRPr="00D35DA7">
        <w:rPr>
          <w:b/>
          <w:sz w:val="18"/>
          <w:szCs w:val="18"/>
        </w:rPr>
        <w:t>R51-5-6.  Loan Review.</w:t>
      </w:r>
    </w:p>
    <w:p w14:paraId="69DA4F7F" w14:textId="237A1EB5" w:rsidR="001B10DF" w:rsidRPr="00D35DA7" w:rsidRDefault="001B10DF" w:rsidP="001B10DF">
      <w:pPr>
        <w:widowControl/>
        <w:suppressAutoHyphens/>
        <w:autoSpaceDE/>
        <w:adjustRightInd/>
        <w:rPr>
          <w:sz w:val="18"/>
          <w:szCs w:val="18"/>
        </w:rPr>
      </w:pPr>
      <w:r w:rsidRPr="00D35DA7">
        <w:rPr>
          <w:sz w:val="18"/>
          <w:szCs w:val="18"/>
        </w:rPr>
        <w:tab/>
        <w:t>(1)  The department shall:</w:t>
      </w:r>
    </w:p>
    <w:p w14:paraId="772897AC" w14:textId="1EF8DB19" w:rsidR="001B10DF" w:rsidRPr="00D35DA7" w:rsidRDefault="001B10DF" w:rsidP="001B10DF">
      <w:pPr>
        <w:widowControl/>
        <w:suppressAutoHyphens/>
        <w:autoSpaceDE/>
        <w:adjustRightInd/>
        <w:rPr>
          <w:sz w:val="18"/>
          <w:szCs w:val="18"/>
        </w:rPr>
      </w:pPr>
      <w:r w:rsidRPr="00D35DA7">
        <w:rPr>
          <w:sz w:val="18"/>
          <w:szCs w:val="18"/>
        </w:rPr>
        <w:lastRenderedPageBreak/>
        <w:tab/>
        <w:t>(a)  review and discuss the application and required documentation with the applicant or the applicant's representative; and</w:t>
      </w:r>
    </w:p>
    <w:p w14:paraId="6B4F87D6" w14:textId="77777777" w:rsidR="001B10DF" w:rsidRPr="00D35DA7" w:rsidRDefault="001B10DF" w:rsidP="001B10DF">
      <w:pPr>
        <w:widowControl/>
        <w:suppressAutoHyphens/>
        <w:autoSpaceDE/>
        <w:adjustRightInd/>
        <w:rPr>
          <w:sz w:val="18"/>
          <w:szCs w:val="18"/>
        </w:rPr>
      </w:pPr>
      <w:r w:rsidRPr="00D35DA7">
        <w:rPr>
          <w:sz w:val="18"/>
          <w:szCs w:val="18"/>
        </w:rPr>
        <w:tab/>
        <w:t>(b)  conduct a policy compliance review, credit analysis, and underwriting before presenting a written loan proposal to the Executive Committee for approval.</w:t>
      </w:r>
    </w:p>
    <w:p w14:paraId="651AFB60" w14:textId="4BFA23A6" w:rsidR="001B10DF" w:rsidRPr="00D35DA7" w:rsidRDefault="001B10DF" w:rsidP="001B10DF">
      <w:pPr>
        <w:widowControl/>
        <w:suppressAutoHyphens/>
        <w:autoSpaceDE/>
        <w:adjustRightInd/>
        <w:rPr>
          <w:sz w:val="18"/>
          <w:szCs w:val="18"/>
        </w:rPr>
      </w:pPr>
      <w:r w:rsidRPr="00D35DA7">
        <w:rPr>
          <w:sz w:val="18"/>
          <w:szCs w:val="18"/>
        </w:rPr>
        <w:tab/>
        <w:t>(2)  The Executive Committee shall make decisions concerning the use of loan program funds, and shall consider the recommendation of the Commissioner and the department.</w:t>
      </w:r>
    </w:p>
    <w:p w14:paraId="572A7B99" w14:textId="563681C7" w:rsidR="001B10DF" w:rsidRPr="00D35DA7" w:rsidRDefault="001B10DF" w:rsidP="001B10DF">
      <w:pPr>
        <w:widowControl/>
        <w:suppressAutoHyphens/>
        <w:autoSpaceDE/>
        <w:adjustRightInd/>
        <w:rPr>
          <w:sz w:val="18"/>
          <w:szCs w:val="18"/>
        </w:rPr>
      </w:pPr>
      <w:r w:rsidRPr="00D35DA7">
        <w:rPr>
          <w:sz w:val="18"/>
          <w:szCs w:val="18"/>
        </w:rPr>
        <w:tab/>
        <w:t>(3)  The Board shall ensure, to the best of its ability, that available Rural Rehabilitation Loan funds are made available in accordance with this rule and state and federal laws.  If there are insufficient funds to fund each loan application, the department shall distribute funds based on the date the complete application is received, in sequential order.</w:t>
      </w:r>
    </w:p>
    <w:p w14:paraId="13D481BD" w14:textId="77777777" w:rsidR="001B10DF" w:rsidRPr="00D35DA7" w:rsidRDefault="001B10DF" w:rsidP="001B10DF">
      <w:pPr>
        <w:widowControl/>
        <w:suppressAutoHyphens/>
        <w:autoSpaceDE/>
        <w:adjustRightInd/>
        <w:rPr>
          <w:sz w:val="18"/>
          <w:szCs w:val="18"/>
        </w:rPr>
      </w:pPr>
      <w:r w:rsidRPr="00D35DA7">
        <w:rPr>
          <w:sz w:val="18"/>
          <w:szCs w:val="18"/>
        </w:rPr>
        <w:tab/>
        <w:t>(4)  The Executive Committee shall approve loans by majority vote.</w:t>
      </w:r>
    </w:p>
    <w:p w14:paraId="5A81EB60" w14:textId="77777777" w:rsidR="001B10DF" w:rsidRPr="00D35DA7" w:rsidRDefault="001B10DF" w:rsidP="001B10DF">
      <w:pPr>
        <w:widowControl/>
        <w:suppressAutoHyphens/>
        <w:autoSpaceDE/>
        <w:adjustRightInd/>
        <w:rPr>
          <w:sz w:val="18"/>
          <w:szCs w:val="18"/>
        </w:rPr>
      </w:pPr>
      <w:r w:rsidRPr="00D35DA7">
        <w:rPr>
          <w:sz w:val="18"/>
          <w:szCs w:val="18"/>
        </w:rPr>
        <w:tab/>
        <w:t>(5)  The Executive Committee shall report approved loans to the Board.</w:t>
      </w:r>
    </w:p>
    <w:p w14:paraId="452FB929" w14:textId="77777777" w:rsidR="001B10DF" w:rsidRPr="00D35DA7" w:rsidRDefault="001B10DF" w:rsidP="001B10DF">
      <w:pPr>
        <w:widowControl/>
        <w:suppressAutoHyphens/>
        <w:autoSpaceDE/>
        <w:adjustRightInd/>
        <w:rPr>
          <w:sz w:val="18"/>
          <w:szCs w:val="18"/>
        </w:rPr>
      </w:pPr>
    </w:p>
    <w:p w14:paraId="52DF3A54" w14:textId="77777777" w:rsidR="001B10DF" w:rsidRPr="00D35DA7" w:rsidRDefault="001B10DF" w:rsidP="001B10DF">
      <w:pPr>
        <w:widowControl/>
        <w:suppressAutoHyphens/>
        <w:autoSpaceDE/>
        <w:adjustRightInd/>
        <w:rPr>
          <w:sz w:val="18"/>
          <w:szCs w:val="18"/>
        </w:rPr>
      </w:pPr>
      <w:r w:rsidRPr="00D35DA7">
        <w:rPr>
          <w:b/>
          <w:sz w:val="18"/>
          <w:szCs w:val="18"/>
        </w:rPr>
        <w:t>R51-5-7.  Loan Closing.</w:t>
      </w:r>
    </w:p>
    <w:p w14:paraId="58CD7996" w14:textId="7CC687A6" w:rsidR="001B10DF" w:rsidRPr="00D35DA7" w:rsidRDefault="001B10DF" w:rsidP="001B10DF">
      <w:pPr>
        <w:widowControl/>
        <w:suppressAutoHyphens/>
        <w:autoSpaceDE/>
        <w:adjustRightInd/>
        <w:rPr>
          <w:sz w:val="18"/>
          <w:szCs w:val="18"/>
        </w:rPr>
      </w:pPr>
      <w:r w:rsidRPr="00D35DA7">
        <w:rPr>
          <w:sz w:val="18"/>
          <w:szCs w:val="18"/>
        </w:rPr>
        <w:tab/>
        <w:t>(1)  After the Executive Committee approval, the Commissioner shall sign loans and make the final obligation of funds by signing the Rural Rehabilitation Obligation to Purchase form.</w:t>
      </w:r>
    </w:p>
    <w:p w14:paraId="5DBE5DDC" w14:textId="58E754F8" w:rsidR="001B10DF" w:rsidRPr="00D35DA7" w:rsidRDefault="001B10DF" w:rsidP="001B10DF">
      <w:pPr>
        <w:widowControl/>
        <w:suppressAutoHyphens/>
        <w:autoSpaceDE/>
        <w:adjustRightInd/>
        <w:rPr>
          <w:sz w:val="18"/>
          <w:szCs w:val="18"/>
        </w:rPr>
      </w:pPr>
      <w:r w:rsidRPr="00D35DA7">
        <w:rPr>
          <w:sz w:val="18"/>
          <w:szCs w:val="18"/>
        </w:rPr>
        <w:tab/>
        <w:t>(2)  The department shall prepare loan documents and an instruction letter for the title company closing, including a signed warrant request to disburse funds.</w:t>
      </w:r>
    </w:p>
    <w:p w14:paraId="6B23B01D" w14:textId="77777777" w:rsidR="001B10DF" w:rsidRPr="00D35DA7" w:rsidRDefault="001B10DF" w:rsidP="001B10DF">
      <w:pPr>
        <w:widowControl/>
        <w:suppressAutoHyphens/>
        <w:autoSpaceDE/>
        <w:adjustRightInd/>
        <w:rPr>
          <w:sz w:val="18"/>
          <w:szCs w:val="18"/>
        </w:rPr>
      </w:pPr>
      <w:r w:rsidRPr="00D35DA7">
        <w:rPr>
          <w:sz w:val="18"/>
          <w:szCs w:val="18"/>
        </w:rPr>
        <w:tab/>
        <w:t>(3)  The borrower may proceed with the closing at the title company.</w:t>
      </w:r>
    </w:p>
    <w:p w14:paraId="532837A7" w14:textId="3DB3A53B" w:rsidR="001B10DF" w:rsidRPr="00D35DA7" w:rsidRDefault="001B10DF" w:rsidP="001B10DF">
      <w:pPr>
        <w:widowControl/>
        <w:suppressAutoHyphens/>
        <w:autoSpaceDE/>
        <w:adjustRightInd/>
        <w:rPr>
          <w:sz w:val="18"/>
          <w:szCs w:val="18"/>
        </w:rPr>
      </w:pPr>
      <w:r w:rsidRPr="00D35DA7">
        <w:rPr>
          <w:sz w:val="18"/>
          <w:szCs w:val="18"/>
        </w:rPr>
        <w:tab/>
        <w:t>(4)  Neither the state, the department, nor the Board has any obligation to disburse funds before the completion of the procedures described in Rule R51-5.</w:t>
      </w:r>
    </w:p>
    <w:p w14:paraId="48EBE9E5" w14:textId="2FD69AEE" w:rsidR="001B10DF" w:rsidRPr="00D35DA7" w:rsidRDefault="001B10DF" w:rsidP="001B10DF">
      <w:pPr>
        <w:widowControl/>
        <w:suppressAutoHyphens/>
        <w:autoSpaceDE/>
        <w:adjustRightInd/>
        <w:rPr>
          <w:sz w:val="18"/>
          <w:szCs w:val="18"/>
        </w:rPr>
      </w:pPr>
      <w:r w:rsidRPr="00D35DA7">
        <w:rPr>
          <w:sz w:val="18"/>
          <w:szCs w:val="18"/>
        </w:rPr>
        <w:tab/>
        <w:t>(5)  The borrower shall pay any costs incurred for loan closing, including:</w:t>
      </w:r>
    </w:p>
    <w:p w14:paraId="1D78C312" w14:textId="570275C6" w:rsidR="001B10DF" w:rsidRPr="00D35DA7" w:rsidRDefault="001B10DF" w:rsidP="001B10DF">
      <w:pPr>
        <w:widowControl/>
        <w:suppressAutoHyphens/>
        <w:autoSpaceDE/>
        <w:adjustRightInd/>
        <w:rPr>
          <w:sz w:val="18"/>
          <w:szCs w:val="18"/>
        </w:rPr>
      </w:pPr>
      <w:r w:rsidRPr="00D35DA7">
        <w:rPr>
          <w:sz w:val="18"/>
          <w:szCs w:val="18"/>
        </w:rPr>
        <w:tab/>
        <w:t>(a)  escrow fees;</w:t>
      </w:r>
    </w:p>
    <w:p w14:paraId="3CE04AF4" w14:textId="146D1A8E" w:rsidR="001B10DF" w:rsidRPr="00D35DA7" w:rsidRDefault="001B10DF" w:rsidP="001B10DF">
      <w:pPr>
        <w:widowControl/>
        <w:suppressAutoHyphens/>
        <w:autoSpaceDE/>
        <w:adjustRightInd/>
        <w:rPr>
          <w:sz w:val="18"/>
          <w:szCs w:val="18"/>
        </w:rPr>
      </w:pPr>
      <w:r w:rsidRPr="00D35DA7">
        <w:rPr>
          <w:sz w:val="18"/>
          <w:szCs w:val="18"/>
        </w:rPr>
        <w:tab/>
        <w:t>(b)  title insurance;</w:t>
      </w:r>
    </w:p>
    <w:p w14:paraId="03A83C13" w14:textId="38A06319" w:rsidR="001B10DF" w:rsidRPr="00D35DA7" w:rsidRDefault="001B10DF" w:rsidP="001B10DF">
      <w:pPr>
        <w:widowControl/>
        <w:suppressAutoHyphens/>
        <w:autoSpaceDE/>
        <w:adjustRightInd/>
        <w:rPr>
          <w:sz w:val="18"/>
          <w:szCs w:val="18"/>
        </w:rPr>
      </w:pPr>
      <w:r w:rsidRPr="00D35DA7">
        <w:rPr>
          <w:sz w:val="18"/>
          <w:szCs w:val="18"/>
        </w:rPr>
        <w:tab/>
        <w:t>(c)  recording fees; and</w:t>
      </w:r>
    </w:p>
    <w:p w14:paraId="681558AD" w14:textId="77777777" w:rsidR="001B10DF" w:rsidRPr="00D35DA7" w:rsidRDefault="001B10DF" w:rsidP="001B10DF">
      <w:pPr>
        <w:widowControl/>
        <w:suppressAutoHyphens/>
        <w:autoSpaceDE/>
        <w:adjustRightInd/>
        <w:rPr>
          <w:sz w:val="18"/>
          <w:szCs w:val="18"/>
        </w:rPr>
      </w:pPr>
      <w:r w:rsidRPr="00D35DA7">
        <w:rPr>
          <w:sz w:val="18"/>
          <w:szCs w:val="18"/>
        </w:rPr>
        <w:tab/>
        <w:t>(d)  appraisal, when necessary.</w:t>
      </w:r>
    </w:p>
    <w:p w14:paraId="15F7D265" w14:textId="77777777" w:rsidR="001B10DF" w:rsidRPr="00D35DA7" w:rsidRDefault="001B10DF" w:rsidP="001B10DF">
      <w:pPr>
        <w:widowControl/>
        <w:suppressAutoHyphens/>
        <w:autoSpaceDE/>
        <w:adjustRightInd/>
        <w:rPr>
          <w:sz w:val="18"/>
          <w:szCs w:val="18"/>
        </w:rPr>
      </w:pPr>
    </w:p>
    <w:p w14:paraId="5F4F3598" w14:textId="77777777" w:rsidR="001B10DF" w:rsidRPr="00D35DA7" w:rsidRDefault="001B10DF" w:rsidP="001B10DF">
      <w:pPr>
        <w:widowControl/>
        <w:suppressAutoHyphens/>
        <w:autoSpaceDE/>
        <w:adjustRightInd/>
        <w:rPr>
          <w:sz w:val="18"/>
          <w:szCs w:val="18"/>
        </w:rPr>
      </w:pPr>
      <w:r w:rsidRPr="00D35DA7">
        <w:rPr>
          <w:b/>
          <w:sz w:val="18"/>
          <w:szCs w:val="18"/>
        </w:rPr>
        <w:t>R51-5-8.  Collections.</w:t>
      </w:r>
    </w:p>
    <w:p w14:paraId="7CC7FE4D" w14:textId="77777777" w:rsidR="001B10DF" w:rsidRPr="00D35DA7" w:rsidRDefault="001B10DF" w:rsidP="001B10DF">
      <w:pPr>
        <w:widowControl/>
        <w:suppressAutoHyphens/>
        <w:autoSpaceDE/>
        <w:adjustRightInd/>
        <w:rPr>
          <w:sz w:val="18"/>
          <w:szCs w:val="18"/>
        </w:rPr>
      </w:pPr>
      <w:r w:rsidRPr="00D35DA7">
        <w:rPr>
          <w:sz w:val="18"/>
          <w:szCs w:val="18"/>
        </w:rPr>
        <w:tab/>
        <w:t>(1)  Collection Policy.  The department shall follow the following procedures on delinquent loans:</w:t>
      </w:r>
    </w:p>
    <w:p w14:paraId="1F73DA5E" w14:textId="7C0681AE" w:rsidR="001B10DF" w:rsidRPr="00D35DA7" w:rsidRDefault="001B10DF" w:rsidP="001B10DF">
      <w:pPr>
        <w:widowControl/>
        <w:suppressAutoHyphens/>
        <w:autoSpaceDE/>
        <w:adjustRightInd/>
        <w:rPr>
          <w:sz w:val="18"/>
          <w:szCs w:val="18"/>
        </w:rPr>
      </w:pPr>
      <w:r w:rsidRPr="00D35DA7">
        <w:rPr>
          <w:sz w:val="18"/>
          <w:szCs w:val="18"/>
        </w:rPr>
        <w:tab/>
        <w:t>(a)  30 Days Past Due:  If the department does not receive payment within 30 days after the due date, the department shall send a delinquent notice reflecting the amount due, including a penalty to the borrower.</w:t>
      </w:r>
    </w:p>
    <w:p w14:paraId="3A8D0E82" w14:textId="340E31F2" w:rsidR="001B10DF" w:rsidRPr="00D35DA7" w:rsidRDefault="001B10DF" w:rsidP="001B10DF">
      <w:pPr>
        <w:widowControl/>
        <w:suppressAutoHyphens/>
        <w:autoSpaceDE/>
        <w:adjustRightInd/>
        <w:rPr>
          <w:sz w:val="18"/>
          <w:szCs w:val="18"/>
        </w:rPr>
      </w:pPr>
      <w:r w:rsidRPr="00D35DA7">
        <w:rPr>
          <w:sz w:val="18"/>
          <w:szCs w:val="18"/>
        </w:rPr>
        <w:tab/>
        <w:t>(b)  60 Days Past Due:  If the department does not receive payment within 60 days after the due date, the department shall send a second delinquent notice to the borrower.  The department shall also make or attempt to make personal contact with the borrower during this time period to try to collect the payment.</w:t>
      </w:r>
    </w:p>
    <w:p w14:paraId="50725A35" w14:textId="03A2DA45" w:rsidR="001B10DF" w:rsidRPr="00D35DA7" w:rsidRDefault="001B10DF" w:rsidP="001B10DF">
      <w:pPr>
        <w:widowControl/>
        <w:suppressAutoHyphens/>
        <w:autoSpaceDE/>
        <w:adjustRightInd/>
        <w:rPr>
          <w:sz w:val="18"/>
          <w:szCs w:val="18"/>
        </w:rPr>
      </w:pPr>
      <w:r w:rsidRPr="00D35DA7">
        <w:rPr>
          <w:sz w:val="18"/>
          <w:szCs w:val="18"/>
        </w:rPr>
        <w:tab/>
        <w:t>(c)  90 Days Past Due:  If the department does not receive payment within 90 days after the due date, the department shall send a third delinquent notice to the borrower.  This notice may also advise the borrower that payment shall be made, or other satisfactory arrangements made with the department within 30 days, or the account shall be assigned to the Attorney General's Office for appropriate action.  The department shall attempt to make personal contact during this period to try to collect the payment or make acceptable arrangements with the borrower.</w:t>
      </w:r>
    </w:p>
    <w:p w14:paraId="4DFB79F2" w14:textId="199C38F3" w:rsidR="001B10DF" w:rsidRPr="00D35DA7" w:rsidRDefault="001B10DF" w:rsidP="001B10DF">
      <w:pPr>
        <w:widowControl/>
        <w:suppressAutoHyphens/>
        <w:autoSpaceDE/>
        <w:adjustRightInd/>
        <w:rPr>
          <w:sz w:val="18"/>
          <w:szCs w:val="18"/>
        </w:rPr>
      </w:pPr>
      <w:r w:rsidRPr="00D35DA7">
        <w:rPr>
          <w:sz w:val="18"/>
          <w:szCs w:val="18"/>
        </w:rPr>
        <w:tab/>
        <w:t>(d)  120 to 180 Days Past Due:  The department shall work with the borrower to make satisfactory arrangements for payment of past due amounts.  This may include:</w:t>
      </w:r>
    </w:p>
    <w:p w14:paraId="438218D3" w14:textId="19417861" w:rsidR="001B10DF" w:rsidRPr="00D35DA7" w:rsidRDefault="001B10DF" w:rsidP="001B10DF">
      <w:pPr>
        <w:widowControl/>
        <w:suppressAutoHyphens/>
        <w:autoSpaceDE/>
        <w:adjustRightInd/>
        <w:rPr>
          <w:sz w:val="18"/>
          <w:szCs w:val="18"/>
        </w:rPr>
      </w:pPr>
      <w:r w:rsidRPr="00D35DA7">
        <w:rPr>
          <w:sz w:val="18"/>
          <w:szCs w:val="18"/>
        </w:rPr>
        <w:tab/>
        <w:t>(i)  modifying the terms of the original contract to meet the borrower's ability to perform on the obligation;</w:t>
      </w:r>
    </w:p>
    <w:p w14:paraId="70FF1D4F" w14:textId="77777777" w:rsidR="001B10DF" w:rsidRPr="00D35DA7" w:rsidRDefault="001B10DF" w:rsidP="001B10DF">
      <w:pPr>
        <w:widowControl/>
        <w:suppressAutoHyphens/>
        <w:autoSpaceDE/>
        <w:adjustRightInd/>
        <w:rPr>
          <w:sz w:val="18"/>
          <w:szCs w:val="18"/>
        </w:rPr>
      </w:pPr>
      <w:r w:rsidRPr="00D35DA7">
        <w:rPr>
          <w:sz w:val="18"/>
          <w:szCs w:val="18"/>
        </w:rPr>
        <w:tab/>
        <w:t>(ii)  taking additional or substitute collateral if the lender is deemed insecure; or</w:t>
      </w:r>
    </w:p>
    <w:p w14:paraId="0614448E" w14:textId="77777777" w:rsidR="001B10DF" w:rsidRPr="00D35DA7" w:rsidRDefault="001B10DF" w:rsidP="001B10DF">
      <w:pPr>
        <w:widowControl/>
        <w:suppressAutoHyphens/>
        <w:autoSpaceDE/>
        <w:adjustRightInd/>
        <w:rPr>
          <w:sz w:val="18"/>
          <w:szCs w:val="18"/>
        </w:rPr>
      </w:pPr>
      <w:r w:rsidRPr="00D35DA7">
        <w:rPr>
          <w:sz w:val="18"/>
          <w:szCs w:val="18"/>
        </w:rPr>
        <w:tab/>
        <w:t>(iii)  any other appropriate actions to provide service for the borrower and protect against loss.</w:t>
      </w:r>
    </w:p>
    <w:p w14:paraId="5296C1F1" w14:textId="7FB3DA41" w:rsidR="001B10DF" w:rsidRPr="00D35DA7" w:rsidRDefault="001B10DF" w:rsidP="001B10DF">
      <w:pPr>
        <w:widowControl/>
        <w:suppressAutoHyphens/>
        <w:autoSpaceDE/>
        <w:adjustRightInd/>
        <w:rPr>
          <w:sz w:val="18"/>
          <w:szCs w:val="18"/>
        </w:rPr>
      </w:pPr>
      <w:r w:rsidRPr="00D35DA7">
        <w:rPr>
          <w:sz w:val="18"/>
          <w:szCs w:val="18"/>
        </w:rPr>
        <w:tab/>
        <w:t>(e)  If it appears that the borrower shall be unable to pay the loan, refuses to communicate or cooperate with the department, or fails to cure the delinquency, the account shall be assigned to the Attorney General's Office for collection and foreclosure proceedings.</w:t>
      </w:r>
    </w:p>
    <w:p w14:paraId="7C9B29E4" w14:textId="31C8F895" w:rsidR="001B10DF" w:rsidRPr="00D35DA7" w:rsidRDefault="001B10DF" w:rsidP="001B10DF">
      <w:pPr>
        <w:widowControl/>
        <w:suppressAutoHyphens/>
        <w:autoSpaceDE/>
        <w:adjustRightInd/>
        <w:rPr>
          <w:sz w:val="18"/>
          <w:szCs w:val="18"/>
        </w:rPr>
      </w:pPr>
      <w:r w:rsidRPr="00D35DA7">
        <w:rPr>
          <w:sz w:val="18"/>
          <w:szCs w:val="18"/>
        </w:rPr>
        <w:tab/>
        <w:t>(f)  These actions are at the discretion of the department in consultation with the Commissioner or the Commissioner's designee, and the Attorney General's Office.</w:t>
      </w:r>
    </w:p>
    <w:p w14:paraId="67A30CE2" w14:textId="05F54778" w:rsidR="001B10DF" w:rsidRPr="00D35DA7" w:rsidRDefault="001B10DF" w:rsidP="001B10DF">
      <w:pPr>
        <w:widowControl/>
        <w:suppressAutoHyphens/>
        <w:autoSpaceDE/>
        <w:adjustRightInd/>
        <w:rPr>
          <w:sz w:val="18"/>
          <w:szCs w:val="18"/>
        </w:rPr>
      </w:pPr>
      <w:r w:rsidRPr="00D35DA7">
        <w:rPr>
          <w:sz w:val="18"/>
          <w:szCs w:val="18"/>
        </w:rPr>
        <w:tab/>
        <w:t>(2)  Notwithstanding the procedures set in Subsection R51-5-8(1), at any time, the department, with approval from the Commissioner or the Commissioner's designee, may consult with the Attorney General's Office on behalf of the department to protect the state's interest in any pledged security or collateral on a loan or to protect its interest in any property, real or otherwise.</w:t>
      </w:r>
    </w:p>
    <w:p w14:paraId="75321A15" w14:textId="77777777" w:rsidR="001B10DF" w:rsidRPr="00D35DA7" w:rsidRDefault="001B10DF" w:rsidP="001B10DF">
      <w:pPr>
        <w:widowControl/>
        <w:suppressAutoHyphens/>
        <w:autoSpaceDE/>
        <w:adjustRightInd/>
        <w:rPr>
          <w:sz w:val="18"/>
          <w:szCs w:val="18"/>
        </w:rPr>
      </w:pPr>
      <w:r w:rsidRPr="00D35DA7">
        <w:rPr>
          <w:sz w:val="18"/>
          <w:szCs w:val="18"/>
        </w:rPr>
        <w:tab/>
        <w:t>(3)  Notwithstanding the procedures set in Subsection R51-5-8(1), the state or the department may, at any time, pursue any legal or equitable remedy allowed under state or federal law to protect its interest in any pledged security or collateral on a loan or to protect its interest in any property, real or otherwise.</w:t>
      </w:r>
    </w:p>
    <w:p w14:paraId="1E1F8B9F" w14:textId="77777777" w:rsidR="001B10DF" w:rsidRPr="00D35DA7" w:rsidRDefault="001B10DF" w:rsidP="001B10DF">
      <w:pPr>
        <w:widowControl/>
        <w:suppressAutoHyphens/>
        <w:autoSpaceDE/>
        <w:adjustRightInd/>
        <w:rPr>
          <w:sz w:val="18"/>
          <w:szCs w:val="18"/>
        </w:rPr>
      </w:pPr>
    </w:p>
    <w:p w14:paraId="3B3C0D22" w14:textId="77777777" w:rsidR="001B10DF" w:rsidRPr="00D35DA7" w:rsidRDefault="001B10DF" w:rsidP="001B10DF">
      <w:pPr>
        <w:widowControl/>
        <w:suppressAutoHyphens/>
        <w:autoSpaceDE/>
        <w:adjustRightInd/>
        <w:rPr>
          <w:sz w:val="18"/>
          <w:szCs w:val="18"/>
        </w:rPr>
      </w:pPr>
      <w:r w:rsidRPr="00D35DA7">
        <w:rPr>
          <w:b/>
          <w:sz w:val="18"/>
          <w:szCs w:val="18"/>
        </w:rPr>
        <w:t>KEY:  Rural Rehabilitation Loans, loans, grants, program operations, agriculture funding</w:t>
      </w:r>
    </w:p>
    <w:p w14:paraId="09D097F0" w14:textId="2DC38A2E" w:rsidR="001B10DF" w:rsidRPr="00D35DA7" w:rsidRDefault="001B10DF" w:rsidP="001B10DF">
      <w:pPr>
        <w:widowControl/>
        <w:suppressAutoHyphens/>
        <w:autoSpaceDE/>
        <w:adjustRightInd/>
        <w:rPr>
          <w:sz w:val="18"/>
          <w:szCs w:val="18"/>
        </w:rPr>
      </w:pPr>
      <w:r w:rsidRPr="00D35DA7">
        <w:rPr>
          <w:b/>
          <w:sz w:val="18"/>
          <w:szCs w:val="18"/>
        </w:rPr>
        <w:t xml:space="preserve">Date of Last Change:  </w:t>
      </w:r>
      <w:r w:rsidR="00FD5900" w:rsidRPr="00D35DA7">
        <w:rPr>
          <w:b/>
          <w:sz w:val="18"/>
          <w:szCs w:val="18"/>
        </w:rPr>
        <w:t xml:space="preserve">February 11, </w:t>
      </w:r>
      <w:r w:rsidRPr="00D35DA7">
        <w:rPr>
          <w:b/>
          <w:sz w:val="18"/>
          <w:szCs w:val="18"/>
        </w:rPr>
        <w:t>2026</w:t>
      </w:r>
    </w:p>
    <w:p w14:paraId="226189B6" w14:textId="77777777" w:rsidR="001B10DF" w:rsidRPr="00D35DA7" w:rsidRDefault="001B10DF" w:rsidP="001B10DF">
      <w:pPr>
        <w:widowControl/>
        <w:suppressAutoHyphens/>
        <w:autoSpaceDE/>
        <w:adjustRightInd/>
        <w:rPr>
          <w:sz w:val="18"/>
          <w:szCs w:val="18"/>
        </w:rPr>
      </w:pPr>
      <w:r w:rsidRPr="00D35DA7">
        <w:rPr>
          <w:b/>
          <w:sz w:val="18"/>
          <w:szCs w:val="18"/>
        </w:rPr>
        <w:t>Notice of Continuation:  March 7, 2023</w:t>
      </w:r>
    </w:p>
    <w:p w14:paraId="12ECD573" w14:textId="77777777" w:rsidR="001B10DF" w:rsidRPr="00D35DA7" w:rsidRDefault="001B10DF" w:rsidP="001B10DF">
      <w:pPr>
        <w:widowControl/>
        <w:suppressAutoHyphens/>
        <w:autoSpaceDE/>
        <w:adjustRightInd/>
        <w:rPr>
          <w:sz w:val="18"/>
          <w:szCs w:val="18"/>
        </w:rPr>
      </w:pPr>
      <w:r w:rsidRPr="00D35DA7">
        <w:rPr>
          <w:b/>
          <w:sz w:val="18"/>
          <w:szCs w:val="18"/>
        </w:rPr>
        <w:t>Authorizing, and Implemented or Interpreted Law:  4-19-103; 4-2-103(i); 4-19-102</w:t>
      </w:r>
    </w:p>
    <w:p w14:paraId="22C55773" w14:textId="77777777" w:rsidR="001B10DF" w:rsidRPr="00D35DA7" w:rsidRDefault="001B10DF" w:rsidP="001B10DF">
      <w:pPr>
        <w:widowControl/>
        <w:suppressAutoHyphens/>
        <w:rPr>
          <w:sz w:val="18"/>
        </w:rPr>
      </w:pPr>
    </w:p>
    <w:p w14:paraId="7148C075" w14:textId="16C3B762" w:rsidR="00AC60A3" w:rsidRPr="00D35DA7" w:rsidRDefault="00AC60A3" w:rsidP="001B10DF">
      <w:pPr>
        <w:widowControl/>
        <w:suppressAutoHyphens/>
        <w:rPr>
          <w:rStyle w:val="s1"/>
          <w:spacing w:val="0"/>
          <w:sz w:val="18"/>
        </w:rPr>
      </w:pPr>
    </w:p>
    <w:sectPr w:rsidR="00AC60A3" w:rsidRPr="00D35DA7" w:rsidSect="00D35DA7">
      <w:endnotePr>
        <w:numFmt w:val="decimal"/>
      </w:endnotePr>
      <w:pgSz w:w="12240" w:h="15840"/>
      <w:pgMar w:top="1440" w:right="1440" w:bottom="1440" w:left="1440" w:header="1440" w:footer="144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B02556" w14:textId="77777777" w:rsidR="004B1641" w:rsidRDefault="004B1641" w:rsidP="00C17968">
      <w:r>
        <w:separator/>
      </w:r>
    </w:p>
  </w:endnote>
  <w:endnote w:type="continuationSeparator" w:id="0">
    <w:p w14:paraId="01C2A813" w14:textId="77777777" w:rsidR="004B1641" w:rsidRDefault="004B1641" w:rsidP="00C179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ourier">
    <w:panose1 w:val="02070409020205020404"/>
    <w:charset w:val="00"/>
    <w:family w:val="auto"/>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EDD72A" w14:textId="77777777" w:rsidR="004B1641" w:rsidRDefault="004B1641" w:rsidP="00C17968">
      <w:r>
        <w:separator/>
      </w:r>
    </w:p>
  </w:footnote>
  <w:footnote w:type="continuationSeparator" w:id="0">
    <w:p w14:paraId="7EF12AD2" w14:textId="77777777" w:rsidR="004B1641" w:rsidRDefault="004B1641" w:rsidP="00C1796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efaultTabStop w:val="720"/>
  <w:drawingGridHorizontalSpacing w:val="100"/>
  <w:displayHorizontalDrawingGridEvery w:val="2"/>
  <w:displayVerticalDrawingGridEvery w:val="2"/>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0F3B"/>
    <w:rsid w:val="00002F6B"/>
    <w:rsid w:val="000038FB"/>
    <w:rsid w:val="0000533D"/>
    <w:rsid w:val="000069A9"/>
    <w:rsid w:val="00016605"/>
    <w:rsid w:val="00027A64"/>
    <w:rsid w:val="0003198B"/>
    <w:rsid w:val="0003665D"/>
    <w:rsid w:val="00050AB6"/>
    <w:rsid w:val="00051473"/>
    <w:rsid w:val="0005628D"/>
    <w:rsid w:val="00060995"/>
    <w:rsid w:val="00083289"/>
    <w:rsid w:val="00083BAD"/>
    <w:rsid w:val="00086A4C"/>
    <w:rsid w:val="00092D64"/>
    <w:rsid w:val="00094789"/>
    <w:rsid w:val="000A4085"/>
    <w:rsid w:val="000A5EAE"/>
    <w:rsid w:val="000A63C1"/>
    <w:rsid w:val="000B0B22"/>
    <w:rsid w:val="000B0C8F"/>
    <w:rsid w:val="000B5EF8"/>
    <w:rsid w:val="000C3C78"/>
    <w:rsid w:val="000C753C"/>
    <w:rsid w:val="000D42C5"/>
    <w:rsid w:val="000D47B6"/>
    <w:rsid w:val="000D6E9E"/>
    <w:rsid w:val="000E074A"/>
    <w:rsid w:val="000E6751"/>
    <w:rsid w:val="000E7CDD"/>
    <w:rsid w:val="000F2028"/>
    <w:rsid w:val="00101FCF"/>
    <w:rsid w:val="0010261E"/>
    <w:rsid w:val="00102786"/>
    <w:rsid w:val="00102BB0"/>
    <w:rsid w:val="001138B7"/>
    <w:rsid w:val="00113BB3"/>
    <w:rsid w:val="00123B89"/>
    <w:rsid w:val="001304E9"/>
    <w:rsid w:val="00133F0A"/>
    <w:rsid w:val="00135EC6"/>
    <w:rsid w:val="00136C69"/>
    <w:rsid w:val="00136E6B"/>
    <w:rsid w:val="00140B4F"/>
    <w:rsid w:val="00140F86"/>
    <w:rsid w:val="001447C5"/>
    <w:rsid w:val="00144D1C"/>
    <w:rsid w:val="001456E7"/>
    <w:rsid w:val="00151B36"/>
    <w:rsid w:val="001659D6"/>
    <w:rsid w:val="001769DF"/>
    <w:rsid w:val="0018100B"/>
    <w:rsid w:val="00197144"/>
    <w:rsid w:val="00197329"/>
    <w:rsid w:val="001B037A"/>
    <w:rsid w:val="001B06D6"/>
    <w:rsid w:val="001B10DF"/>
    <w:rsid w:val="001B1B40"/>
    <w:rsid w:val="001C3DAB"/>
    <w:rsid w:val="001C4CEB"/>
    <w:rsid w:val="001D1A8C"/>
    <w:rsid w:val="001D45E8"/>
    <w:rsid w:val="001F78BA"/>
    <w:rsid w:val="00210E2C"/>
    <w:rsid w:val="00214BA0"/>
    <w:rsid w:val="00223AFA"/>
    <w:rsid w:val="00250B69"/>
    <w:rsid w:val="00252163"/>
    <w:rsid w:val="00253C3B"/>
    <w:rsid w:val="00256032"/>
    <w:rsid w:val="0025687E"/>
    <w:rsid w:val="002639EB"/>
    <w:rsid w:val="00266359"/>
    <w:rsid w:val="00272D20"/>
    <w:rsid w:val="00282406"/>
    <w:rsid w:val="00282CAA"/>
    <w:rsid w:val="00286ADE"/>
    <w:rsid w:val="00291CEB"/>
    <w:rsid w:val="00291DCA"/>
    <w:rsid w:val="002946F0"/>
    <w:rsid w:val="002947D1"/>
    <w:rsid w:val="00295251"/>
    <w:rsid w:val="00296B2B"/>
    <w:rsid w:val="00297523"/>
    <w:rsid w:val="002A5401"/>
    <w:rsid w:val="002B1A22"/>
    <w:rsid w:val="002B1F5D"/>
    <w:rsid w:val="002B721A"/>
    <w:rsid w:val="002C170B"/>
    <w:rsid w:val="002C31EE"/>
    <w:rsid w:val="002C6886"/>
    <w:rsid w:val="002C762C"/>
    <w:rsid w:val="002D15F6"/>
    <w:rsid w:val="002D4474"/>
    <w:rsid w:val="002E490C"/>
    <w:rsid w:val="002E6F38"/>
    <w:rsid w:val="002F45BF"/>
    <w:rsid w:val="00304149"/>
    <w:rsid w:val="00307DDD"/>
    <w:rsid w:val="003121D3"/>
    <w:rsid w:val="00315744"/>
    <w:rsid w:val="00316A41"/>
    <w:rsid w:val="003217E6"/>
    <w:rsid w:val="00326807"/>
    <w:rsid w:val="00335956"/>
    <w:rsid w:val="0033622C"/>
    <w:rsid w:val="00342459"/>
    <w:rsid w:val="00350B77"/>
    <w:rsid w:val="00351E76"/>
    <w:rsid w:val="00373FE5"/>
    <w:rsid w:val="00380D52"/>
    <w:rsid w:val="003811E6"/>
    <w:rsid w:val="00396C29"/>
    <w:rsid w:val="003B540F"/>
    <w:rsid w:val="003B6116"/>
    <w:rsid w:val="003C2220"/>
    <w:rsid w:val="003D11EF"/>
    <w:rsid w:val="003D3B77"/>
    <w:rsid w:val="003D601B"/>
    <w:rsid w:val="003E13A0"/>
    <w:rsid w:val="003E6785"/>
    <w:rsid w:val="003F4F37"/>
    <w:rsid w:val="003F64A7"/>
    <w:rsid w:val="003F6A4F"/>
    <w:rsid w:val="00402912"/>
    <w:rsid w:val="00403755"/>
    <w:rsid w:val="00414E0D"/>
    <w:rsid w:val="00430473"/>
    <w:rsid w:val="0043274F"/>
    <w:rsid w:val="004423A3"/>
    <w:rsid w:val="00445986"/>
    <w:rsid w:val="0045285A"/>
    <w:rsid w:val="00452B2A"/>
    <w:rsid w:val="00457B35"/>
    <w:rsid w:val="00462360"/>
    <w:rsid w:val="00465A08"/>
    <w:rsid w:val="004803F6"/>
    <w:rsid w:val="004A031A"/>
    <w:rsid w:val="004B1641"/>
    <w:rsid w:val="004B7F3B"/>
    <w:rsid w:val="004C20EA"/>
    <w:rsid w:val="004C4015"/>
    <w:rsid w:val="004C74B6"/>
    <w:rsid w:val="004D328F"/>
    <w:rsid w:val="004D6568"/>
    <w:rsid w:val="00503322"/>
    <w:rsid w:val="00511549"/>
    <w:rsid w:val="00516E14"/>
    <w:rsid w:val="00520CE6"/>
    <w:rsid w:val="00523940"/>
    <w:rsid w:val="00542947"/>
    <w:rsid w:val="005429B8"/>
    <w:rsid w:val="00550F3B"/>
    <w:rsid w:val="00551480"/>
    <w:rsid w:val="005556D4"/>
    <w:rsid w:val="00560812"/>
    <w:rsid w:val="00562B4A"/>
    <w:rsid w:val="00563DBC"/>
    <w:rsid w:val="005700E1"/>
    <w:rsid w:val="005704DC"/>
    <w:rsid w:val="00571623"/>
    <w:rsid w:val="0057263E"/>
    <w:rsid w:val="005732E8"/>
    <w:rsid w:val="00574132"/>
    <w:rsid w:val="00580659"/>
    <w:rsid w:val="00583378"/>
    <w:rsid w:val="005879FB"/>
    <w:rsid w:val="00590D6C"/>
    <w:rsid w:val="00594E8B"/>
    <w:rsid w:val="005960C4"/>
    <w:rsid w:val="005A463F"/>
    <w:rsid w:val="005A6E0E"/>
    <w:rsid w:val="005A7398"/>
    <w:rsid w:val="005B0989"/>
    <w:rsid w:val="005B4EE0"/>
    <w:rsid w:val="005C024A"/>
    <w:rsid w:val="005C1324"/>
    <w:rsid w:val="005C6450"/>
    <w:rsid w:val="005D674B"/>
    <w:rsid w:val="005D6A7E"/>
    <w:rsid w:val="005F32CD"/>
    <w:rsid w:val="005F6B28"/>
    <w:rsid w:val="005F7305"/>
    <w:rsid w:val="00611D03"/>
    <w:rsid w:val="00617D1E"/>
    <w:rsid w:val="00621432"/>
    <w:rsid w:val="00626C9D"/>
    <w:rsid w:val="00631C68"/>
    <w:rsid w:val="00632A67"/>
    <w:rsid w:val="0063666C"/>
    <w:rsid w:val="00640E6A"/>
    <w:rsid w:val="006431BE"/>
    <w:rsid w:val="00646433"/>
    <w:rsid w:val="00646E1C"/>
    <w:rsid w:val="006604BD"/>
    <w:rsid w:val="006661C3"/>
    <w:rsid w:val="006667C3"/>
    <w:rsid w:val="006754BD"/>
    <w:rsid w:val="00682427"/>
    <w:rsid w:val="00685F3C"/>
    <w:rsid w:val="0069040D"/>
    <w:rsid w:val="00690DD4"/>
    <w:rsid w:val="006936DF"/>
    <w:rsid w:val="006A3805"/>
    <w:rsid w:val="006A3F24"/>
    <w:rsid w:val="006A5D6E"/>
    <w:rsid w:val="006A7D14"/>
    <w:rsid w:val="006B70AF"/>
    <w:rsid w:val="006C202D"/>
    <w:rsid w:val="006C4CEF"/>
    <w:rsid w:val="006D167F"/>
    <w:rsid w:val="006D1FD5"/>
    <w:rsid w:val="006E1B83"/>
    <w:rsid w:val="006F1B2D"/>
    <w:rsid w:val="00703EBF"/>
    <w:rsid w:val="007047A1"/>
    <w:rsid w:val="00713104"/>
    <w:rsid w:val="00715301"/>
    <w:rsid w:val="00716F7B"/>
    <w:rsid w:val="007231FC"/>
    <w:rsid w:val="00723BDF"/>
    <w:rsid w:val="00736DC2"/>
    <w:rsid w:val="00741B7E"/>
    <w:rsid w:val="00743B04"/>
    <w:rsid w:val="00753C35"/>
    <w:rsid w:val="007613E9"/>
    <w:rsid w:val="00762BDA"/>
    <w:rsid w:val="0076330C"/>
    <w:rsid w:val="00764DE0"/>
    <w:rsid w:val="00772653"/>
    <w:rsid w:val="007769E4"/>
    <w:rsid w:val="00793010"/>
    <w:rsid w:val="00795D41"/>
    <w:rsid w:val="00796BA5"/>
    <w:rsid w:val="007A1FEA"/>
    <w:rsid w:val="007A4D6B"/>
    <w:rsid w:val="007A6137"/>
    <w:rsid w:val="007B6C82"/>
    <w:rsid w:val="007B7AF4"/>
    <w:rsid w:val="007C66C3"/>
    <w:rsid w:val="007D0B87"/>
    <w:rsid w:val="007D1F9D"/>
    <w:rsid w:val="007D47E7"/>
    <w:rsid w:val="008077EE"/>
    <w:rsid w:val="00807BB1"/>
    <w:rsid w:val="008315F8"/>
    <w:rsid w:val="00835660"/>
    <w:rsid w:val="0084069F"/>
    <w:rsid w:val="00840B24"/>
    <w:rsid w:val="00844B36"/>
    <w:rsid w:val="0085485F"/>
    <w:rsid w:val="008637F2"/>
    <w:rsid w:val="008705CB"/>
    <w:rsid w:val="00872C04"/>
    <w:rsid w:val="008829AB"/>
    <w:rsid w:val="008874D2"/>
    <w:rsid w:val="008876B7"/>
    <w:rsid w:val="00890276"/>
    <w:rsid w:val="00890A1F"/>
    <w:rsid w:val="00895860"/>
    <w:rsid w:val="008A405B"/>
    <w:rsid w:val="008B0B8A"/>
    <w:rsid w:val="008D2AD9"/>
    <w:rsid w:val="008D6C4B"/>
    <w:rsid w:val="008E43D0"/>
    <w:rsid w:val="008E725F"/>
    <w:rsid w:val="008E7D98"/>
    <w:rsid w:val="008E7D9B"/>
    <w:rsid w:val="008F5560"/>
    <w:rsid w:val="009174AF"/>
    <w:rsid w:val="00921FDE"/>
    <w:rsid w:val="009226D8"/>
    <w:rsid w:val="00922D61"/>
    <w:rsid w:val="009279FD"/>
    <w:rsid w:val="009510CD"/>
    <w:rsid w:val="00964E49"/>
    <w:rsid w:val="00964F8C"/>
    <w:rsid w:val="00986B62"/>
    <w:rsid w:val="0099724C"/>
    <w:rsid w:val="009A2A78"/>
    <w:rsid w:val="009A4D73"/>
    <w:rsid w:val="009B5790"/>
    <w:rsid w:val="009C0017"/>
    <w:rsid w:val="009C2A6A"/>
    <w:rsid w:val="009D34B6"/>
    <w:rsid w:val="009E5ABD"/>
    <w:rsid w:val="009E75B1"/>
    <w:rsid w:val="009F0DEE"/>
    <w:rsid w:val="00A0145C"/>
    <w:rsid w:val="00A2194C"/>
    <w:rsid w:val="00A2684B"/>
    <w:rsid w:val="00A41D37"/>
    <w:rsid w:val="00A44F17"/>
    <w:rsid w:val="00A4742F"/>
    <w:rsid w:val="00A52209"/>
    <w:rsid w:val="00A6312E"/>
    <w:rsid w:val="00A771CE"/>
    <w:rsid w:val="00A93EFE"/>
    <w:rsid w:val="00AA0919"/>
    <w:rsid w:val="00AA649A"/>
    <w:rsid w:val="00AA7E32"/>
    <w:rsid w:val="00AB0BE0"/>
    <w:rsid w:val="00AB5714"/>
    <w:rsid w:val="00AB5DBF"/>
    <w:rsid w:val="00AC2734"/>
    <w:rsid w:val="00AC4914"/>
    <w:rsid w:val="00AC60A3"/>
    <w:rsid w:val="00AD5BF8"/>
    <w:rsid w:val="00AF1519"/>
    <w:rsid w:val="00B0160D"/>
    <w:rsid w:val="00B02C04"/>
    <w:rsid w:val="00B05550"/>
    <w:rsid w:val="00B132A1"/>
    <w:rsid w:val="00B1423E"/>
    <w:rsid w:val="00B33858"/>
    <w:rsid w:val="00B41350"/>
    <w:rsid w:val="00B41A6C"/>
    <w:rsid w:val="00B535B4"/>
    <w:rsid w:val="00B606F6"/>
    <w:rsid w:val="00B61024"/>
    <w:rsid w:val="00B62A8D"/>
    <w:rsid w:val="00B67C05"/>
    <w:rsid w:val="00B749BD"/>
    <w:rsid w:val="00B763CD"/>
    <w:rsid w:val="00B903F3"/>
    <w:rsid w:val="00B90B4E"/>
    <w:rsid w:val="00B974B0"/>
    <w:rsid w:val="00BA1864"/>
    <w:rsid w:val="00BA3693"/>
    <w:rsid w:val="00BB731A"/>
    <w:rsid w:val="00BC5E52"/>
    <w:rsid w:val="00BD38D5"/>
    <w:rsid w:val="00BE6E0F"/>
    <w:rsid w:val="00BF1E48"/>
    <w:rsid w:val="00BF365E"/>
    <w:rsid w:val="00C0140F"/>
    <w:rsid w:val="00C07C48"/>
    <w:rsid w:val="00C13CD1"/>
    <w:rsid w:val="00C17425"/>
    <w:rsid w:val="00C17968"/>
    <w:rsid w:val="00C17B64"/>
    <w:rsid w:val="00C2383B"/>
    <w:rsid w:val="00C23C18"/>
    <w:rsid w:val="00C23C46"/>
    <w:rsid w:val="00C339A4"/>
    <w:rsid w:val="00C41EBB"/>
    <w:rsid w:val="00C4256B"/>
    <w:rsid w:val="00C42A03"/>
    <w:rsid w:val="00C475B6"/>
    <w:rsid w:val="00C7075A"/>
    <w:rsid w:val="00C71AAC"/>
    <w:rsid w:val="00C864C3"/>
    <w:rsid w:val="00C87765"/>
    <w:rsid w:val="00CA2A17"/>
    <w:rsid w:val="00CA4226"/>
    <w:rsid w:val="00CA4306"/>
    <w:rsid w:val="00CA642C"/>
    <w:rsid w:val="00CB214B"/>
    <w:rsid w:val="00CC0414"/>
    <w:rsid w:val="00CC1DE2"/>
    <w:rsid w:val="00CC2F8D"/>
    <w:rsid w:val="00CC6DFF"/>
    <w:rsid w:val="00CD7FD5"/>
    <w:rsid w:val="00CE4429"/>
    <w:rsid w:val="00CE4EB2"/>
    <w:rsid w:val="00CF0B98"/>
    <w:rsid w:val="00CF36B3"/>
    <w:rsid w:val="00D01884"/>
    <w:rsid w:val="00D04355"/>
    <w:rsid w:val="00D06A99"/>
    <w:rsid w:val="00D06B5C"/>
    <w:rsid w:val="00D127A3"/>
    <w:rsid w:val="00D13EC4"/>
    <w:rsid w:val="00D1694E"/>
    <w:rsid w:val="00D17C88"/>
    <w:rsid w:val="00D222F2"/>
    <w:rsid w:val="00D22416"/>
    <w:rsid w:val="00D2400F"/>
    <w:rsid w:val="00D254D4"/>
    <w:rsid w:val="00D26D4A"/>
    <w:rsid w:val="00D2763B"/>
    <w:rsid w:val="00D31690"/>
    <w:rsid w:val="00D330D2"/>
    <w:rsid w:val="00D35DA7"/>
    <w:rsid w:val="00D41554"/>
    <w:rsid w:val="00D41ABA"/>
    <w:rsid w:val="00D66564"/>
    <w:rsid w:val="00D67115"/>
    <w:rsid w:val="00D6785E"/>
    <w:rsid w:val="00D71636"/>
    <w:rsid w:val="00D74061"/>
    <w:rsid w:val="00D76607"/>
    <w:rsid w:val="00D7747A"/>
    <w:rsid w:val="00D96075"/>
    <w:rsid w:val="00D97919"/>
    <w:rsid w:val="00DA6D1D"/>
    <w:rsid w:val="00DA783E"/>
    <w:rsid w:val="00DB3AE0"/>
    <w:rsid w:val="00DC0B97"/>
    <w:rsid w:val="00DC1529"/>
    <w:rsid w:val="00DC51B5"/>
    <w:rsid w:val="00DE4AAB"/>
    <w:rsid w:val="00E06657"/>
    <w:rsid w:val="00E12901"/>
    <w:rsid w:val="00E2296E"/>
    <w:rsid w:val="00E23A0A"/>
    <w:rsid w:val="00E33057"/>
    <w:rsid w:val="00E33275"/>
    <w:rsid w:val="00E373E2"/>
    <w:rsid w:val="00E52C8D"/>
    <w:rsid w:val="00E536BE"/>
    <w:rsid w:val="00E557EC"/>
    <w:rsid w:val="00E62DBC"/>
    <w:rsid w:val="00E71631"/>
    <w:rsid w:val="00E71E51"/>
    <w:rsid w:val="00E83AE6"/>
    <w:rsid w:val="00E91C27"/>
    <w:rsid w:val="00E93D22"/>
    <w:rsid w:val="00E945AC"/>
    <w:rsid w:val="00E95F63"/>
    <w:rsid w:val="00EB0212"/>
    <w:rsid w:val="00EB3D35"/>
    <w:rsid w:val="00EC01D2"/>
    <w:rsid w:val="00EC028B"/>
    <w:rsid w:val="00EC6C8D"/>
    <w:rsid w:val="00EC7C9D"/>
    <w:rsid w:val="00ED6764"/>
    <w:rsid w:val="00EE2657"/>
    <w:rsid w:val="00EE6D3C"/>
    <w:rsid w:val="00EF40BC"/>
    <w:rsid w:val="00EF6143"/>
    <w:rsid w:val="00F04D62"/>
    <w:rsid w:val="00F05966"/>
    <w:rsid w:val="00F0658D"/>
    <w:rsid w:val="00F1268F"/>
    <w:rsid w:val="00F136AB"/>
    <w:rsid w:val="00F278A7"/>
    <w:rsid w:val="00F31687"/>
    <w:rsid w:val="00F35997"/>
    <w:rsid w:val="00F40EA6"/>
    <w:rsid w:val="00F41794"/>
    <w:rsid w:val="00F42C14"/>
    <w:rsid w:val="00F700BD"/>
    <w:rsid w:val="00F72AC8"/>
    <w:rsid w:val="00F86B4A"/>
    <w:rsid w:val="00F87DE9"/>
    <w:rsid w:val="00F91CB5"/>
    <w:rsid w:val="00F95ADD"/>
    <w:rsid w:val="00F96E65"/>
    <w:rsid w:val="00FA0D76"/>
    <w:rsid w:val="00FB59FC"/>
    <w:rsid w:val="00FC64F0"/>
    <w:rsid w:val="00FC69B8"/>
    <w:rsid w:val="00FD5900"/>
    <w:rsid w:val="00FD60B3"/>
    <w:rsid w:val="00FE6AC7"/>
    <w:rsid w:val="00FF38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23D4D5"/>
  <w15:docId w15:val="{DC28217E-20BA-4958-9093-FFBA937090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0F3B"/>
    <w:pPr>
      <w:widowControl w:val="0"/>
      <w:autoSpaceDE w:val="0"/>
      <w:autoSpaceDN w:val="0"/>
      <w:adjustRightInd w:val="0"/>
      <w:spacing w:after="0" w:line="240" w:lineRule="auto"/>
    </w:pPr>
    <w:rPr>
      <w:rFonts w:ascii="Times New Roman" w:eastAsia="Times New Roman" w:hAnsi="Times New Roman" w:cs="Times New Roman"/>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semiHidden/>
    <w:rsid w:val="00550F3B"/>
    <w:pPr>
      <w:widowControl/>
      <w:autoSpaceDE/>
      <w:autoSpaceDN/>
      <w:adjustRightInd/>
      <w:spacing w:before="100" w:beforeAutospacing="1" w:after="100" w:afterAutospacing="1"/>
    </w:pPr>
    <w:rPr>
      <w:sz w:val="24"/>
    </w:rPr>
  </w:style>
  <w:style w:type="character" w:styleId="Hyperlink">
    <w:name w:val="Hyperlink"/>
    <w:basedOn w:val="DefaultParagraphFont"/>
    <w:semiHidden/>
    <w:rsid w:val="00550F3B"/>
    <w:rPr>
      <w:color w:val="0000FF"/>
      <w:u w:val="single"/>
    </w:rPr>
  </w:style>
  <w:style w:type="paragraph" w:styleId="Header">
    <w:name w:val="header"/>
    <w:basedOn w:val="Normal"/>
    <w:link w:val="HeaderChar"/>
    <w:uiPriority w:val="99"/>
    <w:unhideWhenUsed/>
    <w:rsid w:val="00C17968"/>
    <w:pPr>
      <w:tabs>
        <w:tab w:val="center" w:pos="4680"/>
        <w:tab w:val="right" w:pos="9360"/>
      </w:tabs>
    </w:pPr>
  </w:style>
  <w:style w:type="character" w:customStyle="1" w:styleId="HeaderChar">
    <w:name w:val="Header Char"/>
    <w:basedOn w:val="DefaultParagraphFont"/>
    <w:link w:val="Header"/>
    <w:uiPriority w:val="99"/>
    <w:rsid w:val="00C17968"/>
    <w:rPr>
      <w:rFonts w:ascii="Times New Roman" w:eastAsia="Times New Roman" w:hAnsi="Times New Roman" w:cs="Times New Roman"/>
      <w:sz w:val="20"/>
      <w:szCs w:val="24"/>
    </w:rPr>
  </w:style>
  <w:style w:type="paragraph" w:styleId="Footer">
    <w:name w:val="footer"/>
    <w:basedOn w:val="Normal"/>
    <w:link w:val="FooterChar"/>
    <w:uiPriority w:val="99"/>
    <w:unhideWhenUsed/>
    <w:rsid w:val="00C17968"/>
    <w:pPr>
      <w:tabs>
        <w:tab w:val="center" w:pos="4680"/>
        <w:tab w:val="right" w:pos="9360"/>
      </w:tabs>
    </w:pPr>
  </w:style>
  <w:style w:type="character" w:customStyle="1" w:styleId="FooterChar">
    <w:name w:val="Footer Char"/>
    <w:basedOn w:val="DefaultParagraphFont"/>
    <w:link w:val="Footer"/>
    <w:uiPriority w:val="99"/>
    <w:rsid w:val="00C17968"/>
    <w:rPr>
      <w:rFonts w:ascii="Times New Roman" w:eastAsia="Times New Roman" w:hAnsi="Times New Roman" w:cs="Times New Roman"/>
      <w:sz w:val="20"/>
      <w:szCs w:val="24"/>
    </w:rPr>
  </w:style>
  <w:style w:type="paragraph" w:customStyle="1" w:styleId="WW-Default">
    <w:name w:val="WW-Default"/>
    <w:uiPriority w:val="99"/>
    <w:rsid w:val="008E7D9B"/>
    <w:pPr>
      <w:widowControl w:val="0"/>
      <w:autoSpaceDE w:val="0"/>
      <w:autoSpaceDN w:val="0"/>
      <w:adjustRightInd w:val="0"/>
      <w:spacing w:after="0" w:line="240" w:lineRule="auto"/>
    </w:pPr>
    <w:rPr>
      <w:rFonts w:ascii="Courier New" w:eastAsia="Times New Roman" w:hAnsi="Times New Roman" w:cs="Courier New"/>
      <w:sz w:val="24"/>
      <w:szCs w:val="24"/>
      <w:lang w:bidi="hi-IN"/>
    </w:rPr>
  </w:style>
  <w:style w:type="paragraph" w:customStyle="1" w:styleId="TableContents">
    <w:name w:val="Table Contents"/>
    <w:basedOn w:val="WW-Default"/>
    <w:uiPriority w:val="99"/>
    <w:rsid w:val="008E7D9B"/>
    <w:rPr>
      <w:lang w:bidi="ar-SA"/>
    </w:rPr>
  </w:style>
  <w:style w:type="paragraph" w:customStyle="1" w:styleId="WW-Default1">
    <w:name w:val="WW-Default1"/>
    <w:uiPriority w:val="99"/>
    <w:rsid w:val="000A63C1"/>
    <w:pPr>
      <w:widowControl w:val="0"/>
      <w:autoSpaceDN w:val="0"/>
      <w:adjustRightInd w:val="0"/>
    </w:pPr>
    <w:rPr>
      <w:rFonts w:ascii="Calibri" w:eastAsia="Times New Roman" w:hAnsi="Times New Roman" w:cs="Calibri"/>
    </w:rPr>
  </w:style>
  <w:style w:type="paragraph" w:customStyle="1" w:styleId="p1">
    <w:name w:val="p1"/>
    <w:basedOn w:val="Normal"/>
    <w:rsid w:val="004803F6"/>
    <w:pPr>
      <w:widowControl/>
      <w:autoSpaceDE/>
      <w:autoSpaceDN/>
      <w:adjustRightInd/>
      <w:spacing w:line="180" w:lineRule="atLeast"/>
      <w:jc w:val="both"/>
    </w:pPr>
    <w:rPr>
      <w:rFonts w:ascii="Courier" w:eastAsiaTheme="minorHAnsi" w:hAnsi="Courier"/>
      <w:sz w:val="18"/>
      <w:szCs w:val="18"/>
    </w:rPr>
  </w:style>
  <w:style w:type="paragraph" w:customStyle="1" w:styleId="p2">
    <w:name w:val="p2"/>
    <w:basedOn w:val="Normal"/>
    <w:rsid w:val="004803F6"/>
    <w:pPr>
      <w:widowControl/>
      <w:autoSpaceDE/>
      <w:autoSpaceDN/>
      <w:adjustRightInd/>
      <w:spacing w:line="180" w:lineRule="atLeast"/>
      <w:jc w:val="both"/>
    </w:pPr>
    <w:rPr>
      <w:rFonts w:ascii="Courier" w:eastAsiaTheme="minorHAnsi" w:hAnsi="Courier"/>
      <w:sz w:val="18"/>
      <w:szCs w:val="18"/>
    </w:rPr>
  </w:style>
  <w:style w:type="paragraph" w:customStyle="1" w:styleId="p3">
    <w:name w:val="p3"/>
    <w:basedOn w:val="Normal"/>
    <w:rsid w:val="004803F6"/>
    <w:pPr>
      <w:widowControl/>
      <w:autoSpaceDE/>
      <w:autoSpaceDN/>
      <w:adjustRightInd/>
      <w:spacing w:line="180" w:lineRule="atLeast"/>
      <w:jc w:val="both"/>
    </w:pPr>
    <w:rPr>
      <w:rFonts w:eastAsiaTheme="minorHAnsi"/>
      <w:sz w:val="18"/>
      <w:szCs w:val="18"/>
    </w:rPr>
  </w:style>
  <w:style w:type="character" w:customStyle="1" w:styleId="s1">
    <w:name w:val="s1"/>
    <w:basedOn w:val="DefaultParagraphFont"/>
    <w:rsid w:val="004803F6"/>
    <w:rPr>
      <w:spacing w:val="-2"/>
    </w:rPr>
  </w:style>
  <w:style w:type="character" w:customStyle="1" w:styleId="apple-tab-span">
    <w:name w:val="apple-tab-span"/>
    <w:basedOn w:val="DefaultParagraphFont"/>
    <w:rsid w:val="004803F6"/>
  </w:style>
  <w:style w:type="character" w:customStyle="1" w:styleId="apple-converted-space">
    <w:name w:val="apple-converted-space"/>
    <w:basedOn w:val="DefaultParagraphFont"/>
    <w:rsid w:val="004803F6"/>
  </w:style>
  <w:style w:type="paragraph" w:styleId="ListParagraph">
    <w:name w:val="List Paragraph"/>
    <w:basedOn w:val="Normal"/>
    <w:uiPriority w:val="34"/>
    <w:qFormat/>
    <w:rsid w:val="009C2A6A"/>
    <w:pPr>
      <w:ind w:left="720"/>
      <w:contextualSpacing/>
    </w:pPr>
  </w:style>
  <w:style w:type="character" w:styleId="CommentReference">
    <w:name w:val="annotation reference"/>
    <w:basedOn w:val="DefaultParagraphFont"/>
    <w:uiPriority w:val="99"/>
    <w:semiHidden/>
    <w:unhideWhenUsed/>
    <w:rsid w:val="00C4256B"/>
    <w:rPr>
      <w:sz w:val="18"/>
      <w:szCs w:val="18"/>
    </w:rPr>
  </w:style>
  <w:style w:type="paragraph" w:styleId="CommentText">
    <w:name w:val="annotation text"/>
    <w:basedOn w:val="Normal"/>
    <w:link w:val="CommentTextChar"/>
    <w:uiPriority w:val="99"/>
    <w:unhideWhenUsed/>
    <w:rsid w:val="00C4256B"/>
    <w:rPr>
      <w:sz w:val="24"/>
    </w:rPr>
  </w:style>
  <w:style w:type="character" w:customStyle="1" w:styleId="CommentTextChar">
    <w:name w:val="Comment Text Char"/>
    <w:basedOn w:val="DefaultParagraphFont"/>
    <w:link w:val="CommentText"/>
    <w:uiPriority w:val="99"/>
    <w:rsid w:val="00C4256B"/>
    <w:rPr>
      <w:rFonts w:ascii="Times New Roman" w:eastAsia="Times New Roman" w:hAnsi="Times New Roman" w:cs="Times New Roman"/>
      <w:sz w:val="24"/>
      <w:szCs w:val="24"/>
    </w:rPr>
  </w:style>
  <w:style w:type="paragraph" w:styleId="CommentSubject">
    <w:name w:val="annotation subject"/>
    <w:basedOn w:val="CommentText"/>
    <w:next w:val="CommentText"/>
    <w:link w:val="CommentSubjectChar"/>
    <w:uiPriority w:val="99"/>
    <w:semiHidden/>
    <w:unhideWhenUsed/>
    <w:rsid w:val="00C4256B"/>
    <w:rPr>
      <w:b/>
      <w:bCs/>
      <w:sz w:val="20"/>
      <w:szCs w:val="20"/>
    </w:rPr>
  </w:style>
  <w:style w:type="character" w:customStyle="1" w:styleId="CommentSubjectChar">
    <w:name w:val="Comment Subject Char"/>
    <w:basedOn w:val="CommentTextChar"/>
    <w:link w:val="CommentSubject"/>
    <w:uiPriority w:val="99"/>
    <w:semiHidden/>
    <w:rsid w:val="00C4256B"/>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C4256B"/>
    <w:rPr>
      <w:sz w:val="18"/>
      <w:szCs w:val="18"/>
    </w:rPr>
  </w:style>
  <w:style w:type="character" w:customStyle="1" w:styleId="BalloonTextChar">
    <w:name w:val="Balloon Text Char"/>
    <w:basedOn w:val="DefaultParagraphFont"/>
    <w:link w:val="BalloonText"/>
    <w:uiPriority w:val="99"/>
    <w:semiHidden/>
    <w:rsid w:val="00C4256B"/>
    <w:rPr>
      <w:rFonts w:ascii="Times New Roman" w:eastAsia="Times New Roman" w:hAnsi="Times New Roman" w:cs="Times New Roman"/>
      <w:sz w:val="18"/>
      <w:szCs w:val="18"/>
    </w:rPr>
  </w:style>
  <w:style w:type="character" w:styleId="PlaceholderText">
    <w:name w:val="Placeholder Text"/>
    <w:basedOn w:val="DefaultParagraphFont"/>
    <w:uiPriority w:val="99"/>
    <w:semiHidden/>
    <w:rsid w:val="00CE4429"/>
    <w:rPr>
      <w:color w:val="808080"/>
    </w:rPr>
  </w:style>
  <w:style w:type="paragraph" w:styleId="Revision">
    <w:name w:val="Revision"/>
    <w:hidden/>
    <w:uiPriority w:val="99"/>
    <w:semiHidden/>
    <w:rsid w:val="00AC2734"/>
    <w:pPr>
      <w:spacing w:after="0" w:line="240" w:lineRule="auto"/>
    </w:pPr>
    <w:rPr>
      <w:rFonts w:ascii="Times New Roman" w:eastAsia="Times New Roman" w:hAnsi="Times New Roman" w:cs="Times New Roman"/>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4008152">
      <w:bodyDiv w:val="1"/>
      <w:marLeft w:val="0"/>
      <w:marRight w:val="0"/>
      <w:marTop w:val="0"/>
      <w:marBottom w:val="0"/>
      <w:divBdr>
        <w:top w:val="none" w:sz="0" w:space="0" w:color="auto"/>
        <w:left w:val="none" w:sz="0" w:space="0" w:color="auto"/>
        <w:bottom w:val="none" w:sz="0" w:space="0" w:color="auto"/>
        <w:right w:val="none" w:sz="0" w:space="0" w:color="auto"/>
      </w:divBdr>
    </w:div>
    <w:div w:id="928388549">
      <w:bodyDiv w:val="1"/>
      <w:marLeft w:val="0"/>
      <w:marRight w:val="0"/>
      <w:marTop w:val="0"/>
      <w:marBottom w:val="0"/>
      <w:divBdr>
        <w:top w:val="none" w:sz="0" w:space="0" w:color="auto"/>
        <w:left w:val="none" w:sz="0" w:space="0" w:color="auto"/>
        <w:bottom w:val="none" w:sz="0" w:space="0" w:color="auto"/>
        <w:right w:val="none" w:sz="0" w:space="0" w:color="auto"/>
      </w:divBdr>
    </w:div>
    <w:div w:id="1147895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8471B3-A227-42BD-9F58-16AF15848D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1294</Words>
  <Characters>7378</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state of Utah</Company>
  <LinksUpToDate>false</LinksUpToDate>
  <CharactersWithSpaces>8655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lastModifiedBy>Burningham</cp:lastModifiedBy>
  <cp:revision>3</cp:revision>
  <cp:lastPrinted>2019-10-24T15:39:00Z</cp:lastPrinted>
  <dcterms:created xsi:type="dcterms:W3CDTF">2026-02-11T22:09:00Z</dcterms:created>
  <dcterms:modified xsi:type="dcterms:W3CDTF">2026-02-11T22:09:00Z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f88c28da-2dc9-4c4a-9daa-43d440cae13d</vt:lpwstr>
  </property>
</Properties>
</file>