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F833B" w14:textId="77777777" w:rsidR="00D414C1" w:rsidRPr="00A6072F" w:rsidRDefault="00D414C1" w:rsidP="00D414C1">
      <w:pPr>
        <w:widowControl/>
        <w:suppressAutoHyphens/>
        <w:rPr>
          <w:bCs/>
          <w:iCs/>
          <w:sz w:val="18"/>
          <w:szCs w:val="18"/>
        </w:rPr>
      </w:pPr>
      <w:r w:rsidRPr="00A6072F">
        <w:rPr>
          <w:b/>
          <w:bCs/>
          <w:iCs/>
          <w:sz w:val="18"/>
          <w:szCs w:val="18"/>
        </w:rPr>
        <w:t>R765.  Higher Education (Utah Board of), Administration.</w:t>
      </w:r>
    </w:p>
    <w:p w14:paraId="61EA21E8" w14:textId="77777777" w:rsidR="00D414C1" w:rsidRPr="00A6072F" w:rsidRDefault="00D414C1" w:rsidP="00D414C1">
      <w:pPr>
        <w:widowControl/>
        <w:suppressAutoHyphens/>
        <w:rPr>
          <w:bCs/>
          <w:iCs/>
          <w:sz w:val="18"/>
          <w:szCs w:val="18"/>
        </w:rPr>
      </w:pPr>
      <w:r w:rsidRPr="00A6072F">
        <w:rPr>
          <w:b/>
          <w:bCs/>
          <w:iCs/>
          <w:sz w:val="18"/>
          <w:szCs w:val="18"/>
        </w:rPr>
        <w:t>R765-124.  Government Records Access and Management.</w:t>
      </w:r>
    </w:p>
    <w:p w14:paraId="6E23B950" w14:textId="77777777" w:rsidR="00D414C1" w:rsidRPr="00A6072F" w:rsidRDefault="00D414C1" w:rsidP="00D414C1">
      <w:pPr>
        <w:widowControl/>
        <w:suppressAutoHyphens/>
        <w:rPr>
          <w:iCs/>
          <w:sz w:val="18"/>
          <w:szCs w:val="18"/>
        </w:rPr>
      </w:pPr>
      <w:r w:rsidRPr="00A6072F">
        <w:rPr>
          <w:b/>
          <w:bCs/>
          <w:iCs/>
          <w:sz w:val="18"/>
          <w:szCs w:val="18"/>
        </w:rPr>
        <w:t>R765-124-1.  Purpose.</w:t>
      </w:r>
    </w:p>
    <w:p w14:paraId="6B8931D0" w14:textId="77777777" w:rsidR="00D414C1" w:rsidRPr="00A6072F" w:rsidRDefault="00D414C1" w:rsidP="00D414C1">
      <w:pPr>
        <w:widowControl/>
        <w:suppressAutoHyphens/>
        <w:rPr>
          <w:iCs/>
          <w:sz w:val="18"/>
          <w:szCs w:val="18"/>
        </w:rPr>
      </w:pPr>
      <w:r w:rsidRPr="00A6072F">
        <w:rPr>
          <w:iCs/>
          <w:sz w:val="18"/>
          <w:szCs w:val="18"/>
        </w:rPr>
        <w:tab/>
        <w:t>The purpose of this rule is to outline requirements and a fee schedule for records access and management matters for the Utah Board of Higher Education and Office of the Commissioner of Higher Education pursuant to Title 63G, Chapter 2, Government Records Access and Management Act.</w:t>
      </w:r>
    </w:p>
    <w:p w14:paraId="0948ED3B" w14:textId="77777777" w:rsidR="00D414C1" w:rsidRPr="00A6072F" w:rsidRDefault="00D414C1" w:rsidP="00D414C1">
      <w:pPr>
        <w:widowControl/>
        <w:suppressAutoHyphens/>
        <w:rPr>
          <w:bCs/>
          <w:iCs/>
          <w:sz w:val="18"/>
          <w:szCs w:val="18"/>
        </w:rPr>
      </w:pPr>
    </w:p>
    <w:p w14:paraId="4DC19CDE" w14:textId="77777777" w:rsidR="00D414C1" w:rsidRPr="00A6072F" w:rsidRDefault="00D414C1" w:rsidP="00D414C1">
      <w:pPr>
        <w:widowControl/>
        <w:suppressAutoHyphens/>
        <w:rPr>
          <w:bCs/>
          <w:iCs/>
          <w:sz w:val="18"/>
          <w:szCs w:val="18"/>
        </w:rPr>
      </w:pPr>
      <w:r w:rsidRPr="00A6072F">
        <w:rPr>
          <w:b/>
          <w:bCs/>
          <w:iCs/>
          <w:sz w:val="18"/>
          <w:szCs w:val="18"/>
        </w:rPr>
        <w:t>R765-124-2.  Authority.</w:t>
      </w:r>
    </w:p>
    <w:p w14:paraId="17ABBF7A" w14:textId="77777777" w:rsidR="00D414C1" w:rsidRPr="00A6072F" w:rsidRDefault="00D414C1" w:rsidP="00D414C1">
      <w:pPr>
        <w:widowControl/>
        <w:suppressAutoHyphens/>
        <w:rPr>
          <w:iCs/>
          <w:sz w:val="18"/>
          <w:szCs w:val="18"/>
        </w:rPr>
      </w:pPr>
      <w:r w:rsidRPr="00A6072F">
        <w:rPr>
          <w:iCs/>
          <w:sz w:val="18"/>
          <w:szCs w:val="18"/>
        </w:rPr>
        <w:tab/>
        <w:t>Subsection 63G-2-204(3) authorizes this rule.</w:t>
      </w:r>
    </w:p>
    <w:p w14:paraId="32DD6218" w14:textId="77777777" w:rsidR="00D414C1" w:rsidRPr="00A6072F" w:rsidRDefault="00D414C1" w:rsidP="00D414C1">
      <w:pPr>
        <w:widowControl/>
        <w:suppressAutoHyphens/>
        <w:rPr>
          <w:bCs/>
          <w:iCs/>
          <w:sz w:val="18"/>
          <w:szCs w:val="18"/>
        </w:rPr>
      </w:pPr>
    </w:p>
    <w:p w14:paraId="72090417" w14:textId="77777777" w:rsidR="00D414C1" w:rsidRPr="00A6072F" w:rsidRDefault="00D414C1" w:rsidP="00D414C1">
      <w:pPr>
        <w:widowControl/>
        <w:suppressAutoHyphens/>
        <w:rPr>
          <w:bCs/>
          <w:iCs/>
          <w:sz w:val="18"/>
          <w:szCs w:val="18"/>
        </w:rPr>
      </w:pPr>
      <w:r w:rsidRPr="00A6072F">
        <w:rPr>
          <w:b/>
          <w:bCs/>
          <w:iCs/>
          <w:sz w:val="18"/>
          <w:szCs w:val="18"/>
        </w:rPr>
        <w:t>R765-124-3.  Definitions.</w:t>
      </w:r>
    </w:p>
    <w:p w14:paraId="5EEECA3C" w14:textId="77777777" w:rsidR="00D414C1" w:rsidRPr="00A6072F" w:rsidRDefault="00D414C1" w:rsidP="00D414C1">
      <w:pPr>
        <w:widowControl/>
        <w:suppressAutoHyphens/>
        <w:rPr>
          <w:bCs/>
          <w:iCs/>
          <w:sz w:val="18"/>
          <w:szCs w:val="18"/>
        </w:rPr>
      </w:pPr>
      <w:r w:rsidRPr="00A6072F">
        <w:rPr>
          <w:bCs/>
          <w:iCs/>
          <w:sz w:val="18"/>
          <w:szCs w:val="18"/>
        </w:rPr>
        <w:tab/>
        <w:t>(</w:t>
      </w:r>
      <w:r w:rsidRPr="00A6072F">
        <w:rPr>
          <w:iCs/>
          <w:sz w:val="18"/>
          <w:szCs w:val="18"/>
        </w:rPr>
        <w:t>1)  "Archives" means Utah Division of Archives and Records Service.</w:t>
      </w:r>
    </w:p>
    <w:p w14:paraId="09D13E96" w14:textId="77777777" w:rsidR="00D414C1" w:rsidRPr="00A6072F" w:rsidRDefault="00D414C1" w:rsidP="00D414C1">
      <w:pPr>
        <w:widowControl/>
        <w:suppressAutoHyphens/>
        <w:rPr>
          <w:bCs/>
          <w:iCs/>
          <w:sz w:val="18"/>
          <w:szCs w:val="18"/>
        </w:rPr>
      </w:pPr>
      <w:r w:rsidRPr="00A6072F">
        <w:rPr>
          <w:bCs/>
          <w:iCs/>
          <w:sz w:val="18"/>
          <w:szCs w:val="18"/>
        </w:rPr>
        <w:tab/>
        <w:t>(</w:t>
      </w:r>
      <w:r w:rsidRPr="00A6072F">
        <w:rPr>
          <w:iCs/>
          <w:sz w:val="18"/>
          <w:szCs w:val="18"/>
        </w:rPr>
        <w:t>2)  "Board" means Utah Board of Higher Education.</w:t>
      </w:r>
    </w:p>
    <w:p w14:paraId="3B5AAB5A" w14:textId="77777777" w:rsidR="00D414C1" w:rsidRPr="00A6072F" w:rsidRDefault="00D414C1" w:rsidP="00D414C1">
      <w:pPr>
        <w:widowControl/>
        <w:suppressAutoHyphens/>
        <w:rPr>
          <w:bCs/>
          <w:iCs/>
          <w:sz w:val="18"/>
          <w:szCs w:val="18"/>
        </w:rPr>
      </w:pPr>
      <w:r w:rsidRPr="00A6072F">
        <w:rPr>
          <w:bCs/>
          <w:iCs/>
          <w:sz w:val="18"/>
          <w:szCs w:val="18"/>
        </w:rPr>
        <w:tab/>
        <w:t>(</w:t>
      </w:r>
      <w:r w:rsidRPr="00A6072F">
        <w:rPr>
          <w:iCs/>
          <w:sz w:val="18"/>
          <w:szCs w:val="18"/>
        </w:rPr>
        <w:t>3)  "Classify" or "Classification" means determining, according to GRAMA, whether a record series, record, or information within a record is public, private, controlled, protected, or access is restricted from disclosure according to Subsection 63G-2-201(3).</w:t>
      </w:r>
    </w:p>
    <w:p w14:paraId="206C71A4" w14:textId="77777777" w:rsidR="00D414C1" w:rsidRPr="00A6072F" w:rsidRDefault="00D414C1" w:rsidP="00D414C1">
      <w:pPr>
        <w:widowControl/>
        <w:suppressAutoHyphens/>
        <w:rPr>
          <w:bCs/>
          <w:iCs/>
          <w:sz w:val="18"/>
          <w:szCs w:val="18"/>
        </w:rPr>
      </w:pPr>
      <w:r w:rsidRPr="00A6072F">
        <w:rPr>
          <w:bCs/>
          <w:iCs/>
          <w:sz w:val="18"/>
          <w:szCs w:val="18"/>
        </w:rPr>
        <w:tab/>
        <w:t>(</w:t>
      </w:r>
      <w:r w:rsidRPr="00A6072F">
        <w:rPr>
          <w:iCs/>
          <w:sz w:val="18"/>
          <w:szCs w:val="18"/>
        </w:rPr>
        <w:t>4)  "Commissioner" means Commissioner of Higher Education.</w:t>
      </w:r>
    </w:p>
    <w:p w14:paraId="7B50612A" w14:textId="77777777" w:rsidR="00D414C1" w:rsidRPr="00A6072F" w:rsidRDefault="00D414C1" w:rsidP="00D414C1">
      <w:pPr>
        <w:widowControl/>
        <w:suppressAutoHyphens/>
        <w:rPr>
          <w:bCs/>
          <w:iCs/>
          <w:sz w:val="18"/>
          <w:szCs w:val="18"/>
        </w:rPr>
      </w:pPr>
      <w:r w:rsidRPr="00A6072F">
        <w:rPr>
          <w:bCs/>
          <w:iCs/>
          <w:sz w:val="18"/>
          <w:szCs w:val="18"/>
        </w:rPr>
        <w:tab/>
        <w:t>(</w:t>
      </w:r>
      <w:r w:rsidRPr="00A6072F">
        <w:rPr>
          <w:iCs/>
          <w:sz w:val="18"/>
          <w:szCs w:val="18"/>
        </w:rPr>
        <w:t>5)  "Custody" means the guardianship of records and manuscripts which may include both physical possession, which is protective responsibility, and legal title, which is legal responsibility.</w:t>
      </w:r>
    </w:p>
    <w:p w14:paraId="55AC7820" w14:textId="77777777" w:rsidR="00D414C1" w:rsidRPr="00A6072F" w:rsidRDefault="00D414C1" w:rsidP="00D414C1">
      <w:pPr>
        <w:widowControl/>
        <w:suppressAutoHyphens/>
        <w:rPr>
          <w:bCs/>
          <w:iCs/>
          <w:sz w:val="18"/>
          <w:szCs w:val="18"/>
        </w:rPr>
      </w:pPr>
      <w:r w:rsidRPr="00A6072F">
        <w:rPr>
          <w:bCs/>
          <w:iCs/>
          <w:sz w:val="18"/>
          <w:szCs w:val="18"/>
        </w:rPr>
        <w:tab/>
        <w:t>(</w:t>
      </w:r>
      <w:r w:rsidRPr="00A6072F">
        <w:rPr>
          <w:iCs/>
          <w:sz w:val="18"/>
          <w:szCs w:val="18"/>
        </w:rPr>
        <w:t>6)  "Designate" or "Designation" means indicating, based on the records officer's familiarity with a record series, the primary classification that a majority of records in a record series would be given if classified.</w:t>
      </w:r>
    </w:p>
    <w:p w14:paraId="548944CE" w14:textId="77777777" w:rsidR="00D414C1" w:rsidRPr="00A6072F" w:rsidRDefault="00D414C1" w:rsidP="00D414C1">
      <w:pPr>
        <w:widowControl/>
        <w:suppressAutoHyphens/>
        <w:rPr>
          <w:bCs/>
          <w:iCs/>
          <w:sz w:val="18"/>
          <w:szCs w:val="18"/>
        </w:rPr>
      </w:pPr>
      <w:r w:rsidRPr="00A6072F">
        <w:rPr>
          <w:bCs/>
          <w:iCs/>
          <w:sz w:val="18"/>
          <w:szCs w:val="18"/>
        </w:rPr>
        <w:tab/>
        <w:t>(</w:t>
      </w:r>
      <w:r w:rsidRPr="00A6072F">
        <w:rPr>
          <w:iCs/>
          <w:sz w:val="18"/>
          <w:szCs w:val="18"/>
        </w:rPr>
        <w:t>7)  "GRAMA" means the Government Records Access and Management Act.</w:t>
      </w:r>
    </w:p>
    <w:p w14:paraId="3121833B" w14:textId="77777777" w:rsidR="00D414C1" w:rsidRPr="00A6072F" w:rsidRDefault="00D414C1" w:rsidP="00D414C1">
      <w:pPr>
        <w:widowControl/>
        <w:suppressAutoHyphens/>
        <w:rPr>
          <w:bCs/>
          <w:iCs/>
          <w:sz w:val="18"/>
          <w:szCs w:val="18"/>
        </w:rPr>
      </w:pPr>
      <w:r w:rsidRPr="00A6072F">
        <w:rPr>
          <w:bCs/>
          <w:iCs/>
          <w:sz w:val="18"/>
          <w:szCs w:val="18"/>
        </w:rPr>
        <w:tab/>
        <w:t>(</w:t>
      </w:r>
      <w:r w:rsidRPr="00A6072F">
        <w:rPr>
          <w:iCs/>
          <w:sz w:val="18"/>
          <w:szCs w:val="18"/>
        </w:rPr>
        <w:t>8)  "OCHE" means Office of Commissioner of Higher Education.</w:t>
      </w:r>
    </w:p>
    <w:p w14:paraId="6DB43397" w14:textId="77777777" w:rsidR="00D414C1" w:rsidRPr="00A6072F" w:rsidRDefault="00D414C1" w:rsidP="00D414C1">
      <w:pPr>
        <w:widowControl/>
        <w:suppressAutoHyphens/>
        <w:rPr>
          <w:bCs/>
          <w:iCs/>
          <w:sz w:val="18"/>
          <w:szCs w:val="18"/>
        </w:rPr>
      </w:pPr>
      <w:r w:rsidRPr="00A6072F">
        <w:rPr>
          <w:bCs/>
          <w:iCs/>
          <w:sz w:val="18"/>
          <w:szCs w:val="18"/>
        </w:rPr>
        <w:tab/>
        <w:t>(</w:t>
      </w:r>
      <w:r w:rsidRPr="00A6072F">
        <w:rPr>
          <w:iCs/>
          <w:sz w:val="18"/>
          <w:szCs w:val="18"/>
        </w:rPr>
        <w:t>9)  "Record" is as defined by Subsection 63G-2-103(25).</w:t>
      </w:r>
    </w:p>
    <w:p w14:paraId="352C1ACC" w14:textId="77777777" w:rsidR="00D414C1" w:rsidRPr="00A6072F" w:rsidRDefault="00D414C1" w:rsidP="00D414C1">
      <w:pPr>
        <w:widowControl/>
        <w:suppressAutoHyphens/>
        <w:rPr>
          <w:iCs/>
          <w:sz w:val="18"/>
          <w:szCs w:val="18"/>
        </w:rPr>
      </w:pPr>
      <w:r w:rsidRPr="00A6072F">
        <w:rPr>
          <w:bCs/>
          <w:iCs/>
          <w:sz w:val="18"/>
          <w:szCs w:val="18"/>
        </w:rPr>
        <w:tab/>
        <w:t>(</w:t>
      </w:r>
      <w:r w:rsidRPr="00A6072F">
        <w:rPr>
          <w:iCs/>
          <w:sz w:val="18"/>
          <w:szCs w:val="18"/>
        </w:rPr>
        <w:t>10)  "Records Officer" is the individual appointed by the Commissioner and certified by archives to work with archives in the care, maintenance, scheduling, designation, classification, disposal, and preservation of records.</w:t>
      </w:r>
    </w:p>
    <w:p w14:paraId="780CD029" w14:textId="77777777" w:rsidR="00D414C1" w:rsidRPr="00A6072F" w:rsidRDefault="00D414C1" w:rsidP="00D414C1">
      <w:pPr>
        <w:widowControl/>
        <w:suppressAutoHyphens/>
        <w:rPr>
          <w:iCs/>
          <w:sz w:val="18"/>
          <w:szCs w:val="18"/>
        </w:rPr>
      </w:pPr>
    </w:p>
    <w:p w14:paraId="1E9A9CBF" w14:textId="77777777" w:rsidR="00D414C1" w:rsidRPr="00A6072F" w:rsidRDefault="00D414C1" w:rsidP="00D414C1">
      <w:pPr>
        <w:widowControl/>
        <w:suppressAutoHyphens/>
        <w:rPr>
          <w:bCs/>
          <w:iCs/>
          <w:sz w:val="18"/>
          <w:szCs w:val="18"/>
        </w:rPr>
      </w:pPr>
      <w:r w:rsidRPr="00A6072F">
        <w:rPr>
          <w:b/>
          <w:bCs/>
          <w:iCs/>
          <w:sz w:val="18"/>
          <w:szCs w:val="18"/>
        </w:rPr>
        <w:t>R765-124-4.  Records Officer.</w:t>
      </w:r>
    </w:p>
    <w:p w14:paraId="2C7C1BF0" w14:textId="77777777" w:rsidR="00D414C1" w:rsidRPr="00A6072F" w:rsidRDefault="00D414C1" w:rsidP="00D414C1">
      <w:pPr>
        <w:widowControl/>
        <w:suppressAutoHyphens/>
        <w:rPr>
          <w:iCs/>
          <w:sz w:val="18"/>
          <w:szCs w:val="18"/>
        </w:rPr>
      </w:pPr>
      <w:r w:rsidRPr="00A6072F">
        <w:rPr>
          <w:iCs/>
          <w:sz w:val="18"/>
          <w:szCs w:val="18"/>
        </w:rPr>
        <w:tab/>
        <w:t>The records officer shall comply with all GRAMA requirements.</w:t>
      </w:r>
    </w:p>
    <w:p w14:paraId="304883C8" w14:textId="77777777" w:rsidR="00D414C1" w:rsidRPr="00A6072F" w:rsidRDefault="00D414C1" w:rsidP="00D414C1">
      <w:pPr>
        <w:widowControl/>
        <w:suppressAutoHyphens/>
        <w:rPr>
          <w:iCs/>
          <w:sz w:val="18"/>
          <w:szCs w:val="18"/>
        </w:rPr>
      </w:pPr>
    </w:p>
    <w:p w14:paraId="68F44EF8" w14:textId="77777777" w:rsidR="00D414C1" w:rsidRPr="00A6072F" w:rsidRDefault="00D414C1" w:rsidP="00D414C1">
      <w:pPr>
        <w:widowControl/>
        <w:suppressAutoHyphens/>
        <w:rPr>
          <w:bCs/>
          <w:iCs/>
          <w:sz w:val="18"/>
          <w:szCs w:val="18"/>
        </w:rPr>
      </w:pPr>
      <w:r w:rsidRPr="00A6072F">
        <w:rPr>
          <w:b/>
          <w:bCs/>
          <w:iCs/>
          <w:sz w:val="18"/>
          <w:szCs w:val="18"/>
        </w:rPr>
        <w:t>R765-124-5.  Designation of Records.</w:t>
      </w:r>
    </w:p>
    <w:p w14:paraId="7F866C96" w14:textId="64B0BBA2" w:rsidR="00D414C1" w:rsidRPr="00A6072F" w:rsidRDefault="00D414C1" w:rsidP="00D414C1">
      <w:pPr>
        <w:widowControl/>
        <w:suppressAutoHyphens/>
        <w:rPr>
          <w:bCs/>
          <w:iCs/>
          <w:sz w:val="18"/>
          <w:szCs w:val="18"/>
        </w:rPr>
      </w:pPr>
      <w:r w:rsidRPr="00A6072F">
        <w:rPr>
          <w:bCs/>
          <w:iCs/>
          <w:sz w:val="18"/>
          <w:szCs w:val="18"/>
        </w:rPr>
        <w:tab/>
        <w:t>(</w:t>
      </w:r>
      <w:r w:rsidRPr="00A6072F">
        <w:rPr>
          <w:iCs/>
          <w:sz w:val="18"/>
          <w:szCs w:val="18"/>
        </w:rPr>
        <w:t>1)  The records officer shall designate the classification of each record or record series in the custody of the Board or OCHE when a written request is made under Section R765-124-7 as either public, private, controlled, protected, or restricted from disclosure under Section 53H-14-202 or Subsection 63G-2-201(3).</w:t>
      </w:r>
    </w:p>
    <w:p w14:paraId="6300B74B" w14:textId="77777777" w:rsidR="00D414C1" w:rsidRPr="00A6072F" w:rsidRDefault="00D414C1" w:rsidP="00D414C1">
      <w:pPr>
        <w:widowControl/>
        <w:suppressAutoHyphens/>
        <w:rPr>
          <w:iCs/>
          <w:sz w:val="18"/>
          <w:szCs w:val="18"/>
        </w:rPr>
      </w:pPr>
      <w:r w:rsidRPr="00A6072F">
        <w:rPr>
          <w:bCs/>
          <w:iCs/>
          <w:sz w:val="18"/>
          <w:szCs w:val="18"/>
        </w:rPr>
        <w:tab/>
        <w:t>(</w:t>
      </w:r>
      <w:r w:rsidRPr="00A6072F">
        <w:rPr>
          <w:iCs/>
          <w:sz w:val="18"/>
          <w:szCs w:val="18"/>
        </w:rPr>
        <w:t>2)  The records officer shall report the designations for a record series to archives in accordance with Section 63G-2-307.</w:t>
      </w:r>
    </w:p>
    <w:p w14:paraId="2D849B61" w14:textId="77777777" w:rsidR="00D414C1" w:rsidRPr="00A6072F" w:rsidRDefault="00D414C1" w:rsidP="00D414C1">
      <w:pPr>
        <w:widowControl/>
        <w:suppressAutoHyphens/>
        <w:rPr>
          <w:iCs/>
          <w:sz w:val="18"/>
          <w:szCs w:val="18"/>
        </w:rPr>
      </w:pPr>
    </w:p>
    <w:p w14:paraId="534997A0" w14:textId="77777777" w:rsidR="00D414C1" w:rsidRPr="00A6072F" w:rsidRDefault="00D414C1" w:rsidP="00D414C1">
      <w:pPr>
        <w:widowControl/>
        <w:suppressAutoHyphens/>
        <w:rPr>
          <w:bCs/>
          <w:iCs/>
          <w:sz w:val="18"/>
          <w:szCs w:val="18"/>
        </w:rPr>
      </w:pPr>
      <w:r w:rsidRPr="00A6072F">
        <w:rPr>
          <w:b/>
          <w:bCs/>
          <w:iCs/>
          <w:sz w:val="18"/>
          <w:szCs w:val="18"/>
        </w:rPr>
        <w:t>R765-124-6.  Records Designated as Private or Controlled.</w:t>
      </w:r>
    </w:p>
    <w:p w14:paraId="494AC897" w14:textId="77777777" w:rsidR="00D414C1" w:rsidRPr="00A6072F" w:rsidRDefault="00D414C1" w:rsidP="00D414C1">
      <w:pPr>
        <w:widowControl/>
        <w:suppressAutoHyphens/>
        <w:rPr>
          <w:bCs/>
          <w:iCs/>
          <w:sz w:val="18"/>
          <w:szCs w:val="18"/>
        </w:rPr>
      </w:pPr>
      <w:r w:rsidRPr="00A6072F">
        <w:rPr>
          <w:bCs/>
          <w:iCs/>
          <w:sz w:val="18"/>
          <w:szCs w:val="18"/>
        </w:rPr>
        <w:tab/>
        <w:t>W</w:t>
      </w:r>
      <w:r w:rsidRPr="00A6072F">
        <w:rPr>
          <w:iCs/>
          <w:sz w:val="18"/>
          <w:szCs w:val="18"/>
        </w:rPr>
        <w:t>hen a record is designated as private or controlled, OCHE:</w:t>
      </w:r>
    </w:p>
    <w:p w14:paraId="54FE1F2C" w14:textId="77777777" w:rsidR="00D414C1" w:rsidRPr="00A6072F" w:rsidRDefault="00D414C1" w:rsidP="00D414C1">
      <w:pPr>
        <w:widowControl/>
        <w:suppressAutoHyphens/>
        <w:rPr>
          <w:bCs/>
          <w:iCs/>
          <w:sz w:val="18"/>
          <w:szCs w:val="18"/>
        </w:rPr>
      </w:pPr>
      <w:r w:rsidRPr="00A6072F">
        <w:rPr>
          <w:bCs/>
          <w:iCs/>
          <w:sz w:val="18"/>
          <w:szCs w:val="18"/>
        </w:rPr>
        <w:tab/>
        <w:t>(</w:t>
      </w:r>
      <w:r w:rsidRPr="00A6072F">
        <w:rPr>
          <w:iCs/>
          <w:sz w:val="18"/>
          <w:szCs w:val="18"/>
        </w:rPr>
        <w:t>1)  shall file a statement with archives explaining the purposes for which the records are collected and used according to Section 63G-2-601;</w:t>
      </w:r>
    </w:p>
    <w:p w14:paraId="33FEBE6A" w14:textId="77777777" w:rsidR="00D414C1" w:rsidRPr="00A6072F" w:rsidRDefault="00D414C1" w:rsidP="00D414C1">
      <w:pPr>
        <w:widowControl/>
        <w:suppressAutoHyphens/>
        <w:rPr>
          <w:bCs/>
          <w:iCs/>
          <w:sz w:val="18"/>
          <w:szCs w:val="18"/>
        </w:rPr>
      </w:pPr>
      <w:r w:rsidRPr="00A6072F">
        <w:rPr>
          <w:bCs/>
          <w:iCs/>
          <w:sz w:val="18"/>
          <w:szCs w:val="18"/>
        </w:rPr>
        <w:tab/>
        <w:t>(</w:t>
      </w:r>
      <w:r w:rsidRPr="00A6072F">
        <w:rPr>
          <w:iCs/>
          <w:sz w:val="18"/>
          <w:szCs w:val="18"/>
        </w:rPr>
        <w:t>2)  shall only use the record for the purposes listed in the statement; and</w:t>
      </w:r>
    </w:p>
    <w:p w14:paraId="4EDBC3C5" w14:textId="77777777" w:rsidR="00D414C1" w:rsidRPr="00A6072F" w:rsidRDefault="00D414C1" w:rsidP="00D414C1">
      <w:pPr>
        <w:widowControl/>
        <w:suppressAutoHyphens/>
        <w:rPr>
          <w:iCs/>
          <w:sz w:val="18"/>
          <w:szCs w:val="18"/>
        </w:rPr>
      </w:pPr>
      <w:r w:rsidRPr="00A6072F">
        <w:rPr>
          <w:bCs/>
          <w:iCs/>
          <w:sz w:val="18"/>
          <w:szCs w:val="18"/>
        </w:rPr>
        <w:tab/>
        <w:t>(</w:t>
      </w:r>
      <w:r w:rsidRPr="00A6072F">
        <w:rPr>
          <w:iCs/>
          <w:sz w:val="18"/>
          <w:szCs w:val="18"/>
        </w:rPr>
        <w:t>3)  may share the records with other governmental entities, subject to the restrictions in Section 63G-2-206.</w:t>
      </w:r>
    </w:p>
    <w:p w14:paraId="5FF23F8C" w14:textId="77777777" w:rsidR="00D414C1" w:rsidRPr="00A6072F" w:rsidRDefault="00D414C1" w:rsidP="00D414C1">
      <w:pPr>
        <w:widowControl/>
        <w:suppressAutoHyphens/>
        <w:rPr>
          <w:iCs/>
          <w:sz w:val="18"/>
          <w:szCs w:val="18"/>
        </w:rPr>
      </w:pPr>
    </w:p>
    <w:p w14:paraId="6B7CB5AC" w14:textId="77777777" w:rsidR="00D414C1" w:rsidRPr="00A6072F" w:rsidRDefault="00D414C1" w:rsidP="00D414C1">
      <w:pPr>
        <w:widowControl/>
        <w:suppressAutoHyphens/>
        <w:rPr>
          <w:bCs/>
          <w:iCs/>
          <w:sz w:val="18"/>
          <w:szCs w:val="18"/>
        </w:rPr>
      </w:pPr>
      <w:r w:rsidRPr="00A6072F">
        <w:rPr>
          <w:b/>
          <w:bCs/>
          <w:iCs/>
          <w:sz w:val="18"/>
          <w:szCs w:val="18"/>
        </w:rPr>
        <w:t>R765-124-7.  Requests for Access to Records.</w:t>
      </w:r>
    </w:p>
    <w:p w14:paraId="2A528331" w14:textId="77777777" w:rsidR="00D414C1" w:rsidRPr="00A6072F" w:rsidRDefault="00D414C1" w:rsidP="00D414C1">
      <w:pPr>
        <w:widowControl/>
        <w:suppressAutoHyphens/>
        <w:rPr>
          <w:bCs/>
          <w:iCs/>
          <w:sz w:val="18"/>
          <w:szCs w:val="18"/>
        </w:rPr>
      </w:pPr>
      <w:r w:rsidRPr="00A6072F">
        <w:rPr>
          <w:bCs/>
          <w:iCs/>
          <w:sz w:val="18"/>
          <w:szCs w:val="18"/>
        </w:rPr>
        <w:tab/>
        <w:t>(</w:t>
      </w:r>
      <w:r w:rsidRPr="00A6072F">
        <w:rPr>
          <w:iCs/>
          <w:sz w:val="18"/>
          <w:szCs w:val="18"/>
        </w:rPr>
        <w:t>1)  Each requester of records shall:</w:t>
      </w:r>
    </w:p>
    <w:p w14:paraId="3A7FC472" w14:textId="77777777" w:rsidR="00D414C1" w:rsidRPr="00A6072F" w:rsidRDefault="00D414C1" w:rsidP="00D414C1">
      <w:pPr>
        <w:widowControl/>
        <w:suppressAutoHyphens/>
        <w:rPr>
          <w:bCs/>
          <w:iCs/>
          <w:sz w:val="18"/>
          <w:szCs w:val="18"/>
        </w:rPr>
      </w:pPr>
      <w:r w:rsidRPr="00A6072F">
        <w:rPr>
          <w:bCs/>
          <w:iCs/>
          <w:sz w:val="18"/>
          <w:szCs w:val="18"/>
        </w:rPr>
        <w:tab/>
        <w:t>(</w:t>
      </w:r>
      <w:r w:rsidRPr="00A6072F">
        <w:rPr>
          <w:iCs/>
          <w:sz w:val="18"/>
          <w:szCs w:val="18"/>
        </w:rPr>
        <w:t>a)  submit the request in writing and direct it to the records officer at GRAMA Request, 60 South 400 West, Gateway Building 2, Salt Lake City, UT 84101, or by email to the records officer;</w:t>
      </w:r>
    </w:p>
    <w:p w14:paraId="52A0147E" w14:textId="77777777" w:rsidR="00D414C1" w:rsidRPr="00A6072F" w:rsidRDefault="00D414C1" w:rsidP="00D414C1">
      <w:pPr>
        <w:widowControl/>
        <w:suppressAutoHyphens/>
        <w:rPr>
          <w:bCs/>
          <w:iCs/>
          <w:sz w:val="18"/>
          <w:szCs w:val="18"/>
        </w:rPr>
      </w:pPr>
      <w:r w:rsidRPr="00A6072F">
        <w:rPr>
          <w:bCs/>
          <w:iCs/>
          <w:sz w:val="18"/>
          <w:szCs w:val="18"/>
        </w:rPr>
        <w:tab/>
        <w:t>(</w:t>
      </w:r>
      <w:r w:rsidRPr="00A6072F">
        <w:rPr>
          <w:iCs/>
          <w:sz w:val="18"/>
          <w:szCs w:val="18"/>
        </w:rPr>
        <w:t>b)  use the OCHE GRAMA Request for Records Form; and</w:t>
      </w:r>
    </w:p>
    <w:p w14:paraId="623EFFC3" w14:textId="77777777" w:rsidR="00D414C1" w:rsidRPr="00A6072F" w:rsidRDefault="00D414C1" w:rsidP="00D414C1">
      <w:pPr>
        <w:widowControl/>
        <w:suppressAutoHyphens/>
        <w:rPr>
          <w:bCs/>
          <w:iCs/>
          <w:sz w:val="18"/>
          <w:szCs w:val="18"/>
        </w:rPr>
      </w:pPr>
      <w:r w:rsidRPr="00A6072F">
        <w:rPr>
          <w:bCs/>
          <w:iCs/>
          <w:sz w:val="18"/>
          <w:szCs w:val="18"/>
        </w:rPr>
        <w:tab/>
        <w:t>(</w:t>
      </w:r>
      <w:r w:rsidRPr="00A6072F">
        <w:rPr>
          <w:iCs/>
          <w:sz w:val="18"/>
          <w:szCs w:val="18"/>
        </w:rPr>
        <w:t>c)  include in the request the requestor's name, mailing address, daytime phone number, if available, and a description of the record requested that identifies the record with reasonable specificity according to Section 63G-2-204.</w:t>
      </w:r>
    </w:p>
    <w:p w14:paraId="25E6BB73" w14:textId="6B1B1C47" w:rsidR="00D414C1" w:rsidRPr="00A6072F" w:rsidRDefault="00D414C1" w:rsidP="00D414C1">
      <w:pPr>
        <w:widowControl/>
        <w:suppressAutoHyphens/>
        <w:rPr>
          <w:iCs/>
          <w:sz w:val="18"/>
          <w:szCs w:val="18"/>
        </w:rPr>
      </w:pPr>
      <w:r w:rsidRPr="00A6072F">
        <w:rPr>
          <w:bCs/>
          <w:iCs/>
          <w:sz w:val="18"/>
          <w:szCs w:val="18"/>
        </w:rPr>
        <w:tab/>
        <w:t>(</w:t>
      </w:r>
      <w:r w:rsidRPr="00A6072F">
        <w:rPr>
          <w:iCs/>
          <w:sz w:val="18"/>
          <w:szCs w:val="18"/>
        </w:rPr>
        <w:t>2)  Each requester may not direct an initial request to any Board member, OCHE staff, or administrator.</w:t>
      </w:r>
    </w:p>
    <w:p w14:paraId="1FB1FBED" w14:textId="77777777" w:rsidR="00D414C1" w:rsidRPr="00A6072F" w:rsidRDefault="00D414C1" w:rsidP="00D414C1">
      <w:pPr>
        <w:widowControl/>
        <w:suppressAutoHyphens/>
        <w:rPr>
          <w:iCs/>
          <w:sz w:val="18"/>
          <w:szCs w:val="18"/>
        </w:rPr>
      </w:pPr>
    </w:p>
    <w:p w14:paraId="0A1A8213" w14:textId="77777777" w:rsidR="00D414C1" w:rsidRPr="00A6072F" w:rsidRDefault="00D414C1" w:rsidP="00D414C1">
      <w:pPr>
        <w:widowControl/>
        <w:suppressAutoHyphens/>
        <w:rPr>
          <w:bCs/>
          <w:iCs/>
          <w:sz w:val="18"/>
          <w:szCs w:val="18"/>
        </w:rPr>
      </w:pPr>
      <w:r w:rsidRPr="00A6072F">
        <w:rPr>
          <w:b/>
          <w:bCs/>
          <w:iCs/>
          <w:sz w:val="18"/>
          <w:szCs w:val="18"/>
        </w:rPr>
        <w:t>R765-124-8.  Fees.</w:t>
      </w:r>
    </w:p>
    <w:p w14:paraId="35FCD79D" w14:textId="77777777" w:rsidR="00D414C1" w:rsidRPr="00A6072F" w:rsidRDefault="00D414C1" w:rsidP="00D414C1">
      <w:pPr>
        <w:widowControl/>
        <w:suppressAutoHyphens/>
        <w:rPr>
          <w:bCs/>
          <w:iCs/>
          <w:sz w:val="18"/>
          <w:szCs w:val="18"/>
        </w:rPr>
      </w:pPr>
      <w:r w:rsidRPr="00A6072F">
        <w:rPr>
          <w:bCs/>
          <w:iCs/>
          <w:sz w:val="18"/>
          <w:szCs w:val="18"/>
        </w:rPr>
        <w:tab/>
        <w:t>(</w:t>
      </w:r>
      <w:r w:rsidRPr="00A6072F">
        <w:rPr>
          <w:iCs/>
          <w:sz w:val="18"/>
          <w:szCs w:val="18"/>
        </w:rPr>
        <w:t>1)  As authorized by Section 63G-2-203, OCHE may charge a reasonable fee to cover OCHE's actual cost of providing a record, which fee may include:</w:t>
      </w:r>
    </w:p>
    <w:p w14:paraId="3FE86B2A" w14:textId="77777777" w:rsidR="00D414C1" w:rsidRPr="00A6072F" w:rsidRDefault="00D414C1" w:rsidP="00D414C1">
      <w:pPr>
        <w:widowControl/>
        <w:suppressAutoHyphens/>
        <w:rPr>
          <w:bCs/>
          <w:iCs/>
          <w:sz w:val="18"/>
          <w:szCs w:val="18"/>
        </w:rPr>
      </w:pPr>
      <w:r w:rsidRPr="00A6072F">
        <w:rPr>
          <w:bCs/>
          <w:iCs/>
          <w:sz w:val="18"/>
          <w:szCs w:val="18"/>
        </w:rPr>
        <w:tab/>
        <w:t>(</w:t>
      </w:r>
      <w:r w:rsidRPr="00A6072F">
        <w:rPr>
          <w:iCs/>
          <w:sz w:val="18"/>
          <w:szCs w:val="18"/>
        </w:rPr>
        <w:t>a)  the cost of staff time for compiling the records to meet an individual's request;</w:t>
      </w:r>
    </w:p>
    <w:p w14:paraId="52640EE3" w14:textId="77777777" w:rsidR="00D414C1" w:rsidRPr="00A6072F" w:rsidRDefault="00D414C1" w:rsidP="00D414C1">
      <w:pPr>
        <w:widowControl/>
        <w:suppressAutoHyphens/>
        <w:rPr>
          <w:bCs/>
          <w:iCs/>
          <w:sz w:val="18"/>
          <w:szCs w:val="18"/>
        </w:rPr>
      </w:pPr>
      <w:r w:rsidRPr="00A6072F">
        <w:rPr>
          <w:bCs/>
          <w:iCs/>
          <w:sz w:val="18"/>
          <w:szCs w:val="18"/>
        </w:rPr>
        <w:tab/>
        <w:t>(</w:t>
      </w:r>
      <w:r w:rsidRPr="00A6072F">
        <w:rPr>
          <w:iCs/>
          <w:sz w:val="18"/>
          <w:szCs w:val="18"/>
        </w:rPr>
        <w:t>b)  cost of staff time for search and retrieval; or</w:t>
      </w:r>
    </w:p>
    <w:p w14:paraId="639BF221" w14:textId="77777777" w:rsidR="00D414C1" w:rsidRPr="00A6072F" w:rsidRDefault="00D414C1" w:rsidP="00D414C1">
      <w:pPr>
        <w:widowControl/>
        <w:suppressAutoHyphens/>
        <w:rPr>
          <w:bCs/>
          <w:iCs/>
          <w:sz w:val="18"/>
          <w:szCs w:val="18"/>
        </w:rPr>
      </w:pPr>
      <w:r w:rsidRPr="00A6072F">
        <w:rPr>
          <w:bCs/>
          <w:iCs/>
          <w:sz w:val="18"/>
          <w:szCs w:val="18"/>
        </w:rPr>
        <w:tab/>
        <w:t>(</w:t>
      </w:r>
      <w:r w:rsidRPr="00A6072F">
        <w:rPr>
          <w:iCs/>
          <w:sz w:val="18"/>
          <w:szCs w:val="18"/>
        </w:rPr>
        <w:t>c)  cost of production of the record.</w:t>
      </w:r>
    </w:p>
    <w:p w14:paraId="70A4C9C1" w14:textId="77777777" w:rsidR="00D414C1" w:rsidRPr="00A6072F" w:rsidRDefault="00D414C1" w:rsidP="00D414C1">
      <w:pPr>
        <w:widowControl/>
        <w:suppressAutoHyphens/>
        <w:rPr>
          <w:bCs/>
          <w:iCs/>
          <w:sz w:val="18"/>
          <w:szCs w:val="18"/>
        </w:rPr>
      </w:pPr>
      <w:r w:rsidRPr="00A6072F">
        <w:rPr>
          <w:bCs/>
          <w:iCs/>
          <w:sz w:val="18"/>
          <w:szCs w:val="18"/>
        </w:rPr>
        <w:tab/>
        <w:t>(</w:t>
      </w:r>
      <w:r w:rsidRPr="00A6072F">
        <w:rPr>
          <w:iCs/>
          <w:sz w:val="18"/>
          <w:szCs w:val="18"/>
        </w:rPr>
        <w:t>2)  OCHE may not charge a fee for:</w:t>
      </w:r>
    </w:p>
    <w:p w14:paraId="7CDCF549" w14:textId="77777777" w:rsidR="00D414C1" w:rsidRPr="00A6072F" w:rsidRDefault="00D414C1" w:rsidP="00D414C1">
      <w:pPr>
        <w:widowControl/>
        <w:suppressAutoHyphens/>
        <w:rPr>
          <w:bCs/>
          <w:iCs/>
          <w:sz w:val="18"/>
          <w:szCs w:val="18"/>
        </w:rPr>
      </w:pPr>
      <w:r w:rsidRPr="00A6072F">
        <w:rPr>
          <w:bCs/>
          <w:iCs/>
          <w:sz w:val="18"/>
          <w:szCs w:val="18"/>
        </w:rPr>
        <w:tab/>
        <w:t>(</w:t>
      </w:r>
      <w:r w:rsidRPr="00A6072F">
        <w:rPr>
          <w:iCs/>
          <w:sz w:val="18"/>
          <w:szCs w:val="18"/>
        </w:rPr>
        <w:t>a)  reviewing a record to determine whether it is subject to disclosure, except as allowed under Subsection 63G-2-203(5)(b)(</w:t>
      </w:r>
      <w:proofErr w:type="spellStart"/>
      <w:r w:rsidRPr="00A6072F">
        <w:rPr>
          <w:iCs/>
          <w:sz w:val="18"/>
          <w:szCs w:val="18"/>
        </w:rPr>
        <w:t>i</w:t>
      </w:r>
      <w:proofErr w:type="spellEnd"/>
      <w:r w:rsidRPr="00A6072F">
        <w:rPr>
          <w:iCs/>
          <w:sz w:val="18"/>
          <w:szCs w:val="18"/>
        </w:rPr>
        <w:t>);</w:t>
      </w:r>
    </w:p>
    <w:p w14:paraId="43BADB3E" w14:textId="77777777" w:rsidR="00D414C1" w:rsidRPr="00A6072F" w:rsidRDefault="00D414C1" w:rsidP="00D414C1">
      <w:pPr>
        <w:widowControl/>
        <w:suppressAutoHyphens/>
        <w:rPr>
          <w:bCs/>
          <w:iCs/>
          <w:sz w:val="18"/>
          <w:szCs w:val="18"/>
        </w:rPr>
      </w:pPr>
      <w:r w:rsidRPr="00A6072F">
        <w:rPr>
          <w:bCs/>
          <w:iCs/>
          <w:sz w:val="18"/>
          <w:szCs w:val="18"/>
        </w:rPr>
        <w:lastRenderedPageBreak/>
        <w:tab/>
        <w:t>(</w:t>
      </w:r>
      <w:r w:rsidRPr="00A6072F">
        <w:rPr>
          <w:iCs/>
          <w:sz w:val="18"/>
          <w:szCs w:val="18"/>
        </w:rPr>
        <w:t>b)  inspecting a record; or</w:t>
      </w:r>
    </w:p>
    <w:p w14:paraId="7279BEC0" w14:textId="77777777" w:rsidR="00D414C1" w:rsidRPr="00A6072F" w:rsidRDefault="00D414C1" w:rsidP="00D414C1">
      <w:pPr>
        <w:widowControl/>
        <w:suppressAutoHyphens/>
        <w:rPr>
          <w:bCs/>
          <w:iCs/>
          <w:sz w:val="18"/>
          <w:szCs w:val="18"/>
        </w:rPr>
      </w:pPr>
      <w:r w:rsidRPr="00A6072F">
        <w:rPr>
          <w:bCs/>
          <w:iCs/>
          <w:sz w:val="18"/>
          <w:szCs w:val="18"/>
        </w:rPr>
        <w:tab/>
        <w:t>(</w:t>
      </w:r>
      <w:r w:rsidRPr="00A6072F">
        <w:rPr>
          <w:iCs/>
          <w:sz w:val="18"/>
          <w:szCs w:val="18"/>
        </w:rPr>
        <w:t>c)  the first quarter hour of staff time spent in responding to a request, except as provided in Subsection R765-124-8(4)(d).</w:t>
      </w:r>
    </w:p>
    <w:p w14:paraId="4397B4CD" w14:textId="77777777" w:rsidR="00D414C1" w:rsidRPr="00A6072F" w:rsidRDefault="00D414C1" w:rsidP="00D414C1">
      <w:pPr>
        <w:widowControl/>
        <w:suppressAutoHyphens/>
        <w:rPr>
          <w:bCs/>
          <w:iCs/>
          <w:sz w:val="18"/>
          <w:szCs w:val="18"/>
        </w:rPr>
      </w:pPr>
      <w:r w:rsidRPr="00A6072F">
        <w:rPr>
          <w:bCs/>
          <w:iCs/>
          <w:sz w:val="18"/>
          <w:szCs w:val="18"/>
        </w:rPr>
        <w:tab/>
        <w:t>(</w:t>
      </w:r>
      <w:r w:rsidRPr="00A6072F">
        <w:rPr>
          <w:iCs/>
          <w:sz w:val="18"/>
          <w:szCs w:val="18"/>
        </w:rPr>
        <w:t>3)  If the fees are expected to exceed $50 or the requester has not paid fees from a previous request, OCHE may require payment of past fees and future estimated fees before beginning to process a request.</w:t>
      </w:r>
    </w:p>
    <w:p w14:paraId="2DFFE96D" w14:textId="77777777" w:rsidR="00D414C1" w:rsidRPr="00A6072F" w:rsidRDefault="00D414C1" w:rsidP="00D414C1">
      <w:pPr>
        <w:widowControl/>
        <w:suppressAutoHyphens/>
        <w:rPr>
          <w:bCs/>
          <w:iCs/>
          <w:sz w:val="18"/>
          <w:szCs w:val="18"/>
        </w:rPr>
      </w:pPr>
      <w:r w:rsidRPr="00A6072F">
        <w:rPr>
          <w:bCs/>
          <w:iCs/>
          <w:sz w:val="18"/>
          <w:szCs w:val="18"/>
        </w:rPr>
        <w:tab/>
        <w:t>(</w:t>
      </w:r>
      <w:r w:rsidRPr="00A6072F">
        <w:rPr>
          <w:iCs/>
          <w:sz w:val="18"/>
          <w:szCs w:val="18"/>
        </w:rPr>
        <w:t>4)  OCHE shall charge the following fees for record requests:</w:t>
      </w:r>
    </w:p>
    <w:p w14:paraId="4DAAC2FA" w14:textId="77777777" w:rsidR="00D414C1" w:rsidRPr="00A6072F" w:rsidRDefault="00D414C1" w:rsidP="00D414C1">
      <w:pPr>
        <w:widowControl/>
        <w:suppressAutoHyphens/>
        <w:rPr>
          <w:bCs/>
          <w:iCs/>
          <w:sz w:val="18"/>
          <w:szCs w:val="18"/>
        </w:rPr>
      </w:pPr>
      <w:r w:rsidRPr="00A6072F">
        <w:rPr>
          <w:bCs/>
          <w:iCs/>
          <w:sz w:val="18"/>
          <w:szCs w:val="18"/>
        </w:rPr>
        <w:tab/>
        <w:t>(</w:t>
      </w:r>
      <w:r w:rsidRPr="00A6072F">
        <w:rPr>
          <w:iCs/>
          <w:sz w:val="18"/>
          <w:szCs w:val="18"/>
        </w:rPr>
        <w:t>a)  The fee for photocopies shall be:</w:t>
      </w:r>
    </w:p>
    <w:p w14:paraId="2B06DC7E" w14:textId="77777777" w:rsidR="00D414C1" w:rsidRPr="00A6072F" w:rsidRDefault="00D414C1" w:rsidP="00D414C1">
      <w:pPr>
        <w:widowControl/>
        <w:suppressAutoHyphens/>
        <w:rPr>
          <w:bCs/>
          <w:iCs/>
          <w:sz w:val="18"/>
          <w:szCs w:val="18"/>
        </w:rPr>
      </w:pPr>
      <w:r w:rsidRPr="00A6072F">
        <w:rPr>
          <w:bCs/>
          <w:iCs/>
          <w:sz w:val="18"/>
          <w:szCs w:val="18"/>
        </w:rPr>
        <w:tab/>
        <w:t>(</w:t>
      </w:r>
      <w:proofErr w:type="spellStart"/>
      <w:r w:rsidRPr="00A6072F">
        <w:rPr>
          <w:iCs/>
          <w:sz w:val="18"/>
          <w:szCs w:val="18"/>
        </w:rPr>
        <w:t>i</w:t>
      </w:r>
      <w:proofErr w:type="spellEnd"/>
      <w:r w:rsidRPr="00A6072F">
        <w:rPr>
          <w:iCs/>
          <w:sz w:val="18"/>
          <w:szCs w:val="18"/>
        </w:rPr>
        <w:t>)  no fee for the first ten double-sided standard size, non-color white copies of a record request;</w:t>
      </w:r>
    </w:p>
    <w:p w14:paraId="4145A849" w14:textId="77777777" w:rsidR="00D414C1" w:rsidRPr="00A6072F" w:rsidRDefault="00D414C1" w:rsidP="00D414C1">
      <w:pPr>
        <w:widowControl/>
        <w:suppressAutoHyphens/>
        <w:rPr>
          <w:bCs/>
          <w:iCs/>
          <w:sz w:val="18"/>
          <w:szCs w:val="18"/>
        </w:rPr>
      </w:pPr>
      <w:r w:rsidRPr="00A6072F">
        <w:rPr>
          <w:bCs/>
          <w:iCs/>
          <w:sz w:val="18"/>
          <w:szCs w:val="18"/>
        </w:rPr>
        <w:tab/>
        <w:t>(</w:t>
      </w:r>
      <w:r w:rsidRPr="00A6072F">
        <w:rPr>
          <w:iCs/>
          <w:sz w:val="18"/>
          <w:szCs w:val="18"/>
        </w:rPr>
        <w:t>ii)  $.25 per page for standard size, non-color white copies;</w:t>
      </w:r>
    </w:p>
    <w:p w14:paraId="2855E28B" w14:textId="77777777" w:rsidR="00D414C1" w:rsidRPr="00A6072F" w:rsidRDefault="00D414C1" w:rsidP="00D414C1">
      <w:pPr>
        <w:widowControl/>
        <w:suppressAutoHyphens/>
        <w:rPr>
          <w:bCs/>
          <w:iCs/>
          <w:sz w:val="18"/>
          <w:szCs w:val="18"/>
        </w:rPr>
      </w:pPr>
      <w:r w:rsidRPr="00A6072F">
        <w:rPr>
          <w:bCs/>
          <w:iCs/>
          <w:sz w:val="18"/>
          <w:szCs w:val="18"/>
        </w:rPr>
        <w:tab/>
        <w:t>(</w:t>
      </w:r>
      <w:r w:rsidRPr="00A6072F">
        <w:rPr>
          <w:iCs/>
          <w:sz w:val="18"/>
          <w:szCs w:val="18"/>
        </w:rPr>
        <w:t>iii)  $.40 per page for standard size, color copies;</w:t>
      </w:r>
    </w:p>
    <w:p w14:paraId="01E0C92A" w14:textId="77777777" w:rsidR="00D414C1" w:rsidRPr="00A6072F" w:rsidRDefault="00D414C1" w:rsidP="00D414C1">
      <w:pPr>
        <w:widowControl/>
        <w:suppressAutoHyphens/>
        <w:rPr>
          <w:bCs/>
          <w:iCs/>
          <w:sz w:val="18"/>
          <w:szCs w:val="18"/>
        </w:rPr>
      </w:pPr>
      <w:r w:rsidRPr="00A6072F">
        <w:rPr>
          <w:bCs/>
          <w:iCs/>
          <w:sz w:val="18"/>
          <w:szCs w:val="18"/>
        </w:rPr>
        <w:tab/>
        <w:t>(</w:t>
      </w:r>
      <w:r w:rsidRPr="00A6072F">
        <w:rPr>
          <w:iCs/>
          <w:sz w:val="18"/>
          <w:szCs w:val="18"/>
        </w:rPr>
        <w:t>iv)  $1 per page for 11 X 17 copies; and</w:t>
      </w:r>
    </w:p>
    <w:p w14:paraId="2791FB7E" w14:textId="77777777" w:rsidR="00D414C1" w:rsidRPr="00A6072F" w:rsidRDefault="00D414C1" w:rsidP="00D414C1">
      <w:pPr>
        <w:widowControl/>
        <w:suppressAutoHyphens/>
        <w:rPr>
          <w:bCs/>
          <w:iCs/>
          <w:sz w:val="18"/>
          <w:szCs w:val="18"/>
        </w:rPr>
      </w:pPr>
      <w:r w:rsidRPr="00A6072F">
        <w:rPr>
          <w:bCs/>
          <w:iCs/>
          <w:sz w:val="18"/>
          <w:szCs w:val="18"/>
        </w:rPr>
        <w:tab/>
        <w:t>(</w:t>
      </w:r>
      <w:r w:rsidRPr="00A6072F">
        <w:rPr>
          <w:iCs/>
          <w:sz w:val="18"/>
          <w:szCs w:val="18"/>
        </w:rPr>
        <w:t>v)  actual production cost for other odd sized copies.</w:t>
      </w:r>
    </w:p>
    <w:p w14:paraId="2669E333" w14:textId="77777777" w:rsidR="00D414C1" w:rsidRPr="00A6072F" w:rsidRDefault="00D414C1" w:rsidP="00D414C1">
      <w:pPr>
        <w:widowControl/>
        <w:suppressAutoHyphens/>
        <w:rPr>
          <w:bCs/>
          <w:iCs/>
          <w:sz w:val="18"/>
          <w:szCs w:val="18"/>
        </w:rPr>
      </w:pPr>
      <w:r w:rsidRPr="00A6072F">
        <w:rPr>
          <w:bCs/>
          <w:iCs/>
          <w:sz w:val="18"/>
          <w:szCs w:val="18"/>
        </w:rPr>
        <w:tab/>
        <w:t>(</w:t>
      </w:r>
      <w:r w:rsidRPr="00A6072F">
        <w:rPr>
          <w:iCs/>
          <w:sz w:val="18"/>
          <w:szCs w:val="18"/>
        </w:rPr>
        <w:t>b)  The fee for faxing documents shall be $1 per page plus telephone charges for long distance over five pages.</w:t>
      </w:r>
    </w:p>
    <w:p w14:paraId="473DDE83" w14:textId="77777777" w:rsidR="00D414C1" w:rsidRPr="00A6072F" w:rsidRDefault="00D414C1" w:rsidP="00D414C1">
      <w:pPr>
        <w:widowControl/>
        <w:suppressAutoHyphens/>
        <w:rPr>
          <w:bCs/>
          <w:iCs/>
          <w:sz w:val="18"/>
          <w:szCs w:val="18"/>
        </w:rPr>
      </w:pPr>
      <w:r w:rsidRPr="00A6072F">
        <w:rPr>
          <w:bCs/>
          <w:iCs/>
          <w:sz w:val="18"/>
          <w:szCs w:val="18"/>
        </w:rPr>
        <w:tab/>
        <w:t>(</w:t>
      </w:r>
      <w:r w:rsidRPr="00A6072F">
        <w:rPr>
          <w:iCs/>
          <w:sz w:val="18"/>
          <w:szCs w:val="18"/>
        </w:rPr>
        <w:t>c)  The fee for certifying a document shall be $5 per certification.</w:t>
      </w:r>
    </w:p>
    <w:p w14:paraId="2B8E3044" w14:textId="77777777" w:rsidR="00D414C1" w:rsidRPr="00A6072F" w:rsidRDefault="00D414C1" w:rsidP="00D414C1">
      <w:pPr>
        <w:widowControl/>
        <w:suppressAutoHyphens/>
        <w:rPr>
          <w:bCs/>
          <w:iCs/>
          <w:sz w:val="18"/>
          <w:szCs w:val="18"/>
        </w:rPr>
      </w:pPr>
      <w:r w:rsidRPr="00A6072F">
        <w:rPr>
          <w:bCs/>
          <w:iCs/>
          <w:sz w:val="18"/>
          <w:szCs w:val="18"/>
        </w:rPr>
        <w:tab/>
        <w:t>(</w:t>
      </w:r>
      <w:r w:rsidRPr="00A6072F">
        <w:rPr>
          <w:iCs/>
          <w:sz w:val="18"/>
          <w:szCs w:val="18"/>
        </w:rPr>
        <w:t>d)  The fee for staff time required to search, compile, or otherwise prepare a record shall be the actual cost required to search, compile, and otherwise prepare records, including electronic records, not to exceed the salary of the lowest paid employee at OCHE who, in the discretion of the record's custodian, has the necessary skill and training to perform the request; except that OCHE may not charge staff time for the first quarter hour of responding to a record request unless the requester:</w:t>
      </w:r>
    </w:p>
    <w:p w14:paraId="08DE7108" w14:textId="77777777" w:rsidR="00D414C1" w:rsidRPr="00A6072F" w:rsidRDefault="00D414C1" w:rsidP="00D414C1">
      <w:pPr>
        <w:widowControl/>
        <w:suppressAutoHyphens/>
        <w:rPr>
          <w:bCs/>
          <w:iCs/>
          <w:sz w:val="18"/>
          <w:szCs w:val="18"/>
        </w:rPr>
      </w:pPr>
      <w:r w:rsidRPr="00A6072F">
        <w:rPr>
          <w:bCs/>
          <w:iCs/>
          <w:sz w:val="18"/>
          <w:szCs w:val="18"/>
        </w:rPr>
        <w:tab/>
        <w:t>(</w:t>
      </w:r>
      <w:proofErr w:type="spellStart"/>
      <w:r w:rsidRPr="00A6072F">
        <w:rPr>
          <w:iCs/>
          <w:sz w:val="18"/>
          <w:szCs w:val="18"/>
        </w:rPr>
        <w:t>i</w:t>
      </w:r>
      <w:proofErr w:type="spellEnd"/>
      <w:r w:rsidRPr="00A6072F">
        <w:rPr>
          <w:iCs/>
          <w:sz w:val="18"/>
          <w:szCs w:val="18"/>
        </w:rPr>
        <w:t>)  is not a Utah media representative; and</w:t>
      </w:r>
    </w:p>
    <w:p w14:paraId="58A2E897" w14:textId="77777777" w:rsidR="00D414C1" w:rsidRPr="00A6072F" w:rsidRDefault="00D414C1" w:rsidP="00D414C1">
      <w:pPr>
        <w:widowControl/>
        <w:suppressAutoHyphens/>
        <w:rPr>
          <w:bCs/>
          <w:iCs/>
          <w:sz w:val="18"/>
          <w:szCs w:val="18"/>
        </w:rPr>
      </w:pPr>
      <w:r w:rsidRPr="00A6072F">
        <w:rPr>
          <w:bCs/>
          <w:iCs/>
          <w:sz w:val="18"/>
          <w:szCs w:val="18"/>
        </w:rPr>
        <w:tab/>
        <w:t>(</w:t>
      </w:r>
      <w:r w:rsidRPr="00A6072F">
        <w:rPr>
          <w:iCs/>
          <w:sz w:val="18"/>
          <w:szCs w:val="18"/>
        </w:rPr>
        <w:t>ii)  previously submitted a separate request within the 10-day period immediately before the date of the record request to which OCHE is responding.</w:t>
      </w:r>
    </w:p>
    <w:p w14:paraId="7CC1DAE5" w14:textId="77777777" w:rsidR="00D414C1" w:rsidRPr="00A6072F" w:rsidRDefault="00D414C1" w:rsidP="00D414C1">
      <w:pPr>
        <w:widowControl/>
        <w:suppressAutoHyphens/>
        <w:rPr>
          <w:bCs/>
          <w:iCs/>
          <w:sz w:val="18"/>
          <w:szCs w:val="18"/>
        </w:rPr>
      </w:pPr>
      <w:r w:rsidRPr="00A6072F">
        <w:rPr>
          <w:bCs/>
          <w:iCs/>
          <w:sz w:val="18"/>
          <w:szCs w:val="18"/>
        </w:rPr>
        <w:tab/>
        <w:t>(</w:t>
      </w:r>
      <w:r w:rsidRPr="00A6072F">
        <w:rPr>
          <w:iCs/>
          <w:sz w:val="18"/>
          <w:szCs w:val="18"/>
        </w:rPr>
        <w:t>e)  The fee for mailing and shipping shall be $5 for staff mail preparation time, plus actual mailing costs if greater than $2.</w:t>
      </w:r>
    </w:p>
    <w:p w14:paraId="33F76E91" w14:textId="77777777" w:rsidR="00D414C1" w:rsidRPr="00A6072F" w:rsidRDefault="00D414C1" w:rsidP="00D414C1">
      <w:pPr>
        <w:widowControl/>
        <w:suppressAutoHyphens/>
        <w:rPr>
          <w:bCs/>
          <w:iCs/>
          <w:sz w:val="18"/>
          <w:szCs w:val="18"/>
        </w:rPr>
      </w:pPr>
      <w:r w:rsidRPr="00A6072F">
        <w:rPr>
          <w:bCs/>
          <w:iCs/>
          <w:sz w:val="18"/>
          <w:szCs w:val="18"/>
        </w:rPr>
        <w:tab/>
        <w:t>(</w:t>
      </w:r>
      <w:r w:rsidRPr="00A6072F">
        <w:rPr>
          <w:iCs/>
          <w:sz w:val="18"/>
          <w:szCs w:val="18"/>
        </w:rPr>
        <w:t>f)  The fee for other supplies, such as CD's, DVDs, and thumb drives shall be $10 per item.</w:t>
      </w:r>
    </w:p>
    <w:p w14:paraId="36596F64" w14:textId="77777777" w:rsidR="00D414C1" w:rsidRPr="00A6072F" w:rsidRDefault="00D414C1" w:rsidP="00D414C1">
      <w:pPr>
        <w:widowControl/>
        <w:suppressAutoHyphens/>
        <w:rPr>
          <w:bCs/>
          <w:iCs/>
          <w:sz w:val="18"/>
          <w:szCs w:val="18"/>
        </w:rPr>
      </w:pPr>
      <w:r w:rsidRPr="00A6072F">
        <w:rPr>
          <w:bCs/>
          <w:iCs/>
          <w:sz w:val="18"/>
          <w:szCs w:val="18"/>
        </w:rPr>
        <w:tab/>
        <w:t>(</w:t>
      </w:r>
      <w:r w:rsidRPr="00A6072F">
        <w:rPr>
          <w:iCs/>
          <w:sz w:val="18"/>
          <w:szCs w:val="18"/>
        </w:rPr>
        <w:t>g)  The fee for other services, such as fees for third party services, shall be OCHE's actual cost.</w:t>
      </w:r>
    </w:p>
    <w:p w14:paraId="20132A71" w14:textId="77777777" w:rsidR="00D414C1" w:rsidRPr="00A6072F" w:rsidRDefault="00D414C1" w:rsidP="00D414C1">
      <w:pPr>
        <w:widowControl/>
        <w:suppressAutoHyphens/>
        <w:rPr>
          <w:bCs/>
          <w:iCs/>
          <w:sz w:val="18"/>
          <w:szCs w:val="18"/>
        </w:rPr>
      </w:pPr>
      <w:r w:rsidRPr="00A6072F">
        <w:rPr>
          <w:bCs/>
          <w:iCs/>
          <w:sz w:val="18"/>
          <w:szCs w:val="18"/>
        </w:rPr>
        <w:tab/>
        <w:t>(</w:t>
      </w:r>
      <w:r w:rsidRPr="00A6072F">
        <w:rPr>
          <w:iCs/>
          <w:sz w:val="18"/>
          <w:szCs w:val="18"/>
        </w:rPr>
        <w:t>5)  Any requester may request a fee waiver, provided that:</w:t>
      </w:r>
    </w:p>
    <w:p w14:paraId="1A500619" w14:textId="77777777" w:rsidR="00D414C1" w:rsidRPr="00A6072F" w:rsidRDefault="00D414C1" w:rsidP="00D414C1">
      <w:pPr>
        <w:widowControl/>
        <w:suppressAutoHyphens/>
        <w:rPr>
          <w:bCs/>
          <w:iCs/>
          <w:sz w:val="18"/>
          <w:szCs w:val="18"/>
        </w:rPr>
      </w:pPr>
      <w:r w:rsidRPr="00A6072F">
        <w:rPr>
          <w:bCs/>
          <w:iCs/>
          <w:sz w:val="18"/>
          <w:szCs w:val="18"/>
        </w:rPr>
        <w:tab/>
        <w:t>(a)</w:t>
      </w:r>
      <w:r w:rsidRPr="00A6072F">
        <w:rPr>
          <w:iCs/>
          <w:sz w:val="18"/>
          <w:szCs w:val="18"/>
        </w:rPr>
        <w:t xml:space="preserve">  the request fits within the limited circumstances allowed under GRAMA; and</w:t>
      </w:r>
    </w:p>
    <w:p w14:paraId="0B06A6C8" w14:textId="77777777" w:rsidR="00D414C1" w:rsidRPr="00A6072F" w:rsidRDefault="00D414C1" w:rsidP="00D414C1">
      <w:pPr>
        <w:widowControl/>
        <w:suppressAutoHyphens/>
        <w:rPr>
          <w:bCs/>
          <w:iCs/>
          <w:sz w:val="18"/>
          <w:szCs w:val="18"/>
        </w:rPr>
      </w:pPr>
      <w:r w:rsidRPr="00A6072F">
        <w:rPr>
          <w:bCs/>
          <w:iCs/>
          <w:sz w:val="18"/>
          <w:szCs w:val="18"/>
        </w:rPr>
        <w:tab/>
        <w:t>(</w:t>
      </w:r>
      <w:r w:rsidRPr="00A6072F">
        <w:rPr>
          <w:iCs/>
          <w:sz w:val="18"/>
          <w:szCs w:val="18"/>
        </w:rPr>
        <w:t>b)  the individual provides appropriate documentation and support to OCHE.</w:t>
      </w:r>
    </w:p>
    <w:p w14:paraId="1938F4E4" w14:textId="77777777" w:rsidR="00D414C1" w:rsidRPr="00A6072F" w:rsidRDefault="00D414C1" w:rsidP="00D414C1">
      <w:pPr>
        <w:widowControl/>
        <w:suppressAutoHyphens/>
        <w:rPr>
          <w:iCs/>
          <w:sz w:val="18"/>
          <w:szCs w:val="18"/>
        </w:rPr>
      </w:pPr>
      <w:r w:rsidRPr="00A6072F">
        <w:rPr>
          <w:bCs/>
          <w:iCs/>
          <w:sz w:val="18"/>
          <w:szCs w:val="18"/>
        </w:rPr>
        <w:tab/>
        <w:t>(</w:t>
      </w:r>
      <w:r w:rsidRPr="00A6072F">
        <w:rPr>
          <w:iCs/>
          <w:sz w:val="18"/>
          <w:szCs w:val="18"/>
        </w:rPr>
        <w:t>6)  Any requester may appeal the denial of a waiver under Section R765-124-12.</w:t>
      </w:r>
    </w:p>
    <w:p w14:paraId="39178514" w14:textId="77777777" w:rsidR="00D414C1" w:rsidRPr="00A6072F" w:rsidRDefault="00D414C1" w:rsidP="00D414C1">
      <w:pPr>
        <w:widowControl/>
        <w:suppressAutoHyphens/>
        <w:rPr>
          <w:iCs/>
          <w:sz w:val="18"/>
          <w:szCs w:val="18"/>
        </w:rPr>
      </w:pPr>
    </w:p>
    <w:p w14:paraId="56591739" w14:textId="77777777" w:rsidR="00D414C1" w:rsidRPr="00A6072F" w:rsidRDefault="00D414C1" w:rsidP="00D414C1">
      <w:pPr>
        <w:widowControl/>
        <w:suppressAutoHyphens/>
        <w:rPr>
          <w:bCs/>
          <w:iCs/>
          <w:sz w:val="18"/>
          <w:szCs w:val="18"/>
        </w:rPr>
      </w:pPr>
      <w:r w:rsidRPr="00A6072F">
        <w:rPr>
          <w:b/>
          <w:bCs/>
          <w:iCs/>
          <w:sz w:val="18"/>
          <w:szCs w:val="18"/>
        </w:rPr>
        <w:t>R765-124-9.  Vexatious Requests.</w:t>
      </w:r>
    </w:p>
    <w:p w14:paraId="32DCC012" w14:textId="77777777" w:rsidR="00D414C1" w:rsidRPr="00A6072F" w:rsidRDefault="00D414C1" w:rsidP="00D414C1">
      <w:pPr>
        <w:widowControl/>
        <w:suppressAutoHyphens/>
        <w:rPr>
          <w:iCs/>
          <w:sz w:val="18"/>
          <w:szCs w:val="18"/>
        </w:rPr>
      </w:pPr>
      <w:r w:rsidRPr="00A6072F">
        <w:rPr>
          <w:iCs/>
          <w:sz w:val="18"/>
          <w:szCs w:val="18"/>
        </w:rPr>
        <w:tab/>
        <w:t>In accordance with Subsection 63G-2-201(7)(a)(vi), OCHE may not fulfill a person's records request if the person is determined to be a vexatious requester as defined by Section 63G-2-209.</w:t>
      </w:r>
    </w:p>
    <w:p w14:paraId="59C14EA0" w14:textId="77777777" w:rsidR="00D414C1" w:rsidRPr="00A6072F" w:rsidRDefault="00D414C1" w:rsidP="00D414C1">
      <w:pPr>
        <w:widowControl/>
        <w:suppressAutoHyphens/>
        <w:rPr>
          <w:iCs/>
          <w:sz w:val="18"/>
          <w:szCs w:val="18"/>
        </w:rPr>
      </w:pPr>
    </w:p>
    <w:p w14:paraId="67F23307" w14:textId="77777777" w:rsidR="00D414C1" w:rsidRPr="00A6072F" w:rsidRDefault="00D414C1" w:rsidP="00D414C1">
      <w:pPr>
        <w:widowControl/>
        <w:suppressAutoHyphens/>
        <w:rPr>
          <w:bCs/>
          <w:iCs/>
          <w:sz w:val="18"/>
          <w:szCs w:val="18"/>
        </w:rPr>
      </w:pPr>
      <w:r w:rsidRPr="00A6072F">
        <w:rPr>
          <w:b/>
          <w:bCs/>
          <w:iCs/>
          <w:sz w:val="18"/>
          <w:szCs w:val="18"/>
        </w:rPr>
        <w:t>R765-124-10.  Access to Records for Research Purposes.</w:t>
      </w:r>
    </w:p>
    <w:p w14:paraId="519C8AC1" w14:textId="77777777" w:rsidR="00D414C1" w:rsidRPr="00A6072F" w:rsidRDefault="00D414C1" w:rsidP="00D414C1">
      <w:pPr>
        <w:widowControl/>
        <w:suppressAutoHyphens/>
        <w:rPr>
          <w:iCs/>
          <w:sz w:val="18"/>
          <w:szCs w:val="18"/>
        </w:rPr>
      </w:pPr>
      <w:r w:rsidRPr="00A6072F">
        <w:rPr>
          <w:iCs/>
          <w:sz w:val="18"/>
          <w:szCs w:val="18"/>
        </w:rPr>
        <w:tab/>
        <w:t>OCHE's disclosures of records for research purposes shall be made according to Subsection 63G-2-208(8).</w:t>
      </w:r>
    </w:p>
    <w:p w14:paraId="7D83E793" w14:textId="77777777" w:rsidR="00D414C1" w:rsidRPr="00A6072F" w:rsidRDefault="00D414C1" w:rsidP="00D414C1">
      <w:pPr>
        <w:widowControl/>
        <w:suppressAutoHyphens/>
        <w:rPr>
          <w:iCs/>
          <w:sz w:val="18"/>
          <w:szCs w:val="18"/>
        </w:rPr>
      </w:pPr>
    </w:p>
    <w:p w14:paraId="4857EDF5" w14:textId="77777777" w:rsidR="00D414C1" w:rsidRPr="00A6072F" w:rsidRDefault="00D414C1" w:rsidP="00D414C1">
      <w:pPr>
        <w:widowControl/>
        <w:suppressAutoHyphens/>
        <w:rPr>
          <w:bCs/>
          <w:iCs/>
          <w:sz w:val="18"/>
          <w:szCs w:val="18"/>
        </w:rPr>
      </w:pPr>
      <w:r w:rsidRPr="00A6072F">
        <w:rPr>
          <w:b/>
          <w:bCs/>
          <w:iCs/>
          <w:sz w:val="18"/>
          <w:szCs w:val="18"/>
        </w:rPr>
        <w:t>R765-124-11.  Intellectual Property Rights.</w:t>
      </w:r>
    </w:p>
    <w:p w14:paraId="7050BE12" w14:textId="0A18B540" w:rsidR="00D414C1" w:rsidRPr="00A6072F" w:rsidRDefault="00D414C1" w:rsidP="00D414C1">
      <w:pPr>
        <w:widowControl/>
        <w:suppressAutoHyphens/>
        <w:rPr>
          <w:iCs/>
          <w:sz w:val="18"/>
          <w:szCs w:val="18"/>
        </w:rPr>
      </w:pPr>
      <w:r w:rsidRPr="00A6072F">
        <w:rPr>
          <w:iCs/>
          <w:sz w:val="18"/>
          <w:szCs w:val="18"/>
        </w:rPr>
        <w:tab/>
        <w:t>The Commissioner, or the Commissioner's designee, shall make each determination regarding the duplication and distribution of materials held by OCHE and for which the Board or OCHE owns the intellectual property rights, as permitted by Subsection 63G-2-201(11).</w:t>
      </w:r>
    </w:p>
    <w:p w14:paraId="6498B238" w14:textId="77777777" w:rsidR="00D414C1" w:rsidRPr="00A6072F" w:rsidRDefault="00D414C1" w:rsidP="00D414C1">
      <w:pPr>
        <w:widowControl/>
        <w:suppressAutoHyphens/>
        <w:rPr>
          <w:iCs/>
          <w:sz w:val="18"/>
          <w:szCs w:val="18"/>
        </w:rPr>
      </w:pPr>
    </w:p>
    <w:p w14:paraId="50FA0DF2" w14:textId="77777777" w:rsidR="00D414C1" w:rsidRPr="00A6072F" w:rsidRDefault="00D414C1" w:rsidP="00D414C1">
      <w:pPr>
        <w:widowControl/>
        <w:suppressAutoHyphens/>
        <w:rPr>
          <w:bCs/>
          <w:iCs/>
          <w:sz w:val="18"/>
          <w:szCs w:val="18"/>
        </w:rPr>
      </w:pPr>
      <w:r w:rsidRPr="00A6072F">
        <w:rPr>
          <w:b/>
          <w:bCs/>
          <w:iCs/>
          <w:sz w:val="18"/>
          <w:szCs w:val="18"/>
        </w:rPr>
        <w:t>R765-124-12.  Request Amending a Record.</w:t>
      </w:r>
    </w:p>
    <w:p w14:paraId="23F5E391" w14:textId="77777777" w:rsidR="00D414C1" w:rsidRPr="00A6072F" w:rsidRDefault="00D414C1" w:rsidP="00D414C1">
      <w:pPr>
        <w:widowControl/>
        <w:suppressAutoHyphens/>
        <w:rPr>
          <w:bCs/>
          <w:iCs/>
          <w:sz w:val="18"/>
          <w:szCs w:val="18"/>
        </w:rPr>
      </w:pPr>
      <w:r w:rsidRPr="00A6072F">
        <w:rPr>
          <w:bCs/>
          <w:iCs/>
          <w:sz w:val="18"/>
          <w:szCs w:val="18"/>
        </w:rPr>
        <w:tab/>
        <w:t>(</w:t>
      </w:r>
      <w:r w:rsidRPr="00A6072F">
        <w:rPr>
          <w:iCs/>
          <w:sz w:val="18"/>
          <w:szCs w:val="18"/>
        </w:rPr>
        <w:t>1)  Any individual may contest the accuracy or completeness of any public, private, or protected record concerning the individual by requesting OCHE to amend the record as outlined in Section 63G-2-603.</w:t>
      </w:r>
    </w:p>
    <w:p w14:paraId="2B2805AC" w14:textId="77777777" w:rsidR="00D414C1" w:rsidRPr="00A6072F" w:rsidRDefault="00D414C1" w:rsidP="00D414C1">
      <w:pPr>
        <w:widowControl/>
        <w:suppressAutoHyphens/>
        <w:rPr>
          <w:bCs/>
          <w:iCs/>
          <w:sz w:val="18"/>
          <w:szCs w:val="18"/>
        </w:rPr>
      </w:pPr>
      <w:r w:rsidRPr="00A6072F">
        <w:rPr>
          <w:bCs/>
          <w:iCs/>
          <w:sz w:val="18"/>
          <w:szCs w:val="18"/>
        </w:rPr>
        <w:tab/>
        <w:t>(</w:t>
      </w:r>
      <w:r w:rsidRPr="00A6072F">
        <w:rPr>
          <w:iCs/>
          <w:sz w:val="18"/>
          <w:szCs w:val="18"/>
        </w:rPr>
        <w:t>2)  If OCHE denies the request to amend the record, the requester may:</w:t>
      </w:r>
    </w:p>
    <w:p w14:paraId="396E62B7" w14:textId="77777777" w:rsidR="00D414C1" w:rsidRPr="00A6072F" w:rsidRDefault="00D414C1" w:rsidP="00D414C1">
      <w:pPr>
        <w:widowControl/>
        <w:suppressAutoHyphens/>
        <w:rPr>
          <w:bCs/>
          <w:iCs/>
          <w:sz w:val="18"/>
          <w:szCs w:val="18"/>
        </w:rPr>
      </w:pPr>
      <w:r w:rsidRPr="00A6072F">
        <w:rPr>
          <w:bCs/>
          <w:iCs/>
          <w:sz w:val="18"/>
          <w:szCs w:val="18"/>
        </w:rPr>
        <w:tab/>
        <w:t>(a)</w:t>
      </w:r>
      <w:r w:rsidRPr="00A6072F">
        <w:rPr>
          <w:iCs/>
          <w:sz w:val="18"/>
          <w:szCs w:val="18"/>
        </w:rPr>
        <w:t xml:space="preserve">  submit a written statement contesting the information in the record; or</w:t>
      </w:r>
    </w:p>
    <w:p w14:paraId="5ACDC80B" w14:textId="77777777" w:rsidR="00D414C1" w:rsidRPr="00A6072F" w:rsidRDefault="00D414C1" w:rsidP="00D414C1">
      <w:pPr>
        <w:widowControl/>
        <w:suppressAutoHyphens/>
        <w:rPr>
          <w:bCs/>
          <w:iCs/>
          <w:sz w:val="18"/>
          <w:szCs w:val="18"/>
        </w:rPr>
      </w:pPr>
      <w:r w:rsidRPr="00A6072F">
        <w:rPr>
          <w:bCs/>
          <w:iCs/>
          <w:sz w:val="18"/>
          <w:szCs w:val="18"/>
        </w:rPr>
        <w:tab/>
        <w:t>(</w:t>
      </w:r>
      <w:r w:rsidRPr="00A6072F">
        <w:rPr>
          <w:iCs/>
          <w:sz w:val="18"/>
          <w:szCs w:val="18"/>
        </w:rPr>
        <w:t>b)  appeal the denial as provided under Subsection 63G-2-603(7).</w:t>
      </w:r>
    </w:p>
    <w:p w14:paraId="2380255D" w14:textId="77777777" w:rsidR="00D414C1" w:rsidRPr="00A6072F" w:rsidRDefault="00D414C1" w:rsidP="00D414C1">
      <w:pPr>
        <w:widowControl/>
        <w:suppressAutoHyphens/>
        <w:rPr>
          <w:iCs/>
          <w:sz w:val="18"/>
          <w:szCs w:val="18"/>
        </w:rPr>
      </w:pPr>
      <w:r w:rsidRPr="00A6072F">
        <w:rPr>
          <w:bCs/>
          <w:iCs/>
          <w:sz w:val="18"/>
          <w:szCs w:val="18"/>
        </w:rPr>
        <w:tab/>
        <w:t>(</w:t>
      </w:r>
      <w:r w:rsidRPr="00A6072F">
        <w:rPr>
          <w:iCs/>
          <w:sz w:val="18"/>
          <w:szCs w:val="18"/>
        </w:rPr>
        <w:t>3)  Upon receipt of a requester's written statement contesting the information, OCHE shall comply with the requirements of Subsection 63G-2-603(6)(b).</w:t>
      </w:r>
    </w:p>
    <w:p w14:paraId="062632B0" w14:textId="77777777" w:rsidR="00D414C1" w:rsidRPr="00A6072F" w:rsidRDefault="00D414C1" w:rsidP="00D414C1">
      <w:pPr>
        <w:widowControl/>
        <w:suppressAutoHyphens/>
        <w:rPr>
          <w:iCs/>
          <w:sz w:val="18"/>
          <w:szCs w:val="18"/>
        </w:rPr>
      </w:pPr>
    </w:p>
    <w:p w14:paraId="02732B82" w14:textId="77777777" w:rsidR="00D414C1" w:rsidRPr="00A6072F" w:rsidRDefault="00D414C1" w:rsidP="00D414C1">
      <w:pPr>
        <w:widowControl/>
        <w:suppressAutoHyphens/>
        <w:rPr>
          <w:bCs/>
          <w:iCs/>
          <w:sz w:val="18"/>
          <w:szCs w:val="18"/>
        </w:rPr>
      </w:pPr>
      <w:r w:rsidRPr="00A6072F">
        <w:rPr>
          <w:b/>
          <w:bCs/>
          <w:iCs/>
          <w:sz w:val="18"/>
          <w:szCs w:val="18"/>
        </w:rPr>
        <w:t>R765-124-13.  Appeal to the Commissioner of Higher Education.</w:t>
      </w:r>
    </w:p>
    <w:p w14:paraId="1758DC17" w14:textId="77777777" w:rsidR="00D414C1" w:rsidRPr="00A6072F" w:rsidRDefault="00D414C1" w:rsidP="00D414C1">
      <w:pPr>
        <w:widowControl/>
        <w:suppressAutoHyphens/>
        <w:rPr>
          <w:bCs/>
          <w:iCs/>
          <w:sz w:val="18"/>
          <w:szCs w:val="18"/>
        </w:rPr>
      </w:pPr>
      <w:r w:rsidRPr="00A6072F">
        <w:rPr>
          <w:bCs/>
          <w:iCs/>
          <w:sz w:val="18"/>
          <w:szCs w:val="18"/>
        </w:rPr>
        <w:tab/>
        <w:t>(</w:t>
      </w:r>
      <w:r w:rsidRPr="00A6072F">
        <w:rPr>
          <w:iCs/>
          <w:sz w:val="18"/>
          <w:szCs w:val="18"/>
        </w:rPr>
        <w:t>1)  Each requester may appeal the denial of access to a requested record to the Commissioner as provided under Section 63G-2-401 within 30 days after OCHE sends a notice of denial under Section 63G-2-205 or the record request is considered denied under Subsection 63G-2-204(9), if that subsection applies.</w:t>
      </w:r>
    </w:p>
    <w:p w14:paraId="47002B3C" w14:textId="70EE09A0" w:rsidR="00D414C1" w:rsidRPr="00A6072F" w:rsidRDefault="00D414C1" w:rsidP="00D414C1">
      <w:pPr>
        <w:widowControl/>
        <w:suppressAutoHyphens/>
        <w:rPr>
          <w:iCs/>
          <w:sz w:val="18"/>
          <w:szCs w:val="18"/>
        </w:rPr>
      </w:pPr>
      <w:r w:rsidRPr="00A6072F">
        <w:rPr>
          <w:bCs/>
          <w:iCs/>
          <w:sz w:val="18"/>
          <w:szCs w:val="18"/>
        </w:rPr>
        <w:tab/>
        <w:t>(</w:t>
      </w:r>
      <w:r w:rsidRPr="00A6072F">
        <w:rPr>
          <w:iCs/>
          <w:sz w:val="18"/>
          <w:szCs w:val="18"/>
        </w:rPr>
        <w:t>2)  Each requester who is denied access to any record of which the Commissioner is the subject of the record may appeal the denial directly to the chair of Board.</w:t>
      </w:r>
    </w:p>
    <w:p w14:paraId="6C877536" w14:textId="77777777" w:rsidR="00D414C1" w:rsidRPr="00A6072F" w:rsidRDefault="00D414C1" w:rsidP="00D414C1">
      <w:pPr>
        <w:widowControl/>
        <w:suppressAutoHyphens/>
        <w:rPr>
          <w:iCs/>
          <w:sz w:val="18"/>
          <w:szCs w:val="18"/>
        </w:rPr>
      </w:pPr>
    </w:p>
    <w:p w14:paraId="23A87F59" w14:textId="77777777" w:rsidR="00D414C1" w:rsidRPr="00A6072F" w:rsidRDefault="00D414C1" w:rsidP="00D414C1">
      <w:pPr>
        <w:widowControl/>
        <w:suppressAutoHyphens/>
        <w:rPr>
          <w:bCs/>
          <w:iCs/>
          <w:sz w:val="18"/>
          <w:szCs w:val="18"/>
        </w:rPr>
      </w:pPr>
      <w:r w:rsidRPr="00A6072F">
        <w:rPr>
          <w:b/>
          <w:bCs/>
          <w:iCs/>
          <w:sz w:val="18"/>
          <w:szCs w:val="18"/>
        </w:rPr>
        <w:t>R765-124-14.  Weighing of Privacy and Access Interests.</w:t>
      </w:r>
    </w:p>
    <w:p w14:paraId="122A2E02" w14:textId="77777777" w:rsidR="00D414C1" w:rsidRPr="00A6072F" w:rsidRDefault="00D414C1" w:rsidP="00D414C1">
      <w:pPr>
        <w:widowControl/>
        <w:suppressAutoHyphens/>
        <w:rPr>
          <w:iCs/>
          <w:sz w:val="18"/>
          <w:szCs w:val="18"/>
        </w:rPr>
      </w:pPr>
      <w:r w:rsidRPr="00A6072F">
        <w:rPr>
          <w:iCs/>
          <w:sz w:val="18"/>
          <w:szCs w:val="18"/>
        </w:rPr>
        <w:tab/>
        <w:t>The Commissioner, or the Commissioner's designee, may weigh privacy interests against access interests and allow access to specific private or protected records if the interests favoring access outweigh the interests favoring restriction of access as provided under Subsection 63G-2-201(5)(b).</w:t>
      </w:r>
    </w:p>
    <w:p w14:paraId="7733D0CC" w14:textId="77777777" w:rsidR="00D414C1" w:rsidRPr="00A6072F" w:rsidRDefault="00D414C1" w:rsidP="00D414C1">
      <w:pPr>
        <w:widowControl/>
        <w:suppressAutoHyphens/>
        <w:rPr>
          <w:i/>
          <w:sz w:val="18"/>
          <w:szCs w:val="20"/>
        </w:rPr>
      </w:pPr>
    </w:p>
    <w:p w14:paraId="19DE2CA8" w14:textId="77777777" w:rsidR="00D414C1" w:rsidRPr="00A6072F" w:rsidRDefault="00D414C1" w:rsidP="00D414C1">
      <w:pPr>
        <w:widowControl/>
        <w:suppressAutoHyphens/>
        <w:rPr>
          <w:bCs/>
          <w:sz w:val="18"/>
          <w:szCs w:val="18"/>
        </w:rPr>
      </w:pPr>
      <w:r w:rsidRPr="00A6072F">
        <w:rPr>
          <w:b/>
          <w:bCs/>
          <w:sz w:val="18"/>
          <w:szCs w:val="18"/>
        </w:rPr>
        <w:t>KEY:  education, records</w:t>
      </w:r>
    </w:p>
    <w:p w14:paraId="7B63D6F6" w14:textId="76F433DC" w:rsidR="00D414C1" w:rsidRPr="00A6072F" w:rsidRDefault="00D414C1" w:rsidP="00D414C1">
      <w:pPr>
        <w:widowControl/>
        <w:suppressAutoHyphens/>
        <w:rPr>
          <w:bCs/>
          <w:sz w:val="18"/>
          <w:szCs w:val="18"/>
        </w:rPr>
      </w:pPr>
      <w:r w:rsidRPr="00A6072F">
        <w:rPr>
          <w:b/>
          <w:bCs/>
          <w:sz w:val="18"/>
          <w:szCs w:val="18"/>
        </w:rPr>
        <w:t xml:space="preserve">Date of Last Change:  </w:t>
      </w:r>
      <w:r w:rsidR="00C81E20" w:rsidRPr="00A6072F">
        <w:rPr>
          <w:b/>
          <w:bCs/>
          <w:sz w:val="18"/>
          <w:szCs w:val="18"/>
        </w:rPr>
        <w:t xml:space="preserve">March 15, </w:t>
      </w:r>
      <w:r w:rsidRPr="00A6072F">
        <w:rPr>
          <w:b/>
          <w:bCs/>
          <w:sz w:val="18"/>
          <w:szCs w:val="18"/>
        </w:rPr>
        <w:t>2026</w:t>
      </w:r>
    </w:p>
    <w:p w14:paraId="403A8278" w14:textId="77777777" w:rsidR="00D414C1" w:rsidRPr="00A6072F" w:rsidRDefault="00D414C1" w:rsidP="00D414C1">
      <w:pPr>
        <w:widowControl/>
        <w:suppressAutoHyphens/>
        <w:rPr>
          <w:sz w:val="18"/>
          <w:szCs w:val="18"/>
        </w:rPr>
      </w:pPr>
      <w:r w:rsidRPr="00A6072F">
        <w:rPr>
          <w:b/>
          <w:bCs/>
          <w:sz w:val="18"/>
          <w:szCs w:val="18"/>
        </w:rPr>
        <w:t>Authorizing, and Implemented or Interpreted Law:  63G-2-2</w:t>
      </w:r>
    </w:p>
    <w:p w14:paraId="1FAC0D0A" w14:textId="77777777" w:rsidR="00D414C1" w:rsidRPr="00A6072F" w:rsidRDefault="00D414C1" w:rsidP="00D414C1">
      <w:pPr>
        <w:widowControl/>
        <w:suppressAutoHyphens/>
        <w:rPr>
          <w:sz w:val="18"/>
        </w:rPr>
      </w:pPr>
    </w:p>
    <w:p w14:paraId="44E2C57B" w14:textId="211C93DB" w:rsidR="00AB0071" w:rsidRPr="00A6072F" w:rsidRDefault="00AB0071" w:rsidP="00D414C1">
      <w:pPr>
        <w:widowControl/>
        <w:suppressAutoHyphens/>
        <w:rPr>
          <w:sz w:val="18"/>
        </w:rPr>
      </w:pPr>
    </w:p>
    <w:sectPr w:rsidR="00AB0071" w:rsidRPr="00A6072F" w:rsidSect="00A6072F">
      <w:endnotePr>
        <w:numFmt w:val="decimal"/>
      </w:endnotePr>
      <w:pgSz w:w="12240" w:h="15840"/>
      <w:pgMar w:top="1440" w:right="1440" w:bottom="1440" w:left="1440" w:header="1440" w:footer="144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69A9"/>
    <w:rsid w:val="00043F94"/>
    <w:rsid w:val="000A4737"/>
    <w:rsid w:val="000B0C8F"/>
    <w:rsid w:val="000E680A"/>
    <w:rsid w:val="00101D7A"/>
    <w:rsid w:val="001307F2"/>
    <w:rsid w:val="00135EC6"/>
    <w:rsid w:val="00151566"/>
    <w:rsid w:val="001E1DD0"/>
    <w:rsid w:val="001F3F7F"/>
    <w:rsid w:val="001F4492"/>
    <w:rsid w:val="001F57C2"/>
    <w:rsid w:val="00201378"/>
    <w:rsid w:val="00202829"/>
    <w:rsid w:val="002078B8"/>
    <w:rsid w:val="00214720"/>
    <w:rsid w:val="00253C3B"/>
    <w:rsid w:val="00261488"/>
    <w:rsid w:val="002800AE"/>
    <w:rsid w:val="002977C3"/>
    <w:rsid w:val="002A5476"/>
    <w:rsid w:val="002B721A"/>
    <w:rsid w:val="002C1C24"/>
    <w:rsid w:val="002C62A2"/>
    <w:rsid w:val="002F1956"/>
    <w:rsid w:val="002F4EB4"/>
    <w:rsid w:val="00310F21"/>
    <w:rsid w:val="003962FE"/>
    <w:rsid w:val="003975A0"/>
    <w:rsid w:val="003C4963"/>
    <w:rsid w:val="003C4F73"/>
    <w:rsid w:val="003D2889"/>
    <w:rsid w:val="003D472D"/>
    <w:rsid w:val="003D568D"/>
    <w:rsid w:val="003E6785"/>
    <w:rsid w:val="003F0129"/>
    <w:rsid w:val="0044119A"/>
    <w:rsid w:val="004462C1"/>
    <w:rsid w:val="00452B2A"/>
    <w:rsid w:val="0045397D"/>
    <w:rsid w:val="00496636"/>
    <w:rsid w:val="004D3218"/>
    <w:rsid w:val="00516D25"/>
    <w:rsid w:val="00522E4B"/>
    <w:rsid w:val="005309C7"/>
    <w:rsid w:val="0054534A"/>
    <w:rsid w:val="00550F3B"/>
    <w:rsid w:val="0059243B"/>
    <w:rsid w:val="005D22A7"/>
    <w:rsid w:val="005D3A47"/>
    <w:rsid w:val="005E452A"/>
    <w:rsid w:val="00607B9A"/>
    <w:rsid w:val="00610921"/>
    <w:rsid w:val="006234F2"/>
    <w:rsid w:val="00667EF6"/>
    <w:rsid w:val="00693D72"/>
    <w:rsid w:val="006C2F8E"/>
    <w:rsid w:val="006C60F2"/>
    <w:rsid w:val="006D477E"/>
    <w:rsid w:val="00706A20"/>
    <w:rsid w:val="00713100"/>
    <w:rsid w:val="007222F4"/>
    <w:rsid w:val="007309B6"/>
    <w:rsid w:val="00734062"/>
    <w:rsid w:val="00783782"/>
    <w:rsid w:val="0078750F"/>
    <w:rsid w:val="00793D5F"/>
    <w:rsid w:val="007C3B6C"/>
    <w:rsid w:val="007C5E4D"/>
    <w:rsid w:val="007D56B4"/>
    <w:rsid w:val="00853F79"/>
    <w:rsid w:val="00866F44"/>
    <w:rsid w:val="00874F86"/>
    <w:rsid w:val="00876CD0"/>
    <w:rsid w:val="0088732B"/>
    <w:rsid w:val="008919F6"/>
    <w:rsid w:val="0089518C"/>
    <w:rsid w:val="008A314A"/>
    <w:rsid w:val="008C2D7C"/>
    <w:rsid w:val="008C7D58"/>
    <w:rsid w:val="008F4E1C"/>
    <w:rsid w:val="00907C5A"/>
    <w:rsid w:val="00907C9F"/>
    <w:rsid w:val="00921E5D"/>
    <w:rsid w:val="00924FFB"/>
    <w:rsid w:val="00935E46"/>
    <w:rsid w:val="00937B6D"/>
    <w:rsid w:val="00953F37"/>
    <w:rsid w:val="00960AD5"/>
    <w:rsid w:val="00984DF2"/>
    <w:rsid w:val="00985871"/>
    <w:rsid w:val="009A5F7E"/>
    <w:rsid w:val="009A72FC"/>
    <w:rsid w:val="009B4014"/>
    <w:rsid w:val="009E4DA6"/>
    <w:rsid w:val="00A342FC"/>
    <w:rsid w:val="00A417B9"/>
    <w:rsid w:val="00A41D37"/>
    <w:rsid w:val="00A6072F"/>
    <w:rsid w:val="00A676D8"/>
    <w:rsid w:val="00A72E8B"/>
    <w:rsid w:val="00A83740"/>
    <w:rsid w:val="00A87BE0"/>
    <w:rsid w:val="00AB0071"/>
    <w:rsid w:val="00AB3E17"/>
    <w:rsid w:val="00AB3E25"/>
    <w:rsid w:val="00AE108D"/>
    <w:rsid w:val="00AF1519"/>
    <w:rsid w:val="00B12EA0"/>
    <w:rsid w:val="00B2523E"/>
    <w:rsid w:val="00B31912"/>
    <w:rsid w:val="00B3504C"/>
    <w:rsid w:val="00B606F6"/>
    <w:rsid w:val="00B866D3"/>
    <w:rsid w:val="00BA4114"/>
    <w:rsid w:val="00BB5B12"/>
    <w:rsid w:val="00BC5E52"/>
    <w:rsid w:val="00BE00B1"/>
    <w:rsid w:val="00BE01C4"/>
    <w:rsid w:val="00BF183B"/>
    <w:rsid w:val="00C17425"/>
    <w:rsid w:val="00C34145"/>
    <w:rsid w:val="00C6485F"/>
    <w:rsid w:val="00C81E20"/>
    <w:rsid w:val="00CA0A7D"/>
    <w:rsid w:val="00CA4226"/>
    <w:rsid w:val="00CA7CC9"/>
    <w:rsid w:val="00CC1DE2"/>
    <w:rsid w:val="00CC2F8D"/>
    <w:rsid w:val="00CC3B10"/>
    <w:rsid w:val="00CD116C"/>
    <w:rsid w:val="00CD7FD5"/>
    <w:rsid w:val="00CF088E"/>
    <w:rsid w:val="00D13FA2"/>
    <w:rsid w:val="00D221CB"/>
    <w:rsid w:val="00D26D4A"/>
    <w:rsid w:val="00D30C3D"/>
    <w:rsid w:val="00D414C1"/>
    <w:rsid w:val="00D41ABA"/>
    <w:rsid w:val="00D43AA0"/>
    <w:rsid w:val="00D468D6"/>
    <w:rsid w:val="00D47425"/>
    <w:rsid w:val="00D66991"/>
    <w:rsid w:val="00DA76D8"/>
    <w:rsid w:val="00DB54DD"/>
    <w:rsid w:val="00DC38B4"/>
    <w:rsid w:val="00E154ED"/>
    <w:rsid w:val="00E35B77"/>
    <w:rsid w:val="00E62157"/>
    <w:rsid w:val="00E955FD"/>
    <w:rsid w:val="00ED03E0"/>
    <w:rsid w:val="00F1268F"/>
    <w:rsid w:val="00F20F2B"/>
    <w:rsid w:val="00F44E2C"/>
    <w:rsid w:val="00F55D82"/>
    <w:rsid w:val="00F62743"/>
    <w:rsid w:val="00F74FAC"/>
    <w:rsid w:val="00F87146"/>
    <w:rsid w:val="00F9479F"/>
    <w:rsid w:val="00FD5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D18E0"/>
  <w15:docId w15:val="{2E3EF052-14A3-4EC0-8E0B-C08377F8E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character" w:styleId="CommentReference">
    <w:name w:val="annotation reference"/>
    <w:basedOn w:val="DefaultParagraphFont"/>
    <w:uiPriority w:val="99"/>
    <w:semiHidden/>
    <w:unhideWhenUsed/>
    <w:rsid w:val="00713100"/>
    <w:rPr>
      <w:sz w:val="18"/>
      <w:szCs w:val="18"/>
    </w:rPr>
  </w:style>
  <w:style w:type="paragraph" w:styleId="CommentText">
    <w:name w:val="annotation text"/>
    <w:basedOn w:val="Normal"/>
    <w:link w:val="CommentTextChar"/>
    <w:uiPriority w:val="99"/>
    <w:unhideWhenUsed/>
    <w:rsid w:val="00713100"/>
    <w:rPr>
      <w:sz w:val="24"/>
    </w:rPr>
  </w:style>
  <w:style w:type="character" w:customStyle="1" w:styleId="CommentTextChar">
    <w:name w:val="Comment Text Char"/>
    <w:basedOn w:val="DefaultParagraphFont"/>
    <w:link w:val="CommentText"/>
    <w:uiPriority w:val="99"/>
    <w:rsid w:val="00713100"/>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713100"/>
    <w:rPr>
      <w:b/>
      <w:bCs/>
      <w:sz w:val="20"/>
      <w:szCs w:val="20"/>
    </w:rPr>
  </w:style>
  <w:style w:type="character" w:customStyle="1" w:styleId="CommentSubjectChar">
    <w:name w:val="Comment Subject Char"/>
    <w:basedOn w:val="CommentTextChar"/>
    <w:link w:val="CommentSubject"/>
    <w:uiPriority w:val="99"/>
    <w:semiHidden/>
    <w:rsid w:val="0071310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13100"/>
    <w:rPr>
      <w:sz w:val="18"/>
      <w:szCs w:val="18"/>
    </w:rPr>
  </w:style>
  <w:style w:type="character" w:customStyle="1" w:styleId="BalloonTextChar">
    <w:name w:val="Balloon Text Char"/>
    <w:basedOn w:val="DefaultParagraphFont"/>
    <w:link w:val="BalloonText"/>
    <w:uiPriority w:val="99"/>
    <w:semiHidden/>
    <w:rsid w:val="00713100"/>
    <w:rPr>
      <w:rFonts w:ascii="Times New Roman" w:eastAsia="Times New Roman" w:hAnsi="Times New Roman" w:cs="Times New Roman"/>
      <w:sz w:val="18"/>
      <w:szCs w:val="18"/>
    </w:rPr>
  </w:style>
  <w:style w:type="paragraph" w:customStyle="1" w:styleId="p1">
    <w:name w:val="p1"/>
    <w:basedOn w:val="Normal"/>
    <w:rsid w:val="004462C1"/>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462C1"/>
    <w:pPr>
      <w:widowControl/>
      <w:autoSpaceDE/>
      <w:autoSpaceDN/>
      <w:adjustRightInd/>
      <w:spacing w:line="180" w:lineRule="atLeast"/>
      <w:jc w:val="both"/>
    </w:pPr>
    <w:rPr>
      <w:rFonts w:ascii="Courier" w:eastAsiaTheme="minorHAnsi" w:hAnsi="Courier"/>
      <w:sz w:val="18"/>
      <w:szCs w:val="18"/>
    </w:rPr>
  </w:style>
  <w:style w:type="character" w:customStyle="1" w:styleId="s1">
    <w:name w:val="s1"/>
    <w:basedOn w:val="DefaultParagraphFont"/>
    <w:rsid w:val="004462C1"/>
    <w:rPr>
      <w:spacing w:val="-2"/>
    </w:rPr>
  </w:style>
  <w:style w:type="character" w:customStyle="1" w:styleId="apple-tab-span">
    <w:name w:val="apple-tab-span"/>
    <w:basedOn w:val="DefaultParagraphFont"/>
    <w:rsid w:val="004462C1"/>
  </w:style>
  <w:style w:type="character" w:customStyle="1" w:styleId="apple-converted-space">
    <w:name w:val="apple-converted-space"/>
    <w:basedOn w:val="DefaultParagraphFont"/>
    <w:rsid w:val="004462C1"/>
  </w:style>
  <w:style w:type="character" w:styleId="PlaceholderText">
    <w:name w:val="Placeholder Text"/>
    <w:basedOn w:val="DefaultParagraphFont"/>
    <w:uiPriority w:val="99"/>
    <w:semiHidden/>
    <w:rsid w:val="00F87146"/>
    <w:rPr>
      <w:color w:val="808080"/>
    </w:rPr>
  </w:style>
  <w:style w:type="character" w:styleId="UnresolvedMention">
    <w:name w:val="Unresolved Mention"/>
    <w:basedOn w:val="DefaultParagraphFont"/>
    <w:uiPriority w:val="99"/>
    <w:semiHidden/>
    <w:unhideWhenUsed/>
    <w:rsid w:val="008A31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563A9-9096-4647-A11F-4CBC877CB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1288</Words>
  <Characters>7345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Ken Hansen</dc:creator>
  <cp:lastModifiedBy>Burningham</cp:lastModifiedBy>
  <cp:revision>3</cp:revision>
  <cp:lastPrinted>2009-09-03T00:13:00Z</cp:lastPrinted>
  <dcterms:created xsi:type="dcterms:W3CDTF">2026-03-18T16:27:00Z</dcterms:created>
  <dcterms:modified xsi:type="dcterms:W3CDTF">2026-03-18T16:27:00Z</dcterms:modified>
</cp:coreProperties>
</file>