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6C2F9" w14:textId="77777777" w:rsidR="008B369E" w:rsidRPr="000F0CCF" w:rsidRDefault="008B369E" w:rsidP="008B369E">
      <w:pPr>
        <w:widowControl/>
        <w:suppressAutoHyphens/>
        <w:autoSpaceDE/>
        <w:autoSpaceDN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R68.  Agriculture and Food, Plant Industry.</w:t>
      </w:r>
    </w:p>
    <w:p w14:paraId="084FAAFE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R68-14.  Spongy Moth Quarantine.</w:t>
      </w:r>
    </w:p>
    <w:p w14:paraId="735F799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R68-14-1.  Authority.</w:t>
      </w:r>
    </w:p>
    <w:p w14:paraId="30C93D60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Subsection 4-2-103(1)(k) and Section 4-35-109 authorize this rule.</w:t>
      </w:r>
    </w:p>
    <w:p w14:paraId="33444E56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</w:p>
    <w:p w14:paraId="5E7E1780" w14:textId="77777777" w:rsidR="008B369E" w:rsidRPr="000F0CCF" w:rsidRDefault="008B369E" w:rsidP="008B369E">
      <w:pPr>
        <w:widowControl/>
        <w:suppressAutoHyphens/>
        <w:autoSpaceDE/>
        <w:adjustRightInd/>
        <w:rPr>
          <w:bCs/>
          <w:sz w:val="18"/>
        </w:rPr>
      </w:pPr>
      <w:r w:rsidRPr="000F0CCF">
        <w:rPr>
          <w:b/>
          <w:bCs/>
          <w:sz w:val="18"/>
          <w:szCs w:val="20"/>
        </w:rPr>
        <w:t>R68-14-2.  Purpose.</w:t>
      </w:r>
    </w:p>
    <w:p w14:paraId="265876A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 xml:space="preserve">This rule establishes a quarantine for the spongy moth, </w:t>
      </w:r>
      <w:r w:rsidRPr="000F0CCF">
        <w:rPr>
          <w:i/>
          <w:iCs/>
          <w:sz w:val="18"/>
          <w:szCs w:val="20"/>
        </w:rPr>
        <w:t>Lymantria dispar</w:t>
      </w:r>
      <w:r w:rsidRPr="000F0CCF">
        <w:rPr>
          <w:sz w:val="18"/>
          <w:szCs w:val="20"/>
        </w:rPr>
        <w:t>.</w:t>
      </w:r>
    </w:p>
    <w:p w14:paraId="2ACD70E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</w:p>
    <w:p w14:paraId="26717EF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R68-14-3.  Definitions.</w:t>
      </w:r>
    </w:p>
    <w:p w14:paraId="6B20F89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 xml:space="preserve">(1)  "Spongy moth, </w:t>
      </w:r>
      <w:r w:rsidRPr="000F0CCF">
        <w:rPr>
          <w:i/>
          <w:iCs/>
          <w:sz w:val="18"/>
          <w:szCs w:val="20"/>
        </w:rPr>
        <w:t>Lymantria dispar</w:t>
      </w:r>
      <w:r w:rsidRPr="000F0CCF">
        <w:rPr>
          <w:sz w:val="18"/>
          <w:szCs w:val="20"/>
        </w:rPr>
        <w:t xml:space="preserve">" means a lepidopterous insect of the family </w:t>
      </w:r>
      <w:proofErr w:type="spellStart"/>
      <w:r w:rsidRPr="000F0CCF">
        <w:rPr>
          <w:sz w:val="18"/>
          <w:szCs w:val="20"/>
        </w:rPr>
        <w:t>Lymantriidae</w:t>
      </w:r>
      <w:proofErr w:type="spellEnd"/>
      <w:r w:rsidRPr="000F0CCF">
        <w:rPr>
          <w:sz w:val="18"/>
          <w:szCs w:val="20"/>
        </w:rPr>
        <w:t xml:space="preserve"> that, in the larval stage, defoliates many species of trees and shrubs.</w:t>
      </w:r>
    </w:p>
    <w:p w14:paraId="6AEE76E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(2)  "Regulated articles" means articles and commodities that are placed under quarantine when located within or originating from an area listed in Section R68-14-4.</w:t>
      </w:r>
    </w:p>
    <w:p w14:paraId="59553E7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</w:p>
    <w:p w14:paraId="364AF38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R68-14-4.  Area Under Quarantine.</w:t>
      </w:r>
    </w:p>
    <w:p w14:paraId="746DBC76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The department designates as a quarantined area any U.S. state, district, or territory, and any province of Canada, declared as a high risk area for spongy moth by:</w:t>
      </w:r>
    </w:p>
    <w:p w14:paraId="30E3F813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(1)  the United States Department of Agriculture, Animal and Plant Health Inspection Service (USDA APHIS); or</w:t>
      </w:r>
    </w:p>
    <w:p w14:paraId="34B0B876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(2)  the commissioner.</w:t>
      </w:r>
    </w:p>
    <w:p w14:paraId="7AA14C3F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</w:p>
    <w:p w14:paraId="18F714B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R68-14-5.  Regulated Articles.</w:t>
      </w:r>
    </w:p>
    <w:p w14:paraId="59E32FE9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(1)  The department considers the following to be regulated articles:</w:t>
      </w:r>
    </w:p>
    <w:p w14:paraId="7BB1DFA6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(a)  any life stage of the spongy moth;</w:t>
      </w:r>
    </w:p>
    <w:p w14:paraId="71DDD39F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(b)  trees, shrubs with persistent woody stems, Christmas trees, and parts of trees and shrubs;</w:t>
      </w:r>
    </w:p>
    <w:p w14:paraId="660C5F63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(c)  timber and building materials, including:</w:t>
      </w:r>
    </w:p>
    <w:p w14:paraId="03B45713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</w:t>
      </w:r>
      <w:proofErr w:type="spellStart"/>
      <w:r w:rsidRPr="000F0CCF">
        <w:rPr>
          <w:sz w:val="18"/>
          <w:szCs w:val="20"/>
        </w:rPr>
        <w:t>i</w:t>
      </w:r>
      <w:proofErr w:type="spellEnd"/>
      <w:r w:rsidRPr="000F0CCF">
        <w:rPr>
          <w:sz w:val="18"/>
          <w:szCs w:val="20"/>
        </w:rPr>
        <w:t>)  lumber, planks, and poles;</w:t>
      </w:r>
    </w:p>
    <w:p w14:paraId="387D1BE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(ii)  logs, firewood, and pulpwood; and</w:t>
      </w:r>
    </w:p>
    <w:p w14:paraId="32A4B9B3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(iii)  fencing, and building blocks;</w:t>
      </w:r>
    </w:p>
    <w:p w14:paraId="7474CBC2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(d)  mobile homes, recreational vehicles, trailers, boats, and camping gear, including any associated equipment;</w:t>
      </w:r>
    </w:p>
    <w:p w14:paraId="3FB9D979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(e)  Outdoor Household Articles (OHA), including:</w:t>
      </w:r>
    </w:p>
    <w:p w14:paraId="57D8C482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</w:t>
      </w:r>
      <w:proofErr w:type="spellStart"/>
      <w:r w:rsidRPr="000F0CCF">
        <w:rPr>
          <w:sz w:val="18"/>
          <w:szCs w:val="20"/>
        </w:rPr>
        <w:t>i</w:t>
      </w:r>
      <w:proofErr w:type="spellEnd"/>
      <w:r w:rsidRPr="000F0CCF">
        <w:rPr>
          <w:sz w:val="18"/>
          <w:szCs w:val="20"/>
        </w:rPr>
        <w:t>)  furniture, and toys;</w:t>
      </w:r>
    </w:p>
    <w:p w14:paraId="31F788FE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(ii)  garden tools, and garden machinery;</w:t>
      </w:r>
    </w:p>
    <w:p w14:paraId="004F42FB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(iii)  animal houses, and storage sheds;</w:t>
      </w:r>
    </w:p>
    <w:p w14:paraId="7BC94E54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(f)  any other items or means of conveyance when the commissioner determines it presents a hazard of the spread of any life stage of spongy moth.</w:t>
      </w:r>
    </w:p>
    <w:p w14:paraId="74CEE0B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(2)  The department does not consider seeds, fruits, and cones to be regulated parts of trees and shrubs.</w:t>
      </w:r>
    </w:p>
    <w:p w14:paraId="3F9043AB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</w:p>
    <w:p w14:paraId="1C80D9F4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R68-14-6.  Spongy Moth Quarantine Restrictions.</w:t>
      </w:r>
    </w:p>
    <w:p w14:paraId="16362F86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(1)  A person may not move any regulated articles into Utah from a quarantined area except under the conditions listed in this rule.</w:t>
      </w:r>
    </w:p>
    <w:p w14:paraId="37C9DEE7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(2)  Any person who moves into the state from an area known to be infested with spongy moth shall:</w:t>
      </w:r>
    </w:p>
    <w:p w14:paraId="567918B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(a)  register their Utah residence with the department within 30 days of entering the state; or</w:t>
      </w:r>
    </w:p>
    <w:p w14:paraId="7EB6D5CF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(b)  submit to the department a finished "Spongy Moth Outdoor Household Articles Transit Inspection Follow-up Worksheet" or other official state or APHIS inspection form, which includes:</w:t>
      </w:r>
    </w:p>
    <w:p w14:paraId="47356D85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</w:t>
      </w:r>
      <w:proofErr w:type="spellStart"/>
      <w:r w:rsidRPr="000F0CCF">
        <w:rPr>
          <w:sz w:val="18"/>
          <w:szCs w:val="20"/>
        </w:rPr>
        <w:t>i</w:t>
      </w:r>
      <w:proofErr w:type="spellEnd"/>
      <w:r w:rsidRPr="000F0CCF">
        <w:rPr>
          <w:sz w:val="18"/>
          <w:szCs w:val="20"/>
        </w:rPr>
        <w:t>)  origin of regulated articles before movement to Utah;</w:t>
      </w:r>
    </w:p>
    <w:p w14:paraId="67B762F4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(ii)  Utah address stating where regulated articles are destined; and</w:t>
      </w:r>
    </w:p>
    <w:p w14:paraId="015C0A1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(iii)  address of owner if different from the address given in Subsection R68-14-6(1)(b)(ii).</w:t>
      </w:r>
    </w:p>
    <w:p w14:paraId="42FC4AA8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(3)  The department may inspect each regulated article of any person moving into the state from quarantined areas.</w:t>
      </w:r>
    </w:p>
    <w:p w14:paraId="63C8E63F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(4)  The department may maintain a spongy moth trap for two entire seasons at the residences of each new person who has moved into the state from quarantined areas.</w:t>
      </w:r>
    </w:p>
    <w:p w14:paraId="2D35F4AD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(5)  Any person who fails to notify the department with the official notice form or form described in Subsection R68-14-6(1)(b) within 30 days of entering the state:</w:t>
      </w:r>
    </w:p>
    <w:p w14:paraId="09F85902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(a)  shall be in violation of this quarantine; and</w:t>
      </w:r>
    </w:p>
    <w:p w14:paraId="177B5222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(b)  may be liable for costs associated with any eradication program caused by failure to notify the department.</w:t>
      </w:r>
    </w:p>
    <w:p w14:paraId="710AA2DD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</w:p>
    <w:p w14:paraId="4016E12F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R68-14-7.  Violations and Penalties.</w:t>
      </w:r>
    </w:p>
    <w:p w14:paraId="48C9AD4D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A person is in violation of this rule if they:</w:t>
      </w:r>
    </w:p>
    <w:p w14:paraId="7C0A4C05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(1)  provide any fraudulent information on any required forms;</w:t>
      </w:r>
    </w:p>
    <w:p w14:paraId="32134EFB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(2)  intentionally moves any life stage of the spongy moth from any infested area;</w:t>
      </w:r>
    </w:p>
    <w:p w14:paraId="29C9D411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20"/>
        </w:rPr>
      </w:pPr>
      <w:r w:rsidRPr="000F0CCF">
        <w:rPr>
          <w:sz w:val="18"/>
          <w:szCs w:val="20"/>
        </w:rPr>
        <w:tab/>
        <w:t>(3)  fail to perform or have a regulated article inspection as required by this rule;</w:t>
      </w:r>
    </w:p>
    <w:p w14:paraId="3ED964B2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(4)  willfully move property after notification;</w:t>
      </w:r>
    </w:p>
    <w:p w14:paraId="34F8D64F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tab/>
        <w:t>(5)  fail to register with the department within 30 days of moving to Utah from a quarantined area; or</w:t>
      </w:r>
    </w:p>
    <w:p w14:paraId="49425FC7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sz w:val="18"/>
          <w:szCs w:val="20"/>
        </w:rPr>
        <w:lastRenderedPageBreak/>
        <w:tab/>
        <w:t>(6)  fail to comply with any section of this rule.</w:t>
      </w:r>
    </w:p>
    <w:p w14:paraId="12612F49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</w:p>
    <w:p w14:paraId="355FBCC4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KEY:  quarantine, spongy moth, Lymantria dispar, regulated articles</w:t>
      </w:r>
    </w:p>
    <w:p w14:paraId="34D97C5A" w14:textId="42563278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 xml:space="preserve">Date of Last Change:  </w:t>
      </w:r>
      <w:r w:rsidR="007C62C5" w:rsidRPr="000F0CCF">
        <w:rPr>
          <w:b/>
          <w:bCs/>
          <w:sz w:val="18"/>
          <w:szCs w:val="20"/>
        </w:rPr>
        <w:t xml:space="preserve">April 6, </w:t>
      </w:r>
      <w:r w:rsidRPr="000F0CCF">
        <w:rPr>
          <w:b/>
          <w:bCs/>
          <w:sz w:val="18"/>
          <w:szCs w:val="20"/>
        </w:rPr>
        <w:t>2026</w:t>
      </w:r>
    </w:p>
    <w:p w14:paraId="168457AC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Notice of Continuation:  December 12, 2022</w:t>
      </w:r>
    </w:p>
    <w:p w14:paraId="6E242631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</w:rPr>
      </w:pPr>
      <w:r w:rsidRPr="000F0CCF">
        <w:rPr>
          <w:b/>
          <w:bCs/>
          <w:sz w:val="18"/>
          <w:szCs w:val="20"/>
        </w:rPr>
        <w:t>Authorizing, and Implemented or Interpreted Law:  4-2-103(1)(k); 4-35-109</w:t>
      </w:r>
    </w:p>
    <w:p w14:paraId="7BDA154A" w14:textId="77777777" w:rsidR="008B369E" w:rsidRPr="000F0CCF" w:rsidRDefault="008B369E" w:rsidP="008B369E">
      <w:pPr>
        <w:widowControl/>
        <w:suppressAutoHyphens/>
        <w:autoSpaceDE/>
        <w:adjustRightInd/>
        <w:rPr>
          <w:sz w:val="18"/>
          <w:szCs w:val="18"/>
        </w:rPr>
      </w:pPr>
    </w:p>
    <w:p w14:paraId="7148C075" w14:textId="076E0468" w:rsidR="00AC60A3" w:rsidRPr="000F0CCF" w:rsidRDefault="00AC60A3" w:rsidP="008B369E">
      <w:pPr>
        <w:widowControl/>
        <w:suppressAutoHyphens/>
        <w:rPr>
          <w:rStyle w:val="s1"/>
          <w:spacing w:val="0"/>
          <w:sz w:val="18"/>
        </w:rPr>
      </w:pPr>
    </w:p>
    <w:sectPr w:rsidR="00AC60A3" w:rsidRPr="000F0CCF" w:rsidSect="000F0CCF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FDDBA" w14:textId="77777777" w:rsidR="001F438E" w:rsidRDefault="001F438E" w:rsidP="00C17968">
      <w:r>
        <w:separator/>
      </w:r>
    </w:p>
  </w:endnote>
  <w:endnote w:type="continuationSeparator" w:id="0">
    <w:p w14:paraId="2C13AB5E" w14:textId="77777777" w:rsidR="001F438E" w:rsidRDefault="001F438E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62999" w14:textId="77777777" w:rsidR="001F438E" w:rsidRDefault="001F438E" w:rsidP="00C17968">
      <w:r>
        <w:separator/>
      </w:r>
    </w:p>
  </w:footnote>
  <w:footnote w:type="continuationSeparator" w:id="0">
    <w:p w14:paraId="182A673D" w14:textId="77777777" w:rsidR="001F438E" w:rsidRDefault="001F438E" w:rsidP="00C179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6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119D7"/>
    <w:rsid w:val="00027A64"/>
    <w:rsid w:val="0003198B"/>
    <w:rsid w:val="0003665D"/>
    <w:rsid w:val="00050AB6"/>
    <w:rsid w:val="00051473"/>
    <w:rsid w:val="0005628D"/>
    <w:rsid w:val="00060995"/>
    <w:rsid w:val="000753F9"/>
    <w:rsid w:val="00083289"/>
    <w:rsid w:val="00083BAD"/>
    <w:rsid w:val="00086A4C"/>
    <w:rsid w:val="00092D64"/>
    <w:rsid w:val="00094789"/>
    <w:rsid w:val="0009771B"/>
    <w:rsid w:val="000A4085"/>
    <w:rsid w:val="000A5EAE"/>
    <w:rsid w:val="000A63C1"/>
    <w:rsid w:val="000B0C8F"/>
    <w:rsid w:val="000B5EF8"/>
    <w:rsid w:val="000C3C78"/>
    <w:rsid w:val="000C4831"/>
    <w:rsid w:val="000C753C"/>
    <w:rsid w:val="000D42C5"/>
    <w:rsid w:val="000D47B6"/>
    <w:rsid w:val="000D6E9E"/>
    <w:rsid w:val="000E074A"/>
    <w:rsid w:val="000E6751"/>
    <w:rsid w:val="000E7CDD"/>
    <w:rsid w:val="000F0CCF"/>
    <w:rsid w:val="000F1386"/>
    <w:rsid w:val="000F2028"/>
    <w:rsid w:val="000F237A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659D6"/>
    <w:rsid w:val="001769DF"/>
    <w:rsid w:val="0018100B"/>
    <w:rsid w:val="0019620D"/>
    <w:rsid w:val="00197144"/>
    <w:rsid w:val="00197329"/>
    <w:rsid w:val="001B1B40"/>
    <w:rsid w:val="001B7697"/>
    <w:rsid w:val="001C3DAB"/>
    <w:rsid w:val="001C4CEB"/>
    <w:rsid w:val="001D1A8C"/>
    <w:rsid w:val="001D453D"/>
    <w:rsid w:val="001D45E8"/>
    <w:rsid w:val="001E514A"/>
    <w:rsid w:val="001F438E"/>
    <w:rsid w:val="001F78BA"/>
    <w:rsid w:val="00210E2C"/>
    <w:rsid w:val="00214BA0"/>
    <w:rsid w:val="00217B33"/>
    <w:rsid w:val="00223AFA"/>
    <w:rsid w:val="0023191E"/>
    <w:rsid w:val="00250B69"/>
    <w:rsid w:val="00252163"/>
    <w:rsid w:val="00253C3B"/>
    <w:rsid w:val="00256032"/>
    <w:rsid w:val="0025687E"/>
    <w:rsid w:val="002639EB"/>
    <w:rsid w:val="00266359"/>
    <w:rsid w:val="00272D20"/>
    <w:rsid w:val="0027564C"/>
    <w:rsid w:val="00282CAA"/>
    <w:rsid w:val="00291CEB"/>
    <w:rsid w:val="00291DCA"/>
    <w:rsid w:val="00293E26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5744"/>
    <w:rsid w:val="00316A41"/>
    <w:rsid w:val="003217E6"/>
    <w:rsid w:val="00326B16"/>
    <w:rsid w:val="00334127"/>
    <w:rsid w:val="00335956"/>
    <w:rsid w:val="0033622C"/>
    <w:rsid w:val="00342459"/>
    <w:rsid w:val="00347E11"/>
    <w:rsid w:val="00351E76"/>
    <w:rsid w:val="003560E6"/>
    <w:rsid w:val="00361037"/>
    <w:rsid w:val="00365FCB"/>
    <w:rsid w:val="00373FE5"/>
    <w:rsid w:val="00380D52"/>
    <w:rsid w:val="003811E6"/>
    <w:rsid w:val="003934E5"/>
    <w:rsid w:val="003B540F"/>
    <w:rsid w:val="003B6116"/>
    <w:rsid w:val="003C167B"/>
    <w:rsid w:val="003C2220"/>
    <w:rsid w:val="003C315E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30473"/>
    <w:rsid w:val="0043274F"/>
    <w:rsid w:val="00433270"/>
    <w:rsid w:val="004423A3"/>
    <w:rsid w:val="0045285A"/>
    <w:rsid w:val="00452B2A"/>
    <w:rsid w:val="00457B35"/>
    <w:rsid w:val="00460C21"/>
    <w:rsid w:val="00462360"/>
    <w:rsid w:val="00465A08"/>
    <w:rsid w:val="004803F6"/>
    <w:rsid w:val="004A031A"/>
    <w:rsid w:val="004A227D"/>
    <w:rsid w:val="004B7F3B"/>
    <w:rsid w:val="004C20EA"/>
    <w:rsid w:val="004C2C5D"/>
    <w:rsid w:val="004C4015"/>
    <w:rsid w:val="004C74B6"/>
    <w:rsid w:val="004D328F"/>
    <w:rsid w:val="004D6568"/>
    <w:rsid w:val="004E3787"/>
    <w:rsid w:val="00503322"/>
    <w:rsid w:val="00516E14"/>
    <w:rsid w:val="00523940"/>
    <w:rsid w:val="00532261"/>
    <w:rsid w:val="00532A5F"/>
    <w:rsid w:val="005429B8"/>
    <w:rsid w:val="0055052C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10E"/>
    <w:rsid w:val="00580659"/>
    <w:rsid w:val="00583378"/>
    <w:rsid w:val="005879FB"/>
    <w:rsid w:val="00590D6C"/>
    <w:rsid w:val="00594E8B"/>
    <w:rsid w:val="005960C4"/>
    <w:rsid w:val="005A3E8C"/>
    <w:rsid w:val="005A463F"/>
    <w:rsid w:val="005A6E0E"/>
    <w:rsid w:val="005A7398"/>
    <w:rsid w:val="005B4EE0"/>
    <w:rsid w:val="005C024A"/>
    <w:rsid w:val="005C1324"/>
    <w:rsid w:val="005C61EB"/>
    <w:rsid w:val="005C6450"/>
    <w:rsid w:val="005D674B"/>
    <w:rsid w:val="005D6A7E"/>
    <w:rsid w:val="005F32CD"/>
    <w:rsid w:val="005F6B28"/>
    <w:rsid w:val="005F7305"/>
    <w:rsid w:val="0060101A"/>
    <w:rsid w:val="0060573B"/>
    <w:rsid w:val="00617D1E"/>
    <w:rsid w:val="00621432"/>
    <w:rsid w:val="0062289B"/>
    <w:rsid w:val="00626C9D"/>
    <w:rsid w:val="00631C68"/>
    <w:rsid w:val="006339EC"/>
    <w:rsid w:val="0063666C"/>
    <w:rsid w:val="00640E6A"/>
    <w:rsid w:val="00640FD9"/>
    <w:rsid w:val="006431BE"/>
    <w:rsid w:val="00646433"/>
    <w:rsid w:val="00646E1C"/>
    <w:rsid w:val="0065412E"/>
    <w:rsid w:val="006604BD"/>
    <w:rsid w:val="006661C3"/>
    <w:rsid w:val="006667C3"/>
    <w:rsid w:val="00682427"/>
    <w:rsid w:val="00685F3C"/>
    <w:rsid w:val="0069040D"/>
    <w:rsid w:val="00690DD4"/>
    <w:rsid w:val="006936DF"/>
    <w:rsid w:val="006A3805"/>
    <w:rsid w:val="006A3F24"/>
    <w:rsid w:val="006A7D14"/>
    <w:rsid w:val="006B70AF"/>
    <w:rsid w:val="006C202D"/>
    <w:rsid w:val="006C4CEF"/>
    <w:rsid w:val="006D167F"/>
    <w:rsid w:val="006D1FD5"/>
    <w:rsid w:val="006E1B83"/>
    <w:rsid w:val="007047A1"/>
    <w:rsid w:val="007123D6"/>
    <w:rsid w:val="00713104"/>
    <w:rsid w:val="00715301"/>
    <w:rsid w:val="00716F7B"/>
    <w:rsid w:val="007231FC"/>
    <w:rsid w:val="00723BDF"/>
    <w:rsid w:val="00732ACB"/>
    <w:rsid w:val="00736DC2"/>
    <w:rsid w:val="00741B7E"/>
    <w:rsid w:val="0074235A"/>
    <w:rsid w:val="00743B04"/>
    <w:rsid w:val="00753C35"/>
    <w:rsid w:val="007613E9"/>
    <w:rsid w:val="00762BDA"/>
    <w:rsid w:val="0076330C"/>
    <w:rsid w:val="00764DE0"/>
    <w:rsid w:val="00767211"/>
    <w:rsid w:val="00772653"/>
    <w:rsid w:val="00774FF7"/>
    <w:rsid w:val="007769E4"/>
    <w:rsid w:val="00785BB0"/>
    <w:rsid w:val="00793010"/>
    <w:rsid w:val="00795D41"/>
    <w:rsid w:val="00796BA5"/>
    <w:rsid w:val="007A1FEA"/>
    <w:rsid w:val="007A4D6B"/>
    <w:rsid w:val="007A6137"/>
    <w:rsid w:val="007B6C82"/>
    <w:rsid w:val="007C62C5"/>
    <w:rsid w:val="007C66C3"/>
    <w:rsid w:val="007D0B87"/>
    <w:rsid w:val="007D1F9D"/>
    <w:rsid w:val="007D47E7"/>
    <w:rsid w:val="007F4C78"/>
    <w:rsid w:val="008077EE"/>
    <w:rsid w:val="00807BB1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860"/>
    <w:rsid w:val="008A405B"/>
    <w:rsid w:val="008A5E28"/>
    <w:rsid w:val="008B0B8A"/>
    <w:rsid w:val="008B369E"/>
    <w:rsid w:val="008D6C4B"/>
    <w:rsid w:val="008E3C8D"/>
    <w:rsid w:val="008E7D98"/>
    <w:rsid w:val="008E7D9B"/>
    <w:rsid w:val="008F5560"/>
    <w:rsid w:val="00903F77"/>
    <w:rsid w:val="00907587"/>
    <w:rsid w:val="00911A5D"/>
    <w:rsid w:val="009174AF"/>
    <w:rsid w:val="00920D91"/>
    <w:rsid w:val="00921FDE"/>
    <w:rsid w:val="009226D8"/>
    <w:rsid w:val="00922D61"/>
    <w:rsid w:val="009279FD"/>
    <w:rsid w:val="00947B15"/>
    <w:rsid w:val="009510CD"/>
    <w:rsid w:val="00964B29"/>
    <w:rsid w:val="00964E49"/>
    <w:rsid w:val="00964F8C"/>
    <w:rsid w:val="009669C6"/>
    <w:rsid w:val="00986131"/>
    <w:rsid w:val="00986B62"/>
    <w:rsid w:val="0099724C"/>
    <w:rsid w:val="009A2A78"/>
    <w:rsid w:val="009A4D73"/>
    <w:rsid w:val="009B5790"/>
    <w:rsid w:val="009C0017"/>
    <w:rsid w:val="009C2A6A"/>
    <w:rsid w:val="009D34B6"/>
    <w:rsid w:val="009E5ABD"/>
    <w:rsid w:val="009E75B1"/>
    <w:rsid w:val="009F0DEE"/>
    <w:rsid w:val="009F3AF1"/>
    <w:rsid w:val="00A0145C"/>
    <w:rsid w:val="00A2194C"/>
    <w:rsid w:val="00A2684B"/>
    <w:rsid w:val="00A41D37"/>
    <w:rsid w:val="00A44F17"/>
    <w:rsid w:val="00A52209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60A3"/>
    <w:rsid w:val="00AD5BF8"/>
    <w:rsid w:val="00AF1519"/>
    <w:rsid w:val="00AF75F2"/>
    <w:rsid w:val="00B0160D"/>
    <w:rsid w:val="00B02C04"/>
    <w:rsid w:val="00B05550"/>
    <w:rsid w:val="00B1054B"/>
    <w:rsid w:val="00B132A1"/>
    <w:rsid w:val="00B1423E"/>
    <w:rsid w:val="00B33858"/>
    <w:rsid w:val="00B41350"/>
    <w:rsid w:val="00B41A6C"/>
    <w:rsid w:val="00B52495"/>
    <w:rsid w:val="00B535B4"/>
    <w:rsid w:val="00B606F6"/>
    <w:rsid w:val="00B61024"/>
    <w:rsid w:val="00B62A8D"/>
    <w:rsid w:val="00B67C05"/>
    <w:rsid w:val="00B90B4E"/>
    <w:rsid w:val="00B974B0"/>
    <w:rsid w:val="00BA6972"/>
    <w:rsid w:val="00BC5E52"/>
    <w:rsid w:val="00BD2F97"/>
    <w:rsid w:val="00BD38D5"/>
    <w:rsid w:val="00BE6E0F"/>
    <w:rsid w:val="00BF1E48"/>
    <w:rsid w:val="00BF365E"/>
    <w:rsid w:val="00C0140F"/>
    <w:rsid w:val="00C06169"/>
    <w:rsid w:val="00C07C48"/>
    <w:rsid w:val="00C13CD1"/>
    <w:rsid w:val="00C17425"/>
    <w:rsid w:val="00C17968"/>
    <w:rsid w:val="00C17B64"/>
    <w:rsid w:val="00C2383B"/>
    <w:rsid w:val="00C23C18"/>
    <w:rsid w:val="00C23C46"/>
    <w:rsid w:val="00C339A4"/>
    <w:rsid w:val="00C34327"/>
    <w:rsid w:val="00C41EBB"/>
    <w:rsid w:val="00C4256B"/>
    <w:rsid w:val="00C42A03"/>
    <w:rsid w:val="00C43904"/>
    <w:rsid w:val="00C475B6"/>
    <w:rsid w:val="00C54482"/>
    <w:rsid w:val="00C54C9C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D7FD5"/>
    <w:rsid w:val="00CE4429"/>
    <w:rsid w:val="00CE4EB2"/>
    <w:rsid w:val="00CF0B98"/>
    <w:rsid w:val="00CF36B3"/>
    <w:rsid w:val="00D01884"/>
    <w:rsid w:val="00D039F6"/>
    <w:rsid w:val="00D04355"/>
    <w:rsid w:val="00D06A99"/>
    <w:rsid w:val="00D070D0"/>
    <w:rsid w:val="00D127A3"/>
    <w:rsid w:val="00D13EC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66564"/>
    <w:rsid w:val="00D6785E"/>
    <w:rsid w:val="00D71636"/>
    <w:rsid w:val="00D74061"/>
    <w:rsid w:val="00D741D5"/>
    <w:rsid w:val="00D76607"/>
    <w:rsid w:val="00D7747A"/>
    <w:rsid w:val="00D80F8F"/>
    <w:rsid w:val="00D96075"/>
    <w:rsid w:val="00D97919"/>
    <w:rsid w:val="00DA0748"/>
    <w:rsid w:val="00DA6D1D"/>
    <w:rsid w:val="00DA783E"/>
    <w:rsid w:val="00DB3AE0"/>
    <w:rsid w:val="00DB4C98"/>
    <w:rsid w:val="00DC0B97"/>
    <w:rsid w:val="00DC1529"/>
    <w:rsid w:val="00DC51B5"/>
    <w:rsid w:val="00DD618C"/>
    <w:rsid w:val="00DE4AAB"/>
    <w:rsid w:val="00E06657"/>
    <w:rsid w:val="00E12901"/>
    <w:rsid w:val="00E2296E"/>
    <w:rsid w:val="00E23A0A"/>
    <w:rsid w:val="00E33057"/>
    <w:rsid w:val="00E33275"/>
    <w:rsid w:val="00E373E2"/>
    <w:rsid w:val="00E52C8D"/>
    <w:rsid w:val="00E536BE"/>
    <w:rsid w:val="00E557EC"/>
    <w:rsid w:val="00E62DBC"/>
    <w:rsid w:val="00E71631"/>
    <w:rsid w:val="00E71E51"/>
    <w:rsid w:val="00E83AE6"/>
    <w:rsid w:val="00E91C27"/>
    <w:rsid w:val="00E945AC"/>
    <w:rsid w:val="00EB0212"/>
    <w:rsid w:val="00EB3D35"/>
    <w:rsid w:val="00EC01D2"/>
    <w:rsid w:val="00EC028B"/>
    <w:rsid w:val="00EC6C8D"/>
    <w:rsid w:val="00EC7498"/>
    <w:rsid w:val="00EC7C9D"/>
    <w:rsid w:val="00ED6764"/>
    <w:rsid w:val="00EE2657"/>
    <w:rsid w:val="00EE6D3C"/>
    <w:rsid w:val="00EF40BC"/>
    <w:rsid w:val="00F04D62"/>
    <w:rsid w:val="00F05966"/>
    <w:rsid w:val="00F0658D"/>
    <w:rsid w:val="00F1268F"/>
    <w:rsid w:val="00F136AB"/>
    <w:rsid w:val="00F278A7"/>
    <w:rsid w:val="00F31687"/>
    <w:rsid w:val="00F34819"/>
    <w:rsid w:val="00F35997"/>
    <w:rsid w:val="00F40EA6"/>
    <w:rsid w:val="00F41794"/>
    <w:rsid w:val="00F42BE6"/>
    <w:rsid w:val="00F42C14"/>
    <w:rsid w:val="00F525C6"/>
    <w:rsid w:val="00F6179A"/>
    <w:rsid w:val="00F623AB"/>
    <w:rsid w:val="00F700BD"/>
    <w:rsid w:val="00F72AC8"/>
    <w:rsid w:val="00F86B4A"/>
    <w:rsid w:val="00F87DE9"/>
    <w:rsid w:val="00F91CB5"/>
    <w:rsid w:val="00F95ADD"/>
    <w:rsid w:val="00F96E65"/>
    <w:rsid w:val="00FA0D76"/>
    <w:rsid w:val="00FB59FC"/>
    <w:rsid w:val="00FC69B8"/>
    <w:rsid w:val="00FD60B3"/>
    <w:rsid w:val="00FE6AC7"/>
    <w:rsid w:val="00FF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A1897053-28D8-40CF-9403-E5B14041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Burningham</cp:lastModifiedBy>
  <cp:revision>2</cp:revision>
  <cp:lastPrinted>2019-10-24T15:39:00Z</cp:lastPrinted>
  <dcterms:created xsi:type="dcterms:W3CDTF">2026-04-07T16:18:00Z</dcterms:created>
  <dcterms:modified xsi:type="dcterms:W3CDTF">2026-04-07T16:18:00Z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3e0a54ed-aa3c-4675-9358-3e4ac669247b</vt:lpwstr>
  </property>
</Properties>
</file>