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0711C" w14:textId="77777777" w:rsidR="00743C8E" w:rsidRPr="00695225" w:rsidRDefault="00743C8E" w:rsidP="00695225">
      <w:pPr>
        <w:rPr>
          <w:rFonts w:eastAsia="Times New Roman"/>
        </w:rPr>
      </w:pPr>
      <w:r w:rsidRPr="00695225">
        <w:rPr>
          <w:rFonts w:eastAsia="Times New Roman"/>
          <w:b/>
          <w:bCs/>
        </w:rPr>
        <w:t>R432.  Health and Human Services, Health Care Facility Licensing.</w:t>
      </w:r>
    </w:p>
    <w:p w14:paraId="49302C0B" w14:textId="56077768"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  Nurse Aide Training and Competency Evaluation Program.</w:t>
      </w:r>
    </w:p>
    <w:p w14:paraId="581678E9" w14:textId="216BE88F"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1.  Authority and Purpose.</w:t>
      </w:r>
    </w:p>
    <w:p w14:paraId="71297774" w14:textId="601BAC93" w:rsidR="00743C8E" w:rsidRPr="00695225" w:rsidRDefault="00743C8E" w:rsidP="00695225">
      <w:pPr>
        <w:rPr>
          <w:rFonts w:eastAsia="Times New Roman"/>
        </w:rPr>
      </w:pPr>
      <w:r w:rsidRPr="00695225">
        <w:rPr>
          <w:rFonts w:eastAsia="Times New Roman"/>
        </w:rPr>
        <w:tab/>
        <w:t>(1)(a)  The Omnibus Budget Reconciliation Act of 1987 (OBRA), Pub. L. No. 100 203, 101 Stat. 1330, Section 4211 and Subsections (b)(5)(A) through (G), (e)(1) and (2), and f(2)(A) and (B) authorize the Nurse Aide Training and Competency Evaluation Program (NATCEP).</w:t>
      </w:r>
    </w:p>
    <w:p w14:paraId="5ED8A429" w14:textId="77777777" w:rsidR="00743C8E" w:rsidRPr="00695225" w:rsidRDefault="00743C8E" w:rsidP="00695225">
      <w:pPr>
        <w:rPr>
          <w:rFonts w:eastAsia="Times New Roman"/>
        </w:rPr>
      </w:pPr>
      <w:r w:rsidRPr="00695225">
        <w:rPr>
          <w:rFonts w:eastAsia="Times New Roman"/>
        </w:rPr>
        <w:tab/>
        <w:t>(b)  42 CFR 431.10(b)(2)(ii) (2024) authorizes the Department of Health and Human Services (department) to make and follow rules in the administration of the Utah State Medicaid Plan that are also binding upon the local contractors that administer the Utah State Medicaid Plan.</w:t>
      </w:r>
    </w:p>
    <w:p w14:paraId="381E9F06" w14:textId="1D3886E0" w:rsidR="00743C8E" w:rsidRPr="00695225" w:rsidRDefault="00743C8E" w:rsidP="00695225">
      <w:pPr>
        <w:rPr>
          <w:rFonts w:eastAsia="Times New Roman"/>
        </w:rPr>
      </w:pPr>
      <w:r w:rsidRPr="00695225">
        <w:rPr>
          <w:rFonts w:eastAsia="Times New Roman"/>
        </w:rPr>
        <w:tab/>
        <w:t>(2)  The department uses NATCEP to carry out the requirements of 42 U.S.C. Sec. 1396r(5), which specifies requirements for nursing facilities to ensure nurse aides are trained according to federal requirements. The Utah State Medicaid Plan requires that the department administer the NATCEP and Utah Nursing Assistant Registry (UNAR) to certify and regulate certified nurse aides (CNA) and approve the required training instructions.</w:t>
      </w:r>
    </w:p>
    <w:p w14:paraId="09C772C3" w14:textId="77777777" w:rsidR="00743C8E" w:rsidRPr="00695225" w:rsidRDefault="00743C8E" w:rsidP="00695225">
      <w:pPr>
        <w:rPr>
          <w:rFonts w:eastAsia="Times New Roman"/>
        </w:rPr>
      </w:pPr>
    </w:p>
    <w:p w14:paraId="438A648D" w14:textId="04E1236F"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2.  Definitions.</w:t>
      </w:r>
    </w:p>
    <w:p w14:paraId="2F405A87" w14:textId="32894DD2" w:rsidR="00743C8E" w:rsidRPr="00695225" w:rsidRDefault="00743C8E" w:rsidP="00695225">
      <w:pPr>
        <w:rPr>
          <w:rFonts w:eastAsia="Times New Roman"/>
        </w:rPr>
      </w:pPr>
      <w:r w:rsidRPr="00695225">
        <w:rPr>
          <w:rFonts w:eastAsia="Times New Roman"/>
        </w:rPr>
        <w:tab/>
        <w:t>Terms used in this rule are defined in Rules R380</w:t>
      </w:r>
      <w:r w:rsidR="00695225">
        <w:rPr>
          <w:rFonts w:eastAsia="Times New Roman"/>
        </w:rPr>
        <w:t>-</w:t>
      </w:r>
      <w:r w:rsidRPr="00695225">
        <w:rPr>
          <w:rFonts w:eastAsia="Times New Roman"/>
        </w:rPr>
        <w:t>600 and R432</w:t>
      </w:r>
      <w:r w:rsidR="00695225">
        <w:rPr>
          <w:rFonts w:eastAsia="Times New Roman"/>
        </w:rPr>
        <w:t>-</w:t>
      </w:r>
      <w:r w:rsidRPr="00695225">
        <w:rPr>
          <w:rFonts w:eastAsia="Times New Roman"/>
        </w:rPr>
        <w:t>1. Additionally:</w:t>
      </w:r>
    </w:p>
    <w:p w14:paraId="52DDB6B2" w14:textId="5C337399" w:rsidR="00743C8E" w:rsidRPr="00695225" w:rsidRDefault="00743C8E" w:rsidP="00695225">
      <w:pPr>
        <w:rPr>
          <w:rFonts w:eastAsia="Times New Roman"/>
        </w:rPr>
      </w:pPr>
      <w:r w:rsidRPr="00695225">
        <w:rPr>
          <w:rFonts w:eastAsia="Times New Roman"/>
        </w:rPr>
        <w:tab/>
        <w:t xml:space="preserve">(1)  </w:t>
      </w:r>
      <w:r w:rsidR="00695225">
        <w:rPr>
          <w:rFonts w:eastAsia="Times New Roman"/>
        </w:rPr>
        <w:t>"</w:t>
      </w:r>
      <w:r w:rsidRPr="00695225">
        <w:rPr>
          <w:rFonts w:eastAsia="Times New Roman"/>
        </w:rPr>
        <w:t>Applicant</w:t>
      </w:r>
      <w:r w:rsidR="00695225">
        <w:rPr>
          <w:rFonts w:eastAsia="Times New Roman"/>
        </w:rPr>
        <w:t>"</w:t>
      </w:r>
      <w:r w:rsidRPr="00695225">
        <w:rPr>
          <w:rFonts w:eastAsia="Times New Roman"/>
        </w:rPr>
        <w:t xml:space="preserve"> means an entity applying to the UNAR to request approval to operate a NATCEP.</w:t>
      </w:r>
    </w:p>
    <w:p w14:paraId="1EB6B9B6" w14:textId="793BB192" w:rsidR="00743C8E" w:rsidRPr="00695225" w:rsidRDefault="00743C8E" w:rsidP="00695225">
      <w:pPr>
        <w:rPr>
          <w:rFonts w:eastAsia="Times New Roman"/>
        </w:rPr>
      </w:pPr>
      <w:r w:rsidRPr="00695225">
        <w:rPr>
          <w:rFonts w:eastAsia="Times New Roman"/>
        </w:rPr>
        <w:tab/>
        <w:t xml:space="preserve">(2)  </w:t>
      </w:r>
      <w:r w:rsidR="00695225">
        <w:rPr>
          <w:rFonts w:eastAsia="Times New Roman"/>
        </w:rPr>
        <w:t>"</w:t>
      </w:r>
      <w:r w:rsidRPr="00695225">
        <w:rPr>
          <w:rFonts w:eastAsia="Times New Roman"/>
        </w:rPr>
        <w:t>Candidate</w:t>
      </w:r>
      <w:r w:rsidR="00695225">
        <w:rPr>
          <w:rFonts w:eastAsia="Times New Roman"/>
        </w:rPr>
        <w:t>"</w:t>
      </w:r>
      <w:r w:rsidRPr="00695225">
        <w:rPr>
          <w:rFonts w:eastAsia="Times New Roman"/>
        </w:rPr>
        <w:t xml:space="preserve"> means a student who is actively enrolled in a NATCEP or an individual who applies for certification as a nurse aide.</w:t>
      </w:r>
    </w:p>
    <w:p w14:paraId="62FF35EF" w14:textId="77980D7B" w:rsidR="00743C8E" w:rsidRPr="00695225" w:rsidRDefault="00743C8E" w:rsidP="00695225">
      <w:pPr>
        <w:rPr>
          <w:rFonts w:eastAsia="Times New Roman"/>
        </w:rPr>
      </w:pPr>
      <w:r w:rsidRPr="00695225">
        <w:rPr>
          <w:rFonts w:eastAsia="Times New Roman"/>
        </w:rPr>
        <w:tab/>
        <w:t xml:space="preserve">(3)  </w:t>
      </w:r>
      <w:r w:rsidR="00695225">
        <w:rPr>
          <w:rFonts w:eastAsia="Times New Roman"/>
        </w:rPr>
        <w:t>"</w:t>
      </w:r>
      <w:r w:rsidRPr="00695225">
        <w:rPr>
          <w:rFonts w:eastAsia="Times New Roman"/>
        </w:rPr>
        <w:t>CMS</w:t>
      </w:r>
      <w:r w:rsidR="00695225">
        <w:rPr>
          <w:rFonts w:eastAsia="Times New Roman"/>
        </w:rPr>
        <w:t>"</w:t>
      </w:r>
      <w:r w:rsidRPr="00695225">
        <w:rPr>
          <w:rFonts w:eastAsia="Times New Roman"/>
        </w:rPr>
        <w:t xml:space="preserve"> means the Centers for Medicare and Medicaid Services and is a federal agency that provides healthcare coverage and delegates healthcare oversight to state entities.</w:t>
      </w:r>
    </w:p>
    <w:p w14:paraId="73C50237" w14:textId="4C4B4A22" w:rsidR="00743C8E" w:rsidRPr="00695225" w:rsidRDefault="00743C8E" w:rsidP="00695225">
      <w:pPr>
        <w:rPr>
          <w:rFonts w:eastAsia="Times New Roman"/>
        </w:rPr>
      </w:pPr>
      <w:r w:rsidRPr="00695225">
        <w:rPr>
          <w:rFonts w:eastAsia="Times New Roman"/>
        </w:rPr>
        <w:tab/>
        <w:t xml:space="preserve">(4)  </w:t>
      </w:r>
      <w:r w:rsidR="00695225">
        <w:rPr>
          <w:rFonts w:eastAsia="Times New Roman"/>
        </w:rPr>
        <w:t>"</w:t>
      </w:r>
      <w:r w:rsidRPr="00695225">
        <w:rPr>
          <w:rFonts w:eastAsia="Times New Roman"/>
        </w:rPr>
        <w:t>CNA</w:t>
      </w:r>
      <w:r w:rsidR="00695225">
        <w:rPr>
          <w:rFonts w:eastAsia="Times New Roman"/>
        </w:rPr>
        <w:t>"</w:t>
      </w:r>
      <w:r w:rsidRPr="00695225">
        <w:rPr>
          <w:rFonts w:eastAsia="Times New Roman"/>
        </w:rPr>
        <w:t xml:space="preserve"> means certified nurse aide and is a person who:</w:t>
      </w:r>
    </w:p>
    <w:p w14:paraId="67F2E380" w14:textId="77777777" w:rsidR="00743C8E" w:rsidRPr="00695225" w:rsidRDefault="00743C8E" w:rsidP="00695225">
      <w:pPr>
        <w:rPr>
          <w:rFonts w:eastAsia="Times New Roman"/>
        </w:rPr>
      </w:pPr>
      <w:r w:rsidRPr="00695225">
        <w:rPr>
          <w:rFonts w:eastAsia="Times New Roman"/>
        </w:rPr>
        <w:tab/>
        <w:t>(a)  completes the NATCEP and passes the competency evaluation;</w:t>
      </w:r>
    </w:p>
    <w:p w14:paraId="6C0E9883" w14:textId="77777777" w:rsidR="00743C8E" w:rsidRPr="00695225" w:rsidRDefault="00743C8E" w:rsidP="00695225">
      <w:pPr>
        <w:rPr>
          <w:rFonts w:eastAsia="Times New Roman"/>
        </w:rPr>
      </w:pPr>
      <w:r w:rsidRPr="00695225">
        <w:rPr>
          <w:rFonts w:eastAsia="Times New Roman"/>
        </w:rPr>
        <w:tab/>
        <w:t>(b)  is approved for certification through reciprocity; or</w:t>
      </w:r>
    </w:p>
    <w:p w14:paraId="06FDD2D4" w14:textId="3E221ABF" w:rsidR="00743C8E" w:rsidRPr="00695225" w:rsidRDefault="00743C8E" w:rsidP="00695225">
      <w:pPr>
        <w:rPr>
          <w:rFonts w:eastAsia="Times New Roman"/>
        </w:rPr>
      </w:pPr>
      <w:r w:rsidRPr="00695225">
        <w:rPr>
          <w:rFonts w:eastAsia="Times New Roman"/>
        </w:rPr>
        <w:tab/>
        <w:t>(c)  is approved for a waiver as outlined in Section R432</w:t>
      </w:r>
      <w:r w:rsidR="00695225">
        <w:rPr>
          <w:rFonts w:eastAsia="Times New Roman"/>
        </w:rPr>
        <w:t>-</w:t>
      </w:r>
      <w:r w:rsidRPr="00695225">
        <w:rPr>
          <w:rFonts w:eastAsia="Times New Roman"/>
        </w:rPr>
        <w:t>45</w:t>
      </w:r>
      <w:r w:rsidR="00695225">
        <w:rPr>
          <w:rFonts w:eastAsia="Times New Roman"/>
        </w:rPr>
        <w:t>-</w:t>
      </w:r>
      <w:r w:rsidRPr="00695225">
        <w:rPr>
          <w:rFonts w:eastAsia="Times New Roman"/>
        </w:rPr>
        <w:t>3.</w:t>
      </w:r>
    </w:p>
    <w:p w14:paraId="22D5B42C" w14:textId="7D84FCB2" w:rsidR="00743C8E" w:rsidRPr="00695225" w:rsidRDefault="00743C8E" w:rsidP="00695225">
      <w:pPr>
        <w:rPr>
          <w:rFonts w:eastAsia="Times New Roman"/>
        </w:rPr>
      </w:pPr>
      <w:r w:rsidRPr="00695225">
        <w:rPr>
          <w:rFonts w:eastAsia="Times New Roman"/>
        </w:rPr>
        <w:tab/>
        <w:t xml:space="preserve">(5)  </w:t>
      </w:r>
      <w:r w:rsidR="00695225">
        <w:rPr>
          <w:rFonts w:eastAsia="Times New Roman"/>
        </w:rPr>
        <w:t>"</w:t>
      </w:r>
      <w:r w:rsidRPr="00695225">
        <w:rPr>
          <w:rFonts w:eastAsia="Times New Roman"/>
        </w:rPr>
        <w:t>Competency evaluation</w:t>
      </w:r>
      <w:r w:rsidR="00695225">
        <w:rPr>
          <w:rFonts w:eastAsia="Times New Roman"/>
        </w:rPr>
        <w:t>"</w:t>
      </w:r>
      <w:r w:rsidRPr="00695225">
        <w:rPr>
          <w:rFonts w:eastAsia="Times New Roman"/>
        </w:rPr>
        <w:t xml:space="preserve"> means a written or audio</w:t>
      </w:r>
      <w:r w:rsidR="00695225">
        <w:rPr>
          <w:rFonts w:eastAsia="Times New Roman"/>
        </w:rPr>
        <w:t>-</w:t>
      </w:r>
      <w:r w:rsidRPr="00695225">
        <w:rPr>
          <w:rFonts w:eastAsia="Times New Roman"/>
        </w:rPr>
        <w:t>narrated examination and a demonstration of the skills administered to verify the knowledge and abilities essential to carry out the duties of a nurse aide.</w:t>
      </w:r>
    </w:p>
    <w:p w14:paraId="7B6DC57C" w14:textId="13B98ACC" w:rsidR="00743C8E" w:rsidRPr="00695225" w:rsidRDefault="00743C8E" w:rsidP="00695225">
      <w:pPr>
        <w:rPr>
          <w:rFonts w:eastAsia="Times New Roman"/>
        </w:rPr>
      </w:pPr>
      <w:r w:rsidRPr="00695225">
        <w:rPr>
          <w:rFonts w:eastAsia="Times New Roman"/>
        </w:rPr>
        <w:tab/>
        <w:t xml:space="preserve">(6)  </w:t>
      </w:r>
      <w:r w:rsidR="00695225">
        <w:rPr>
          <w:rFonts w:eastAsia="Times New Roman"/>
        </w:rPr>
        <w:t>"</w:t>
      </w:r>
      <w:r w:rsidRPr="00695225">
        <w:rPr>
          <w:rFonts w:eastAsia="Times New Roman"/>
        </w:rPr>
        <w:t>DACS</w:t>
      </w:r>
      <w:r w:rsidR="00695225">
        <w:rPr>
          <w:rFonts w:eastAsia="Times New Roman"/>
        </w:rPr>
        <w:t>"</w:t>
      </w:r>
      <w:r w:rsidRPr="00695225">
        <w:rPr>
          <w:rFonts w:eastAsia="Times New Roman"/>
        </w:rPr>
        <w:t xml:space="preserve"> means the Direct Access Clearance System that is the Division of Licensing and Background Checks</w:t>
      </w:r>
      <w:r w:rsidR="00695225">
        <w:rPr>
          <w:rFonts w:eastAsia="Times New Roman"/>
        </w:rPr>
        <w:t>'</w:t>
      </w:r>
      <w:r w:rsidRPr="00695225">
        <w:rPr>
          <w:rFonts w:eastAsia="Times New Roman"/>
        </w:rPr>
        <w:t xml:space="preserve"> (division) online background check system.</w:t>
      </w:r>
    </w:p>
    <w:p w14:paraId="3D3E2D85" w14:textId="1A6D5BA5" w:rsidR="00743C8E" w:rsidRPr="00695225" w:rsidRDefault="00743C8E" w:rsidP="00695225">
      <w:pPr>
        <w:rPr>
          <w:rFonts w:eastAsia="Times New Roman"/>
        </w:rPr>
      </w:pPr>
      <w:r w:rsidRPr="00695225">
        <w:rPr>
          <w:rFonts w:eastAsia="Times New Roman"/>
        </w:rPr>
        <w:tab/>
        <w:t xml:space="preserve">(7)  </w:t>
      </w:r>
      <w:r w:rsidR="00695225">
        <w:rPr>
          <w:rFonts w:eastAsia="Times New Roman"/>
        </w:rPr>
        <w:t>"</w:t>
      </w:r>
      <w:r w:rsidRPr="00695225">
        <w:rPr>
          <w:rFonts w:eastAsia="Times New Roman"/>
        </w:rPr>
        <w:t>Instructor</w:t>
      </w:r>
      <w:r w:rsidR="00695225">
        <w:rPr>
          <w:rFonts w:eastAsia="Times New Roman"/>
        </w:rPr>
        <w:t>"</w:t>
      </w:r>
      <w:r w:rsidRPr="00695225">
        <w:rPr>
          <w:rFonts w:eastAsia="Times New Roman"/>
        </w:rPr>
        <w:t xml:space="preserve"> means a UNAR</w:t>
      </w:r>
      <w:r w:rsidR="00695225">
        <w:rPr>
          <w:rFonts w:eastAsia="Times New Roman"/>
        </w:rPr>
        <w:t>-</w:t>
      </w:r>
      <w:r w:rsidRPr="00695225">
        <w:rPr>
          <w:rFonts w:eastAsia="Times New Roman"/>
        </w:rPr>
        <w:t>approved licensed nurse who is employed by a NATCEP that provides supervised and documented nurse aide training in accordance with state and federal requirements and UNAR policies to candidates in a classroom or supervised practical training setting.</w:t>
      </w:r>
    </w:p>
    <w:p w14:paraId="15650A61" w14:textId="673F62EB" w:rsidR="00743C8E" w:rsidRPr="00695225" w:rsidRDefault="00743C8E" w:rsidP="00695225">
      <w:pPr>
        <w:rPr>
          <w:rFonts w:eastAsia="Times New Roman"/>
        </w:rPr>
      </w:pPr>
      <w:r w:rsidRPr="00695225">
        <w:rPr>
          <w:rFonts w:eastAsia="Times New Roman"/>
        </w:rPr>
        <w:tab/>
        <w:t xml:space="preserve">(8)  </w:t>
      </w:r>
      <w:r w:rsidR="00695225">
        <w:rPr>
          <w:rFonts w:eastAsia="Times New Roman"/>
        </w:rPr>
        <w:t>"</w:t>
      </w:r>
      <w:r w:rsidRPr="00695225">
        <w:rPr>
          <w:rFonts w:eastAsia="Times New Roman"/>
        </w:rPr>
        <w:t>Instructor</w:t>
      </w:r>
      <w:r w:rsidR="00695225">
        <w:rPr>
          <w:rFonts w:eastAsia="Times New Roman"/>
        </w:rPr>
        <w:t>-</w:t>
      </w:r>
      <w:r w:rsidRPr="00695225">
        <w:rPr>
          <w:rFonts w:eastAsia="Times New Roman"/>
        </w:rPr>
        <w:t>assistant</w:t>
      </w:r>
      <w:r w:rsidR="00695225">
        <w:rPr>
          <w:rFonts w:eastAsia="Times New Roman"/>
        </w:rPr>
        <w:t>"</w:t>
      </w:r>
      <w:r w:rsidRPr="00695225">
        <w:rPr>
          <w:rFonts w:eastAsia="Times New Roman"/>
        </w:rPr>
        <w:t xml:space="preserve"> means a CNA in good standing with UNAR, and in each state where the individual is certified, who assists candidates with skills taught by the NATCEP and who works under the direct supervision of an instructor.</w:t>
      </w:r>
    </w:p>
    <w:p w14:paraId="604BF484" w14:textId="556EE2BB" w:rsidR="00743C8E" w:rsidRPr="00695225" w:rsidRDefault="00743C8E" w:rsidP="00695225">
      <w:pPr>
        <w:rPr>
          <w:rFonts w:eastAsia="Times New Roman"/>
        </w:rPr>
      </w:pPr>
      <w:r w:rsidRPr="00695225">
        <w:rPr>
          <w:rFonts w:eastAsia="Times New Roman"/>
        </w:rPr>
        <w:tab/>
        <w:t xml:space="preserve">(9)  </w:t>
      </w:r>
      <w:r w:rsidR="00695225">
        <w:rPr>
          <w:rFonts w:eastAsia="Times New Roman"/>
        </w:rPr>
        <w:t>"</w:t>
      </w:r>
      <w:r w:rsidRPr="00695225">
        <w:rPr>
          <w:rFonts w:eastAsia="Times New Roman"/>
        </w:rPr>
        <w:t>NAPP</w:t>
      </w:r>
      <w:r w:rsidR="00695225">
        <w:rPr>
          <w:rFonts w:eastAsia="Times New Roman"/>
        </w:rPr>
        <w:t>"</w:t>
      </w:r>
      <w:r w:rsidRPr="00695225">
        <w:rPr>
          <w:rFonts w:eastAsia="Times New Roman"/>
        </w:rPr>
        <w:t xml:space="preserve"> means nurse aide proficiency performance and is a record maintained by the NATCEP for each candidate nurse aide to document each candidate</w:t>
      </w:r>
      <w:r w:rsidR="00695225">
        <w:rPr>
          <w:rFonts w:eastAsia="Times New Roman"/>
        </w:rPr>
        <w:t>'</w:t>
      </w:r>
      <w:r w:rsidRPr="00695225">
        <w:rPr>
          <w:rFonts w:eastAsia="Times New Roman"/>
        </w:rPr>
        <w:t>s successful demonstration of competence of tasks generally performed by a nurse aide.</w:t>
      </w:r>
    </w:p>
    <w:p w14:paraId="5CF05E84" w14:textId="40AEBCAA" w:rsidR="00743C8E" w:rsidRPr="00695225" w:rsidRDefault="00743C8E" w:rsidP="00695225">
      <w:pPr>
        <w:rPr>
          <w:rFonts w:eastAsia="Times New Roman"/>
        </w:rPr>
      </w:pPr>
      <w:r w:rsidRPr="00695225">
        <w:rPr>
          <w:rFonts w:eastAsia="Times New Roman"/>
        </w:rPr>
        <w:tab/>
        <w:t xml:space="preserve">(10)  </w:t>
      </w:r>
      <w:r w:rsidR="00695225">
        <w:rPr>
          <w:rFonts w:eastAsia="Times New Roman"/>
        </w:rPr>
        <w:t>"</w:t>
      </w:r>
      <w:r w:rsidRPr="00695225">
        <w:rPr>
          <w:rFonts w:eastAsia="Times New Roman"/>
        </w:rPr>
        <w:t>NAR</w:t>
      </w:r>
      <w:r w:rsidR="00695225">
        <w:rPr>
          <w:rFonts w:eastAsia="Times New Roman"/>
        </w:rPr>
        <w:t>"</w:t>
      </w:r>
      <w:r w:rsidRPr="00695225">
        <w:rPr>
          <w:rFonts w:eastAsia="Times New Roman"/>
        </w:rPr>
        <w:t xml:space="preserve"> means the nurse aide registry that lists each individual who has completed the Utah certification requirements and holds active certification in Utah.</w:t>
      </w:r>
    </w:p>
    <w:p w14:paraId="0C66E3BE" w14:textId="2C7CA9DA" w:rsidR="00743C8E" w:rsidRPr="00695225" w:rsidRDefault="00743C8E" w:rsidP="00695225">
      <w:pPr>
        <w:rPr>
          <w:rFonts w:eastAsia="Times New Roman"/>
        </w:rPr>
      </w:pPr>
      <w:r w:rsidRPr="00695225">
        <w:rPr>
          <w:rFonts w:eastAsia="Times New Roman"/>
        </w:rPr>
        <w:tab/>
        <w:t xml:space="preserve">(11)  </w:t>
      </w:r>
      <w:r w:rsidR="00695225">
        <w:rPr>
          <w:rFonts w:eastAsia="Times New Roman"/>
        </w:rPr>
        <w:t>"</w:t>
      </w:r>
      <w:r w:rsidRPr="00695225">
        <w:rPr>
          <w:rFonts w:eastAsia="Times New Roman"/>
        </w:rPr>
        <w:t>NATCEP</w:t>
      </w:r>
      <w:r w:rsidR="00695225">
        <w:rPr>
          <w:rFonts w:eastAsia="Times New Roman"/>
        </w:rPr>
        <w:t>"</w:t>
      </w:r>
      <w:r w:rsidRPr="00695225">
        <w:rPr>
          <w:rFonts w:eastAsia="Times New Roman"/>
        </w:rPr>
        <w:t xml:space="preserve"> means the UNAR</w:t>
      </w:r>
      <w:r w:rsidR="00695225">
        <w:rPr>
          <w:rFonts w:eastAsia="Times New Roman"/>
        </w:rPr>
        <w:t>-</w:t>
      </w:r>
      <w:r w:rsidRPr="00695225">
        <w:rPr>
          <w:rFonts w:eastAsia="Times New Roman"/>
        </w:rPr>
        <w:t>approved nurse aide training and competency evaluation program that provides classroom, laboratory, and in</w:t>
      </w:r>
      <w:r w:rsidR="00695225">
        <w:rPr>
          <w:rFonts w:eastAsia="Times New Roman"/>
        </w:rPr>
        <w:t>-</w:t>
      </w:r>
      <w:r w:rsidRPr="00695225">
        <w:rPr>
          <w:rFonts w:eastAsia="Times New Roman"/>
        </w:rPr>
        <w:t>facility training and experience for a candidate for certification as a nurse aide.</w:t>
      </w:r>
    </w:p>
    <w:p w14:paraId="623BB82D" w14:textId="753A69E7" w:rsidR="00743C8E" w:rsidRPr="00695225" w:rsidRDefault="00743C8E" w:rsidP="00695225">
      <w:pPr>
        <w:rPr>
          <w:rFonts w:eastAsia="Times New Roman"/>
          <w:szCs w:val="18"/>
        </w:rPr>
      </w:pPr>
      <w:r w:rsidRPr="00695225">
        <w:rPr>
          <w:rFonts w:eastAsia="Times New Roman"/>
        </w:rPr>
        <w:tab/>
        <w:t xml:space="preserve">(12)  </w:t>
      </w:r>
      <w:r w:rsidR="00695225">
        <w:rPr>
          <w:rFonts w:eastAsia="Times New Roman"/>
        </w:rPr>
        <w:t>"</w:t>
      </w:r>
      <w:r w:rsidRPr="00695225">
        <w:rPr>
          <w:rFonts w:eastAsia="Times New Roman"/>
        </w:rPr>
        <w:t>NATCEP loss list</w:t>
      </w:r>
      <w:r w:rsidR="00695225">
        <w:rPr>
          <w:rFonts w:eastAsia="Times New Roman"/>
        </w:rPr>
        <w:t>"</w:t>
      </w:r>
      <w:r w:rsidRPr="00695225">
        <w:rPr>
          <w:rFonts w:eastAsia="Times New Roman"/>
        </w:rPr>
        <w:t xml:space="preserve"> means </w:t>
      </w:r>
      <w:r w:rsidRPr="00695225">
        <w:rPr>
          <w:rFonts w:eastAsia="Times New Roman"/>
          <w:szCs w:val="18"/>
        </w:rPr>
        <w:t>a list maintained by CMS including the reason for NATCEP loss, the effective date of the loss, the effective date of any waiver issued, and the restore date, as applicable.</w:t>
      </w:r>
    </w:p>
    <w:p w14:paraId="2815937B" w14:textId="7914E419" w:rsidR="00743C8E" w:rsidRPr="00695225" w:rsidRDefault="00743C8E" w:rsidP="00695225">
      <w:pPr>
        <w:autoSpaceDE/>
        <w:autoSpaceDN/>
        <w:adjustRightInd/>
        <w:rPr>
          <w:rFonts w:eastAsia="Times New Roman"/>
          <w:szCs w:val="18"/>
        </w:rPr>
      </w:pPr>
      <w:r w:rsidRPr="00695225">
        <w:rPr>
          <w:rFonts w:eastAsia="Times New Roman"/>
          <w:szCs w:val="18"/>
        </w:rPr>
        <w:tab/>
        <w:t xml:space="preserve">(13)  </w:t>
      </w:r>
      <w:r w:rsidR="00695225">
        <w:rPr>
          <w:rFonts w:eastAsia="Times New Roman"/>
          <w:szCs w:val="18"/>
        </w:rPr>
        <w:t>"</w:t>
      </w:r>
      <w:r w:rsidRPr="00695225">
        <w:rPr>
          <w:rFonts w:eastAsia="Times New Roman"/>
          <w:szCs w:val="18"/>
        </w:rPr>
        <w:t>NATCEP loss waiver</w:t>
      </w:r>
      <w:r w:rsidR="00695225">
        <w:rPr>
          <w:rFonts w:eastAsia="Times New Roman"/>
          <w:szCs w:val="18"/>
        </w:rPr>
        <w:t>"</w:t>
      </w:r>
      <w:r w:rsidRPr="00695225">
        <w:rPr>
          <w:rFonts w:eastAsia="Times New Roman"/>
          <w:szCs w:val="18"/>
        </w:rPr>
        <w:t xml:space="preserve"> means a waiver requested by a nursing care facility and submitted to OL for permission to allow separately approved training and competency evaluation programs to use the facility as a site location for supervised practical training.</w:t>
      </w:r>
    </w:p>
    <w:p w14:paraId="5EC79632" w14:textId="4657D6D8" w:rsidR="00743C8E" w:rsidRPr="00695225" w:rsidRDefault="00743C8E" w:rsidP="00695225">
      <w:pPr>
        <w:autoSpaceDE/>
        <w:autoSpaceDN/>
        <w:adjustRightInd/>
        <w:rPr>
          <w:rFonts w:eastAsia="Times New Roman"/>
          <w:szCs w:val="18"/>
        </w:rPr>
      </w:pPr>
      <w:r w:rsidRPr="00695225">
        <w:rPr>
          <w:rFonts w:eastAsia="Times New Roman"/>
          <w:szCs w:val="18"/>
        </w:rPr>
        <w:tab/>
        <w:t xml:space="preserve">(14)(a)  </w:t>
      </w:r>
      <w:r w:rsidR="00695225">
        <w:rPr>
          <w:rFonts w:eastAsia="Times New Roman"/>
          <w:szCs w:val="18"/>
        </w:rPr>
        <w:t>"</w:t>
      </w:r>
      <w:r w:rsidRPr="00695225">
        <w:rPr>
          <w:rFonts w:eastAsia="Times New Roman"/>
          <w:szCs w:val="18"/>
        </w:rPr>
        <w:t>Nurse aide</w:t>
      </w:r>
      <w:r w:rsidR="00695225">
        <w:rPr>
          <w:rFonts w:eastAsia="Times New Roman"/>
          <w:szCs w:val="18"/>
        </w:rPr>
        <w:t>"</w:t>
      </w:r>
      <w:r w:rsidRPr="00695225">
        <w:rPr>
          <w:rFonts w:eastAsia="Times New Roman"/>
          <w:szCs w:val="18"/>
        </w:rPr>
        <w:t xml:space="preserve"> means any individual who provides nursing or nursing</w:t>
      </w:r>
      <w:r w:rsidR="00695225">
        <w:rPr>
          <w:rFonts w:eastAsia="Times New Roman"/>
          <w:szCs w:val="18"/>
        </w:rPr>
        <w:t>-</w:t>
      </w:r>
      <w:r w:rsidRPr="00695225">
        <w:rPr>
          <w:rFonts w:eastAsia="Times New Roman"/>
          <w:szCs w:val="18"/>
        </w:rPr>
        <w:t>related services to residents in a nursing care facility.</w:t>
      </w:r>
    </w:p>
    <w:p w14:paraId="29D9E511" w14:textId="7E9E629E" w:rsidR="00743C8E" w:rsidRPr="00695225" w:rsidRDefault="00743C8E" w:rsidP="00695225">
      <w:pPr>
        <w:rPr>
          <w:rFonts w:eastAsia="Times New Roman"/>
        </w:rPr>
      </w:pPr>
      <w:r w:rsidRPr="00695225">
        <w:rPr>
          <w:rFonts w:eastAsia="Times New Roman"/>
        </w:rPr>
        <w:tab/>
        <w:t xml:space="preserve">(b)  </w:t>
      </w:r>
      <w:r w:rsidR="00695225">
        <w:rPr>
          <w:rFonts w:eastAsia="Times New Roman"/>
        </w:rPr>
        <w:t>"</w:t>
      </w:r>
      <w:r w:rsidRPr="00695225">
        <w:rPr>
          <w:rFonts w:eastAsia="Times New Roman"/>
        </w:rPr>
        <w:t>Nurse aide</w:t>
      </w:r>
      <w:r w:rsidR="00695225">
        <w:rPr>
          <w:rFonts w:eastAsia="Times New Roman"/>
        </w:rPr>
        <w:t>"</w:t>
      </w:r>
      <w:r w:rsidRPr="00695225">
        <w:rPr>
          <w:rFonts w:eastAsia="Times New Roman"/>
        </w:rPr>
        <w:t xml:space="preserve"> does not mean an individual who:</w:t>
      </w:r>
    </w:p>
    <w:p w14:paraId="27357C0B" w14:textId="77777777" w:rsidR="00743C8E" w:rsidRPr="00695225" w:rsidRDefault="00743C8E" w:rsidP="00695225">
      <w:pPr>
        <w:rPr>
          <w:rFonts w:eastAsia="Times New Roman"/>
        </w:rPr>
      </w:pPr>
      <w:r w:rsidRPr="00695225">
        <w:rPr>
          <w:rFonts w:eastAsia="Times New Roman"/>
        </w:rPr>
        <w:tab/>
        <w:t>(i)  is a licensed professional; or</w:t>
      </w:r>
    </w:p>
    <w:p w14:paraId="49E474AF" w14:textId="77777777" w:rsidR="00743C8E" w:rsidRPr="00695225" w:rsidRDefault="00743C8E" w:rsidP="00695225">
      <w:pPr>
        <w:rPr>
          <w:rFonts w:eastAsia="Times New Roman"/>
        </w:rPr>
      </w:pPr>
      <w:r w:rsidRPr="00695225">
        <w:rPr>
          <w:rFonts w:eastAsia="Times New Roman"/>
        </w:rPr>
        <w:tab/>
        <w:t>(ii)  who volunteers to provide services without monetary consideration.</w:t>
      </w:r>
    </w:p>
    <w:p w14:paraId="5C5D2A60" w14:textId="76608DB9" w:rsidR="00743C8E" w:rsidRPr="00695225" w:rsidRDefault="00743C8E" w:rsidP="00695225">
      <w:pPr>
        <w:rPr>
          <w:rFonts w:eastAsia="Times New Roman"/>
        </w:rPr>
      </w:pPr>
      <w:r w:rsidRPr="00695225">
        <w:rPr>
          <w:rFonts w:eastAsia="Times New Roman"/>
        </w:rPr>
        <w:tab/>
        <w:t xml:space="preserve">(15)  </w:t>
      </w:r>
      <w:r w:rsidR="00695225">
        <w:rPr>
          <w:rFonts w:eastAsia="Times New Roman"/>
        </w:rPr>
        <w:t>"</w:t>
      </w:r>
      <w:r w:rsidRPr="00695225">
        <w:rPr>
          <w:rFonts w:eastAsia="Times New Roman"/>
        </w:rPr>
        <w:t>Nursing care facility</w:t>
      </w:r>
      <w:r w:rsidR="00695225">
        <w:rPr>
          <w:rFonts w:eastAsia="Times New Roman"/>
        </w:rPr>
        <w:t>"</w:t>
      </w:r>
      <w:r w:rsidRPr="00695225">
        <w:rPr>
          <w:rFonts w:eastAsia="Times New Roman"/>
        </w:rPr>
        <w:t xml:space="preserve"> means a skilled nursing facility, or an intermediate care facility, that provides long</w:t>
      </w:r>
      <w:r w:rsidR="00695225">
        <w:rPr>
          <w:rFonts w:eastAsia="Times New Roman"/>
        </w:rPr>
        <w:t>-</w:t>
      </w:r>
      <w:r w:rsidRPr="00695225">
        <w:rPr>
          <w:rFonts w:eastAsia="Times New Roman"/>
        </w:rPr>
        <w:t>term, 24</w:t>
      </w:r>
      <w:r w:rsidR="00695225">
        <w:rPr>
          <w:rFonts w:eastAsia="Times New Roman"/>
        </w:rPr>
        <w:t>-</w:t>
      </w:r>
      <w:r w:rsidRPr="00695225">
        <w:rPr>
          <w:rFonts w:eastAsia="Times New Roman"/>
        </w:rPr>
        <w:t>hour inpatient care and services through utilizing licensed healthcare professionals and ancillary staff to meet the complex physical, mental, and psychosocial needs of residents.</w:t>
      </w:r>
    </w:p>
    <w:p w14:paraId="7D2F85AE" w14:textId="6606B422" w:rsidR="00743C8E" w:rsidRPr="00695225" w:rsidRDefault="00743C8E" w:rsidP="00695225">
      <w:pPr>
        <w:rPr>
          <w:rFonts w:eastAsia="Times New Roman"/>
        </w:rPr>
      </w:pPr>
      <w:r w:rsidRPr="00695225">
        <w:rPr>
          <w:rFonts w:eastAsia="Times New Roman"/>
        </w:rPr>
        <w:tab/>
        <w:t xml:space="preserve">(16)  </w:t>
      </w:r>
      <w:r w:rsidR="00695225">
        <w:rPr>
          <w:rFonts w:eastAsia="Times New Roman"/>
        </w:rPr>
        <w:t>"</w:t>
      </w:r>
      <w:r w:rsidRPr="00695225">
        <w:rPr>
          <w:rFonts w:eastAsia="Times New Roman"/>
        </w:rPr>
        <w:t>Program director</w:t>
      </w:r>
      <w:r w:rsidR="00695225">
        <w:rPr>
          <w:rFonts w:eastAsia="Times New Roman"/>
        </w:rPr>
        <w:t>"</w:t>
      </w:r>
      <w:r w:rsidRPr="00695225">
        <w:rPr>
          <w:rFonts w:eastAsia="Times New Roman"/>
        </w:rPr>
        <w:t xml:space="preserve"> means a UNAR</w:t>
      </w:r>
      <w:r w:rsidR="00695225">
        <w:rPr>
          <w:rFonts w:eastAsia="Times New Roman"/>
        </w:rPr>
        <w:t>-</w:t>
      </w:r>
      <w:r w:rsidRPr="00695225">
        <w:rPr>
          <w:rFonts w:eastAsia="Times New Roman"/>
        </w:rPr>
        <w:t>approved registered nurse (RN), employed by a UNAR</w:t>
      </w:r>
      <w:r w:rsidR="00695225">
        <w:rPr>
          <w:rFonts w:eastAsia="Times New Roman"/>
        </w:rPr>
        <w:t>-</w:t>
      </w:r>
      <w:r w:rsidRPr="00695225">
        <w:rPr>
          <w:rFonts w:eastAsia="Times New Roman"/>
        </w:rPr>
        <w:t>approved NATCEP, who:</w:t>
      </w:r>
    </w:p>
    <w:p w14:paraId="23285821" w14:textId="77777777" w:rsidR="00743C8E" w:rsidRPr="00695225" w:rsidRDefault="00743C8E" w:rsidP="00695225">
      <w:pPr>
        <w:rPr>
          <w:rFonts w:eastAsia="Times New Roman"/>
        </w:rPr>
      </w:pPr>
      <w:r w:rsidRPr="00695225">
        <w:rPr>
          <w:rFonts w:eastAsia="Times New Roman"/>
        </w:rPr>
        <w:tab/>
        <w:t>(a)  has the primary responsibility for assuring the program is conducted in accordance with each regulation, rule, and UNAR policy;</w:t>
      </w:r>
    </w:p>
    <w:p w14:paraId="5DC99D76" w14:textId="77777777" w:rsidR="00743C8E" w:rsidRPr="00695225" w:rsidRDefault="00743C8E" w:rsidP="00695225">
      <w:pPr>
        <w:rPr>
          <w:rFonts w:eastAsia="Times New Roman"/>
        </w:rPr>
      </w:pPr>
      <w:r w:rsidRPr="00695225">
        <w:rPr>
          <w:rFonts w:eastAsia="Times New Roman"/>
        </w:rPr>
        <w:tab/>
        <w:t>(b)  serves as the primary administrative contact with the UNAR; and</w:t>
      </w:r>
    </w:p>
    <w:p w14:paraId="1AAAAFE8" w14:textId="77777777" w:rsidR="00743C8E" w:rsidRPr="00695225" w:rsidRDefault="00743C8E" w:rsidP="00695225">
      <w:pPr>
        <w:rPr>
          <w:rFonts w:eastAsia="Times New Roman"/>
        </w:rPr>
      </w:pPr>
      <w:r w:rsidRPr="00695225">
        <w:rPr>
          <w:rFonts w:eastAsia="Times New Roman"/>
        </w:rPr>
        <w:tab/>
        <w:t>(c)  holds authority over and serves as a mentor to program instructors.</w:t>
      </w:r>
    </w:p>
    <w:p w14:paraId="212B0A4F" w14:textId="267970E6" w:rsidR="00743C8E" w:rsidRPr="00695225" w:rsidRDefault="00743C8E" w:rsidP="00695225">
      <w:pPr>
        <w:rPr>
          <w:rFonts w:eastAsia="Times New Roman"/>
        </w:rPr>
      </w:pPr>
      <w:r w:rsidRPr="00695225">
        <w:rPr>
          <w:rFonts w:eastAsia="Times New Roman"/>
        </w:rPr>
        <w:tab/>
        <w:t xml:space="preserve">(17)  </w:t>
      </w:r>
      <w:r w:rsidR="00695225">
        <w:rPr>
          <w:rFonts w:eastAsia="Times New Roman"/>
        </w:rPr>
        <w:t>"</w:t>
      </w:r>
      <w:r w:rsidRPr="00695225">
        <w:rPr>
          <w:rFonts w:eastAsia="Times New Roman"/>
        </w:rPr>
        <w:t>Qualified personnel</w:t>
      </w:r>
      <w:r w:rsidR="00695225">
        <w:rPr>
          <w:rFonts w:eastAsia="Times New Roman"/>
        </w:rPr>
        <w:t>"</w:t>
      </w:r>
      <w:r w:rsidRPr="00695225">
        <w:rPr>
          <w:rFonts w:eastAsia="Times New Roman"/>
        </w:rPr>
        <w:t xml:space="preserve"> means:</w:t>
      </w:r>
    </w:p>
    <w:p w14:paraId="62A8BDD9" w14:textId="66F85C22" w:rsidR="00743C8E" w:rsidRPr="00695225" w:rsidRDefault="00743C8E" w:rsidP="00695225">
      <w:pPr>
        <w:rPr>
          <w:rFonts w:eastAsia="Times New Roman"/>
        </w:rPr>
      </w:pPr>
      <w:r w:rsidRPr="00695225">
        <w:rPr>
          <w:rFonts w:eastAsia="Times New Roman"/>
        </w:rPr>
        <w:tab/>
        <w:t>(a)  a dietitian;</w:t>
      </w:r>
    </w:p>
    <w:p w14:paraId="7E88202B" w14:textId="60F38514" w:rsidR="00743C8E" w:rsidRPr="00695225" w:rsidRDefault="00743C8E" w:rsidP="00695225">
      <w:pPr>
        <w:rPr>
          <w:rFonts w:eastAsia="Times New Roman"/>
        </w:rPr>
      </w:pPr>
      <w:r w:rsidRPr="00695225">
        <w:rPr>
          <w:rFonts w:eastAsia="Times New Roman"/>
        </w:rPr>
        <w:tab/>
        <w:t>(b)  a fire safety expert;</w:t>
      </w:r>
    </w:p>
    <w:p w14:paraId="474718DE" w14:textId="79452C59" w:rsidR="00743C8E" w:rsidRPr="00695225" w:rsidRDefault="00743C8E" w:rsidP="00695225">
      <w:pPr>
        <w:rPr>
          <w:rFonts w:eastAsia="Times New Roman"/>
        </w:rPr>
      </w:pPr>
      <w:r w:rsidRPr="00695225">
        <w:rPr>
          <w:rFonts w:eastAsia="Times New Roman"/>
        </w:rPr>
        <w:lastRenderedPageBreak/>
        <w:tab/>
        <w:t>(c)  a gerontologist;</w:t>
      </w:r>
    </w:p>
    <w:p w14:paraId="0D91D13F" w14:textId="6DC35B99" w:rsidR="00743C8E" w:rsidRPr="00695225" w:rsidRDefault="00743C8E" w:rsidP="00695225">
      <w:pPr>
        <w:rPr>
          <w:rFonts w:eastAsia="Times New Roman"/>
        </w:rPr>
      </w:pPr>
      <w:r w:rsidRPr="00695225">
        <w:rPr>
          <w:rFonts w:eastAsia="Times New Roman"/>
        </w:rPr>
        <w:tab/>
        <w:t>(d)  a licensed practical or vocational nurse;</w:t>
      </w:r>
    </w:p>
    <w:p w14:paraId="2E151423" w14:textId="7A9DF3CA" w:rsidR="00743C8E" w:rsidRPr="00695225" w:rsidRDefault="00743C8E" w:rsidP="00695225">
      <w:pPr>
        <w:rPr>
          <w:rFonts w:eastAsia="Times New Roman"/>
        </w:rPr>
      </w:pPr>
      <w:r w:rsidRPr="00695225">
        <w:rPr>
          <w:rFonts w:eastAsia="Times New Roman"/>
        </w:rPr>
        <w:tab/>
        <w:t>(e)  a nursing home, or health care facility administrator;</w:t>
      </w:r>
    </w:p>
    <w:p w14:paraId="79B249AB" w14:textId="189E8C4A" w:rsidR="00743C8E" w:rsidRPr="00695225" w:rsidRDefault="00743C8E" w:rsidP="00695225">
      <w:pPr>
        <w:rPr>
          <w:rFonts w:eastAsia="Times New Roman"/>
        </w:rPr>
      </w:pPr>
      <w:r w:rsidRPr="00695225">
        <w:rPr>
          <w:rFonts w:eastAsia="Times New Roman"/>
        </w:rPr>
        <w:tab/>
        <w:t>(f)  a pharmacist;</w:t>
      </w:r>
    </w:p>
    <w:p w14:paraId="47C125D9" w14:textId="1578A8C2" w:rsidR="00743C8E" w:rsidRPr="00695225" w:rsidRDefault="00743C8E" w:rsidP="00695225">
      <w:pPr>
        <w:rPr>
          <w:rFonts w:eastAsia="Times New Roman"/>
        </w:rPr>
      </w:pPr>
      <w:r w:rsidRPr="00695225">
        <w:rPr>
          <w:rFonts w:eastAsia="Times New Roman"/>
        </w:rPr>
        <w:tab/>
        <w:t>(g)  a physical or occupational therapist;</w:t>
      </w:r>
    </w:p>
    <w:p w14:paraId="57D5D211" w14:textId="50EEE4F4" w:rsidR="00743C8E" w:rsidRPr="00695225" w:rsidRDefault="00743C8E" w:rsidP="00695225">
      <w:pPr>
        <w:rPr>
          <w:rFonts w:eastAsia="Times New Roman"/>
        </w:rPr>
      </w:pPr>
      <w:r w:rsidRPr="00695225">
        <w:rPr>
          <w:rFonts w:eastAsia="Times New Roman"/>
        </w:rPr>
        <w:tab/>
        <w:t>(h)  a psychologist;</w:t>
      </w:r>
    </w:p>
    <w:p w14:paraId="40E8C705" w14:textId="77D2539B" w:rsidR="00743C8E" w:rsidRPr="00695225" w:rsidRDefault="00743C8E" w:rsidP="00695225">
      <w:pPr>
        <w:rPr>
          <w:rFonts w:eastAsia="Times New Roman"/>
        </w:rPr>
      </w:pPr>
      <w:r w:rsidRPr="00695225">
        <w:rPr>
          <w:rFonts w:eastAsia="Times New Roman"/>
        </w:rPr>
        <w:tab/>
        <w:t>(i)  a registered health specialist or registered sanitarian;</w:t>
      </w:r>
    </w:p>
    <w:p w14:paraId="3BE6B073" w14:textId="5ADE61E2" w:rsidR="00743C8E" w:rsidRPr="00695225" w:rsidRDefault="00743C8E" w:rsidP="00695225">
      <w:pPr>
        <w:rPr>
          <w:rFonts w:eastAsia="Times New Roman"/>
        </w:rPr>
      </w:pPr>
      <w:r w:rsidRPr="00695225">
        <w:rPr>
          <w:rFonts w:eastAsia="Times New Roman"/>
        </w:rPr>
        <w:tab/>
        <w:t>(j)  a social worker; or</w:t>
      </w:r>
    </w:p>
    <w:p w14:paraId="1C0BF9EE" w14:textId="205E0F9E" w:rsidR="00743C8E" w:rsidRPr="00695225" w:rsidRDefault="00743C8E" w:rsidP="00695225">
      <w:pPr>
        <w:rPr>
          <w:rFonts w:eastAsia="Times New Roman"/>
        </w:rPr>
      </w:pPr>
      <w:r w:rsidRPr="00695225">
        <w:rPr>
          <w:rFonts w:eastAsia="Times New Roman"/>
        </w:rPr>
        <w:tab/>
        <w:t>(k)  a speech and language therapist;</w:t>
      </w:r>
    </w:p>
    <w:p w14:paraId="127FE440" w14:textId="77777777" w:rsidR="00743C8E" w:rsidRPr="00695225" w:rsidRDefault="00743C8E" w:rsidP="00695225">
      <w:pPr>
        <w:rPr>
          <w:rFonts w:eastAsia="Times New Roman"/>
        </w:rPr>
      </w:pPr>
      <w:r w:rsidRPr="00695225">
        <w:rPr>
          <w:rFonts w:eastAsia="Times New Roman"/>
        </w:rPr>
        <w:tab/>
        <w:t>(l)  an activities specialist; or</w:t>
      </w:r>
    </w:p>
    <w:p w14:paraId="4F6414FC" w14:textId="77777777" w:rsidR="00743C8E" w:rsidRPr="00695225" w:rsidRDefault="00743C8E" w:rsidP="00695225">
      <w:pPr>
        <w:rPr>
          <w:rFonts w:eastAsia="Times New Roman"/>
        </w:rPr>
      </w:pPr>
      <w:r w:rsidRPr="00695225">
        <w:rPr>
          <w:rFonts w:eastAsia="Times New Roman"/>
        </w:rPr>
        <w:tab/>
        <w:t>(m)  an RN.</w:t>
      </w:r>
    </w:p>
    <w:p w14:paraId="4D85E80E" w14:textId="7555FFD7" w:rsidR="00743C8E" w:rsidRPr="00695225" w:rsidRDefault="00743C8E" w:rsidP="00695225">
      <w:pPr>
        <w:rPr>
          <w:rFonts w:eastAsia="Times New Roman"/>
        </w:rPr>
      </w:pPr>
      <w:r w:rsidRPr="00695225">
        <w:rPr>
          <w:rFonts w:eastAsia="Times New Roman"/>
        </w:rPr>
        <w:tab/>
        <w:t xml:space="preserve">(18)  </w:t>
      </w:r>
      <w:r w:rsidR="00695225">
        <w:rPr>
          <w:rFonts w:eastAsia="Times New Roman"/>
        </w:rPr>
        <w:t>"</w:t>
      </w:r>
      <w:r w:rsidRPr="00695225">
        <w:rPr>
          <w:rFonts w:eastAsia="Times New Roman"/>
        </w:rPr>
        <w:t>Renewal</w:t>
      </w:r>
      <w:r w:rsidR="00695225">
        <w:rPr>
          <w:rFonts w:eastAsia="Times New Roman"/>
        </w:rPr>
        <w:t>"</w:t>
      </w:r>
      <w:r w:rsidRPr="00695225">
        <w:rPr>
          <w:rFonts w:eastAsia="Times New Roman"/>
        </w:rPr>
        <w:t xml:space="preserve"> means the process UNAR conducts every 24 months to verify that each CNA has provided at least 200 hours of compensated nursing or nursing</w:t>
      </w:r>
      <w:r w:rsidR="00695225">
        <w:rPr>
          <w:rFonts w:eastAsia="Times New Roman"/>
        </w:rPr>
        <w:t>-</w:t>
      </w:r>
      <w:r w:rsidRPr="00695225">
        <w:rPr>
          <w:rFonts w:eastAsia="Times New Roman"/>
        </w:rPr>
        <w:t>related services under the direction of a licensed nurse.</w:t>
      </w:r>
    </w:p>
    <w:p w14:paraId="25243921" w14:textId="2E8879FE" w:rsidR="00743C8E" w:rsidRPr="00695225" w:rsidRDefault="00743C8E" w:rsidP="00695225">
      <w:pPr>
        <w:rPr>
          <w:rFonts w:eastAsia="Times New Roman"/>
        </w:rPr>
      </w:pPr>
      <w:r w:rsidRPr="00695225">
        <w:rPr>
          <w:rFonts w:eastAsia="Times New Roman"/>
        </w:rPr>
        <w:tab/>
        <w:t xml:space="preserve">(19)  </w:t>
      </w:r>
      <w:r w:rsidR="00695225">
        <w:rPr>
          <w:rFonts w:eastAsia="Times New Roman"/>
        </w:rPr>
        <w:t>"</w:t>
      </w:r>
      <w:r w:rsidRPr="00695225">
        <w:rPr>
          <w:rFonts w:eastAsia="Times New Roman"/>
        </w:rPr>
        <w:t>Resident</w:t>
      </w:r>
      <w:r w:rsidR="00695225">
        <w:rPr>
          <w:rFonts w:eastAsia="Times New Roman"/>
        </w:rPr>
        <w:t>"</w:t>
      </w:r>
      <w:r w:rsidRPr="00695225">
        <w:rPr>
          <w:rFonts w:eastAsia="Times New Roman"/>
        </w:rPr>
        <w:t xml:space="preserve"> means an individual who resides and receives services in a nursing care facility.</w:t>
      </w:r>
    </w:p>
    <w:p w14:paraId="79B06ADF" w14:textId="6A89CDC3" w:rsidR="00743C8E" w:rsidRPr="00695225" w:rsidRDefault="00743C8E" w:rsidP="00695225">
      <w:pPr>
        <w:rPr>
          <w:rFonts w:eastAsia="Times New Roman"/>
        </w:rPr>
      </w:pPr>
      <w:r w:rsidRPr="00695225">
        <w:rPr>
          <w:rFonts w:eastAsia="Times New Roman"/>
        </w:rPr>
        <w:tab/>
        <w:t xml:space="preserve">(20)  </w:t>
      </w:r>
      <w:r w:rsidR="00695225">
        <w:rPr>
          <w:rFonts w:eastAsia="Times New Roman"/>
        </w:rPr>
        <w:t>"</w:t>
      </w:r>
      <w:r w:rsidRPr="00695225">
        <w:rPr>
          <w:rFonts w:eastAsia="Times New Roman"/>
        </w:rPr>
        <w:t>SSA</w:t>
      </w:r>
      <w:r w:rsidR="00695225">
        <w:rPr>
          <w:rFonts w:eastAsia="Times New Roman"/>
        </w:rPr>
        <w:t>"</w:t>
      </w:r>
      <w:r w:rsidRPr="00695225">
        <w:rPr>
          <w:rFonts w:eastAsia="Times New Roman"/>
        </w:rPr>
        <w:t xml:space="preserve"> means the state survey agency and is the Office of Licensing (OL) in the division within the department that is responsible for the certification activities of Medicaid and Medicare health care providers, including nursing care facilities.</w:t>
      </w:r>
    </w:p>
    <w:p w14:paraId="0000DC96" w14:textId="0D9BAE86" w:rsidR="00743C8E" w:rsidRPr="00695225" w:rsidRDefault="00743C8E" w:rsidP="00695225">
      <w:pPr>
        <w:rPr>
          <w:rFonts w:eastAsia="Times New Roman"/>
        </w:rPr>
      </w:pPr>
      <w:r w:rsidRPr="00695225">
        <w:rPr>
          <w:rFonts w:eastAsia="Times New Roman"/>
        </w:rPr>
        <w:tab/>
        <w:t xml:space="preserve">(21)  </w:t>
      </w:r>
      <w:r w:rsidR="00695225">
        <w:rPr>
          <w:rFonts w:eastAsia="Times New Roman"/>
        </w:rPr>
        <w:t>"</w:t>
      </w:r>
      <w:r w:rsidRPr="00695225">
        <w:rPr>
          <w:rFonts w:eastAsia="Times New Roman"/>
        </w:rPr>
        <w:t>Supervised practical training</w:t>
      </w:r>
      <w:r w:rsidR="00695225">
        <w:rPr>
          <w:rFonts w:eastAsia="Times New Roman"/>
        </w:rPr>
        <w:t>"</w:t>
      </w:r>
      <w:r w:rsidRPr="00695225">
        <w:rPr>
          <w:rFonts w:eastAsia="Times New Roman"/>
        </w:rPr>
        <w:t xml:space="preserve"> means training on individuals or mannequins in a laboratory setting or on residents in a nursing care facility where the candidate demonstrates knowledge, skills, and competence while performing tasks under the direct supervision of a licensed nurse, who is a UNAR</w:t>
      </w:r>
      <w:r w:rsidR="00695225">
        <w:rPr>
          <w:rFonts w:eastAsia="Times New Roman"/>
        </w:rPr>
        <w:t>-</w:t>
      </w:r>
      <w:r w:rsidRPr="00695225">
        <w:rPr>
          <w:rFonts w:eastAsia="Times New Roman"/>
        </w:rPr>
        <w:t>approved instructor.</w:t>
      </w:r>
    </w:p>
    <w:p w14:paraId="3C1B0570" w14:textId="2533F106" w:rsidR="00743C8E" w:rsidRPr="00695225" w:rsidRDefault="00743C8E" w:rsidP="00695225">
      <w:pPr>
        <w:rPr>
          <w:rFonts w:eastAsia="Times New Roman"/>
        </w:rPr>
      </w:pPr>
      <w:r w:rsidRPr="00695225">
        <w:rPr>
          <w:rFonts w:eastAsia="Times New Roman"/>
        </w:rPr>
        <w:tab/>
        <w:t xml:space="preserve">(22)  </w:t>
      </w:r>
      <w:r w:rsidR="00695225">
        <w:rPr>
          <w:rFonts w:eastAsia="Times New Roman"/>
        </w:rPr>
        <w:t>"</w:t>
      </w:r>
      <w:r w:rsidRPr="00695225">
        <w:rPr>
          <w:rFonts w:eastAsia="Times New Roman"/>
        </w:rPr>
        <w:t>Train</w:t>
      </w:r>
      <w:r w:rsidR="00695225">
        <w:rPr>
          <w:rFonts w:eastAsia="Times New Roman"/>
        </w:rPr>
        <w:t>-</w:t>
      </w:r>
      <w:r w:rsidRPr="00695225">
        <w:rPr>
          <w:rFonts w:eastAsia="Times New Roman"/>
        </w:rPr>
        <w:t>the</w:t>
      </w:r>
      <w:r w:rsidR="00695225">
        <w:rPr>
          <w:rFonts w:eastAsia="Times New Roman"/>
        </w:rPr>
        <w:t>-</w:t>
      </w:r>
      <w:r w:rsidRPr="00695225">
        <w:rPr>
          <w:rFonts w:eastAsia="Times New Roman"/>
        </w:rPr>
        <w:t>trainer program</w:t>
      </w:r>
      <w:r w:rsidR="00695225">
        <w:rPr>
          <w:rFonts w:eastAsia="Times New Roman"/>
        </w:rPr>
        <w:t>"</w:t>
      </w:r>
      <w:r w:rsidRPr="00695225">
        <w:rPr>
          <w:rFonts w:eastAsia="Times New Roman"/>
        </w:rPr>
        <w:t xml:space="preserve"> means a UNAR</w:t>
      </w:r>
      <w:r w:rsidR="00695225">
        <w:rPr>
          <w:rFonts w:eastAsia="Times New Roman"/>
        </w:rPr>
        <w:t>-</w:t>
      </w:r>
      <w:r w:rsidRPr="00695225">
        <w:rPr>
          <w:rFonts w:eastAsia="Times New Roman"/>
        </w:rPr>
        <w:t>approved program designed to educate instructors on how to use demonstrations and lectures to educate nurse aide candidates.</w:t>
      </w:r>
    </w:p>
    <w:p w14:paraId="73AC7433" w14:textId="44E96F74" w:rsidR="00743C8E" w:rsidRPr="00695225" w:rsidRDefault="00743C8E" w:rsidP="00695225">
      <w:pPr>
        <w:rPr>
          <w:rFonts w:eastAsia="Times New Roman"/>
        </w:rPr>
      </w:pPr>
      <w:r w:rsidRPr="00695225">
        <w:rPr>
          <w:rFonts w:eastAsia="Times New Roman"/>
        </w:rPr>
        <w:tab/>
        <w:t xml:space="preserve">(23)  </w:t>
      </w:r>
      <w:r w:rsidR="00695225">
        <w:rPr>
          <w:rFonts w:eastAsia="Times New Roman"/>
        </w:rPr>
        <w:t>"</w:t>
      </w:r>
      <w:r w:rsidRPr="00695225">
        <w:rPr>
          <w:rFonts w:eastAsia="Times New Roman"/>
        </w:rPr>
        <w:t>UNAR</w:t>
      </w:r>
      <w:r w:rsidR="00695225">
        <w:rPr>
          <w:rFonts w:eastAsia="Times New Roman"/>
        </w:rPr>
        <w:t>"</w:t>
      </w:r>
      <w:r w:rsidRPr="00695225">
        <w:rPr>
          <w:rFonts w:eastAsia="Times New Roman"/>
        </w:rPr>
        <w:t xml:space="preserve"> means the Utah Nursing Assistant Registry and is the state agency that:</w:t>
      </w:r>
    </w:p>
    <w:p w14:paraId="39F2C057" w14:textId="77777777" w:rsidR="00743C8E" w:rsidRPr="00695225" w:rsidRDefault="00743C8E" w:rsidP="00695225">
      <w:pPr>
        <w:rPr>
          <w:rFonts w:eastAsia="Times New Roman"/>
        </w:rPr>
      </w:pPr>
      <w:r w:rsidRPr="00695225">
        <w:rPr>
          <w:rFonts w:eastAsia="Times New Roman"/>
        </w:rPr>
        <w:tab/>
        <w:t>(a)  approves and monitors test sites;</w:t>
      </w:r>
    </w:p>
    <w:p w14:paraId="30C98E2B" w14:textId="77777777" w:rsidR="00743C8E" w:rsidRPr="00695225" w:rsidRDefault="00743C8E" w:rsidP="00695225">
      <w:pPr>
        <w:rPr>
          <w:rFonts w:eastAsia="Times New Roman"/>
        </w:rPr>
      </w:pPr>
      <w:r w:rsidRPr="00695225">
        <w:rPr>
          <w:rFonts w:eastAsia="Times New Roman"/>
        </w:rPr>
        <w:tab/>
        <w:t>(b)  approves, monitors, and withdraws approval of NATCEPs;</w:t>
      </w:r>
    </w:p>
    <w:p w14:paraId="3F5FC2D1" w14:textId="77777777" w:rsidR="00743C8E" w:rsidRPr="00695225" w:rsidRDefault="00743C8E" w:rsidP="00695225">
      <w:pPr>
        <w:rPr>
          <w:rFonts w:eastAsia="Times New Roman"/>
        </w:rPr>
      </w:pPr>
      <w:r w:rsidRPr="00695225">
        <w:rPr>
          <w:rFonts w:eastAsia="Times New Roman"/>
        </w:rPr>
        <w:tab/>
        <w:t>(c)  certifies nurse aides who have completed a NATCEP and passed the competency evaluation;</w:t>
      </w:r>
    </w:p>
    <w:p w14:paraId="57C1926F" w14:textId="77777777" w:rsidR="00743C8E" w:rsidRPr="00695225" w:rsidRDefault="00743C8E" w:rsidP="00695225">
      <w:pPr>
        <w:rPr>
          <w:rFonts w:eastAsia="Times New Roman"/>
        </w:rPr>
      </w:pPr>
      <w:r w:rsidRPr="00695225">
        <w:rPr>
          <w:rFonts w:eastAsia="Times New Roman"/>
        </w:rPr>
        <w:tab/>
        <w:t>(d)  develops, updates, and validates the competency evaluation;</w:t>
      </w:r>
    </w:p>
    <w:p w14:paraId="381B833E" w14:textId="77777777" w:rsidR="00743C8E" w:rsidRPr="00695225" w:rsidRDefault="00743C8E" w:rsidP="00695225">
      <w:pPr>
        <w:rPr>
          <w:rFonts w:eastAsia="Times New Roman"/>
        </w:rPr>
      </w:pPr>
      <w:r w:rsidRPr="00695225">
        <w:rPr>
          <w:rFonts w:eastAsia="Times New Roman"/>
        </w:rPr>
        <w:tab/>
        <w:t>(e)  grants reciprocity to qualified individuals certified in other states;</w:t>
      </w:r>
    </w:p>
    <w:p w14:paraId="1286AFFA" w14:textId="0CE66363" w:rsidR="00743C8E" w:rsidRPr="00695225" w:rsidRDefault="00743C8E" w:rsidP="00695225">
      <w:pPr>
        <w:rPr>
          <w:rFonts w:eastAsia="Times New Roman"/>
        </w:rPr>
      </w:pPr>
      <w:r w:rsidRPr="00695225">
        <w:rPr>
          <w:rFonts w:eastAsia="Times New Roman"/>
        </w:rPr>
        <w:tab/>
        <w:t>(f)  maintains the NAR;</w:t>
      </w:r>
    </w:p>
    <w:p w14:paraId="5419C41D" w14:textId="77777777" w:rsidR="00743C8E" w:rsidRPr="00695225" w:rsidRDefault="00743C8E" w:rsidP="00695225">
      <w:pPr>
        <w:rPr>
          <w:rFonts w:eastAsia="Times New Roman"/>
        </w:rPr>
      </w:pPr>
      <w:r w:rsidRPr="00695225">
        <w:rPr>
          <w:rFonts w:eastAsia="Times New Roman"/>
        </w:rPr>
        <w:tab/>
        <w:t>(g)  maintains an abuse registry for any substantiated allegations of resident neglect, abuse, or misappropriation of resident property by a CNA in a nursing care, Medicaid, or Medicare facility; and</w:t>
      </w:r>
    </w:p>
    <w:p w14:paraId="7B857282" w14:textId="7D7F8203" w:rsidR="00743C8E" w:rsidRPr="00695225" w:rsidRDefault="00743C8E" w:rsidP="00695225">
      <w:pPr>
        <w:rPr>
          <w:rFonts w:eastAsia="Times New Roman"/>
        </w:rPr>
      </w:pPr>
      <w:r w:rsidRPr="00695225">
        <w:rPr>
          <w:rFonts w:eastAsia="Times New Roman"/>
        </w:rPr>
        <w:tab/>
        <w:t>(h)  renews certifications of each qualified CNA.</w:t>
      </w:r>
    </w:p>
    <w:p w14:paraId="4986ED99" w14:textId="540E4F58" w:rsidR="00743C8E" w:rsidRPr="00695225" w:rsidRDefault="00743C8E" w:rsidP="00695225">
      <w:pPr>
        <w:rPr>
          <w:rFonts w:eastAsia="Times New Roman"/>
        </w:rPr>
      </w:pPr>
      <w:r w:rsidRPr="00695225">
        <w:rPr>
          <w:rFonts w:eastAsia="Times New Roman"/>
        </w:rPr>
        <w:tab/>
        <w:t xml:space="preserve">(24)  </w:t>
      </w:r>
      <w:r w:rsidR="00695225">
        <w:rPr>
          <w:rFonts w:eastAsia="Times New Roman"/>
        </w:rPr>
        <w:t>"</w:t>
      </w:r>
      <w:r w:rsidRPr="00695225">
        <w:rPr>
          <w:rFonts w:eastAsia="Times New Roman"/>
        </w:rPr>
        <w:t>Waiver of NATCEP</w:t>
      </w:r>
      <w:r w:rsidR="00695225">
        <w:rPr>
          <w:rFonts w:eastAsia="Times New Roman"/>
        </w:rPr>
        <w:t>"</w:t>
      </w:r>
      <w:r w:rsidRPr="00695225">
        <w:rPr>
          <w:rFonts w:eastAsia="Times New Roman"/>
        </w:rPr>
        <w:t xml:space="preserve"> means a provision allowing a qualified nursing student, nurse, or in</w:t>
      </w:r>
      <w:r w:rsidR="00695225">
        <w:rPr>
          <w:rFonts w:eastAsia="Times New Roman"/>
        </w:rPr>
        <w:t>-</w:t>
      </w:r>
      <w:r w:rsidRPr="00695225">
        <w:rPr>
          <w:rFonts w:eastAsia="Times New Roman"/>
        </w:rPr>
        <w:t>state expired CNA to challenge the competency evaluation requirement.</w:t>
      </w:r>
    </w:p>
    <w:p w14:paraId="5855D089" w14:textId="77777777" w:rsidR="00743C8E" w:rsidRPr="00695225" w:rsidRDefault="00743C8E" w:rsidP="00695225">
      <w:pPr>
        <w:rPr>
          <w:rFonts w:eastAsia="Times New Roman"/>
        </w:rPr>
      </w:pPr>
    </w:p>
    <w:p w14:paraId="6F2DFC52" w14:textId="3B8A724C"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3.  Pathways to Become a CNA.</w:t>
      </w:r>
    </w:p>
    <w:p w14:paraId="5235CCD9" w14:textId="116186BC" w:rsidR="00743C8E" w:rsidRPr="00695225" w:rsidRDefault="00743C8E" w:rsidP="00695225">
      <w:pPr>
        <w:rPr>
          <w:rFonts w:eastAsia="Times New Roman"/>
        </w:rPr>
      </w:pPr>
      <w:r w:rsidRPr="00695225">
        <w:rPr>
          <w:rFonts w:eastAsia="Times New Roman"/>
        </w:rPr>
        <w:tab/>
        <w:t>(1)  A nurse aide performing nursing or nursing</w:t>
      </w:r>
      <w:r w:rsidR="00695225">
        <w:rPr>
          <w:rFonts w:eastAsia="Times New Roman"/>
        </w:rPr>
        <w:t>-</w:t>
      </w:r>
      <w:r w:rsidRPr="00695225">
        <w:rPr>
          <w:rFonts w:eastAsia="Times New Roman"/>
        </w:rPr>
        <w:t>related services in a Medicare or Medicaid certified nursing facility shall meet necessary requirements and become certified within 120 days of the first date of employment.</w:t>
      </w:r>
    </w:p>
    <w:p w14:paraId="750092CC" w14:textId="2B2D44A0" w:rsidR="00743C8E" w:rsidRPr="00695225" w:rsidRDefault="00743C8E" w:rsidP="00695225">
      <w:pPr>
        <w:rPr>
          <w:rFonts w:eastAsia="Times New Roman"/>
        </w:rPr>
      </w:pPr>
      <w:r w:rsidRPr="00695225">
        <w:rPr>
          <w:rFonts w:eastAsia="Times New Roman"/>
        </w:rPr>
        <w:tab/>
        <w:t>(2)  An individual who was certified as a nurse aide on or before July 1, 1989, meets the OBRA requirement upon completion of the approved in</w:t>
      </w:r>
      <w:r w:rsidR="00695225">
        <w:rPr>
          <w:rFonts w:eastAsia="Times New Roman"/>
        </w:rPr>
        <w:t>-</w:t>
      </w:r>
      <w:r w:rsidRPr="00695225">
        <w:rPr>
          <w:rFonts w:eastAsia="Times New Roman"/>
        </w:rPr>
        <w:t>service training on intellectual disabilities and mental illness.</w:t>
      </w:r>
    </w:p>
    <w:p w14:paraId="320C8084" w14:textId="15D98261" w:rsidR="00743C8E" w:rsidRPr="00695225" w:rsidRDefault="00743C8E" w:rsidP="00695225">
      <w:pPr>
        <w:rPr>
          <w:rFonts w:eastAsia="Times New Roman"/>
        </w:rPr>
      </w:pPr>
      <w:r w:rsidRPr="00695225">
        <w:rPr>
          <w:rFonts w:eastAsia="Times New Roman"/>
        </w:rPr>
        <w:tab/>
        <w:t>(3)  To become certified through a NATCEP, a candidate:</w:t>
      </w:r>
    </w:p>
    <w:p w14:paraId="24AB0AB7" w14:textId="77777777" w:rsidR="00743C8E" w:rsidRPr="00695225" w:rsidRDefault="00743C8E" w:rsidP="00695225">
      <w:pPr>
        <w:rPr>
          <w:rFonts w:eastAsia="Times New Roman"/>
        </w:rPr>
      </w:pPr>
      <w:r w:rsidRPr="00695225">
        <w:rPr>
          <w:rFonts w:eastAsia="Times New Roman"/>
        </w:rPr>
        <w:tab/>
        <w:t>(a)  shall be at least 16 years old;</w:t>
      </w:r>
    </w:p>
    <w:p w14:paraId="50C6E240" w14:textId="7CF63CA6" w:rsidR="00743C8E" w:rsidRPr="00695225" w:rsidRDefault="00743C8E" w:rsidP="00695225">
      <w:pPr>
        <w:rPr>
          <w:rFonts w:eastAsia="Times New Roman"/>
        </w:rPr>
      </w:pPr>
      <w:r w:rsidRPr="00695225">
        <w:rPr>
          <w:rFonts w:eastAsia="Times New Roman"/>
        </w:rPr>
        <w:tab/>
        <w:t>(b)  shall enroll in a UNAR</w:t>
      </w:r>
      <w:r w:rsidR="00695225">
        <w:rPr>
          <w:rFonts w:eastAsia="Times New Roman"/>
        </w:rPr>
        <w:t>-</w:t>
      </w:r>
      <w:r w:rsidRPr="00695225">
        <w:rPr>
          <w:rFonts w:eastAsia="Times New Roman"/>
        </w:rPr>
        <w:t>approved NATCEP;</w:t>
      </w:r>
    </w:p>
    <w:p w14:paraId="78E28DEF" w14:textId="546B79EF" w:rsidR="00743C8E" w:rsidRPr="00695225" w:rsidRDefault="00743C8E" w:rsidP="00695225">
      <w:pPr>
        <w:rPr>
          <w:rFonts w:eastAsia="Times New Roman"/>
        </w:rPr>
      </w:pPr>
      <w:r w:rsidRPr="00695225">
        <w:rPr>
          <w:rFonts w:eastAsia="Times New Roman"/>
        </w:rPr>
        <w:tab/>
        <w:t>(c)  shall fulfill each requirement in this rule; and</w:t>
      </w:r>
    </w:p>
    <w:p w14:paraId="266BFE1D" w14:textId="05F8334A" w:rsidR="00743C8E" w:rsidRPr="00695225" w:rsidRDefault="00743C8E" w:rsidP="00695225">
      <w:pPr>
        <w:rPr>
          <w:rFonts w:eastAsia="Times New Roman"/>
        </w:rPr>
      </w:pPr>
      <w:r w:rsidRPr="00695225">
        <w:rPr>
          <w:rFonts w:eastAsia="Times New Roman"/>
        </w:rPr>
        <w:tab/>
        <w:t>(d)  may not be an inmate, in accordance with Subsection 64</w:t>
      </w:r>
      <w:r w:rsidR="00695225">
        <w:rPr>
          <w:rFonts w:eastAsia="Times New Roman"/>
        </w:rPr>
        <w:t>-</w:t>
      </w:r>
      <w:r w:rsidRPr="00695225">
        <w:rPr>
          <w:rFonts w:eastAsia="Times New Roman"/>
        </w:rPr>
        <w:t>13</w:t>
      </w:r>
      <w:r w:rsidR="00695225">
        <w:rPr>
          <w:rFonts w:eastAsia="Times New Roman"/>
        </w:rPr>
        <w:t>-</w:t>
      </w:r>
      <w:r w:rsidRPr="00695225">
        <w:rPr>
          <w:rFonts w:eastAsia="Times New Roman"/>
        </w:rPr>
        <w:t>48(8).</w:t>
      </w:r>
    </w:p>
    <w:p w14:paraId="180074C8" w14:textId="77777777" w:rsidR="00743C8E" w:rsidRPr="00695225" w:rsidRDefault="00743C8E" w:rsidP="00695225">
      <w:pPr>
        <w:rPr>
          <w:rFonts w:eastAsia="Times New Roman"/>
        </w:rPr>
      </w:pPr>
      <w:r w:rsidRPr="00695225">
        <w:rPr>
          <w:rFonts w:eastAsia="Times New Roman"/>
        </w:rPr>
        <w:tab/>
        <w:t>(4)(a)  UNAR may grant a waiver of NATCEP and require only the competency evaluation when accompanied by an application for certification testing to:</w:t>
      </w:r>
    </w:p>
    <w:p w14:paraId="648CD2C1" w14:textId="6BABFDE4" w:rsidR="00743C8E" w:rsidRPr="00695225" w:rsidRDefault="00743C8E" w:rsidP="00695225">
      <w:pPr>
        <w:rPr>
          <w:rFonts w:eastAsia="Times New Roman"/>
        </w:rPr>
      </w:pPr>
      <w:r w:rsidRPr="00695225">
        <w:rPr>
          <w:rFonts w:eastAsia="Times New Roman"/>
        </w:rPr>
        <w:tab/>
        <w:t>(i)  a nursing student who has successfully completed the first semester of nursing school within the past two years and can provide an official transcript demonstrating proof of a passing grade in a nurse fundamentals class;</w:t>
      </w:r>
    </w:p>
    <w:p w14:paraId="097E1580" w14:textId="403807F8" w:rsidR="00743C8E" w:rsidRPr="00695225" w:rsidRDefault="00743C8E" w:rsidP="00695225">
      <w:pPr>
        <w:rPr>
          <w:rFonts w:eastAsia="Times New Roman"/>
        </w:rPr>
      </w:pPr>
      <w:r w:rsidRPr="00695225">
        <w:rPr>
          <w:rFonts w:eastAsia="Times New Roman"/>
        </w:rPr>
        <w:tab/>
        <w:t>(ii)  a nurse with an expired license from any state or U.S. territory who can provide proof of previous licensure in good standing with the professional board; or</w:t>
      </w:r>
    </w:p>
    <w:p w14:paraId="450B8BBE" w14:textId="191DF192" w:rsidR="00743C8E" w:rsidRPr="00695225" w:rsidRDefault="00743C8E" w:rsidP="00695225">
      <w:pPr>
        <w:rPr>
          <w:rFonts w:eastAsia="Times New Roman"/>
        </w:rPr>
      </w:pPr>
      <w:r w:rsidRPr="00695225">
        <w:rPr>
          <w:rFonts w:eastAsia="Times New Roman"/>
        </w:rPr>
        <w:tab/>
        <w:t>(iii)  a CNA who has no findings on UNAR</w:t>
      </w:r>
      <w:r w:rsidR="00695225">
        <w:rPr>
          <w:rFonts w:eastAsia="Times New Roman"/>
        </w:rPr>
        <w:t>'</w:t>
      </w:r>
      <w:r w:rsidRPr="00695225">
        <w:rPr>
          <w:rFonts w:eastAsia="Times New Roman"/>
        </w:rPr>
        <w:t>s abuse registry and who:</w:t>
      </w:r>
    </w:p>
    <w:p w14:paraId="66FCD35C" w14:textId="685B567F" w:rsidR="00743C8E" w:rsidRPr="00695225" w:rsidRDefault="00743C8E" w:rsidP="00695225">
      <w:pPr>
        <w:rPr>
          <w:rFonts w:eastAsia="Times New Roman"/>
        </w:rPr>
      </w:pPr>
      <w:r w:rsidRPr="00695225">
        <w:rPr>
          <w:rFonts w:eastAsia="Times New Roman"/>
        </w:rPr>
        <w:tab/>
        <w:t>(A)  has a Utah certificate that has been expired for fewer than 24 months; or</w:t>
      </w:r>
    </w:p>
    <w:p w14:paraId="0C455A60" w14:textId="131242E5" w:rsidR="00743C8E" w:rsidRPr="00695225" w:rsidRDefault="00743C8E" w:rsidP="00695225">
      <w:pPr>
        <w:rPr>
          <w:rFonts w:eastAsia="Times New Roman"/>
        </w:rPr>
      </w:pPr>
      <w:r w:rsidRPr="00695225">
        <w:rPr>
          <w:rFonts w:eastAsia="Times New Roman"/>
        </w:rPr>
        <w:tab/>
        <w:t>(B)  has not worked at least 200 hours under the direction of a licensed nurse in the previous 24 months.</w:t>
      </w:r>
    </w:p>
    <w:p w14:paraId="5BA8C235" w14:textId="77777777" w:rsidR="00743C8E" w:rsidRPr="00695225" w:rsidRDefault="00743C8E" w:rsidP="00695225">
      <w:pPr>
        <w:rPr>
          <w:rFonts w:eastAsia="Times New Roman"/>
        </w:rPr>
      </w:pPr>
      <w:r w:rsidRPr="00695225">
        <w:rPr>
          <w:rFonts w:eastAsia="Times New Roman"/>
        </w:rPr>
        <w:tab/>
        <w:t>(b)  UNAR shall grant the candidate three attempts to pass both the skills and written portion of the examination within:</w:t>
      </w:r>
    </w:p>
    <w:p w14:paraId="742F40F8" w14:textId="77777777" w:rsidR="00743C8E" w:rsidRPr="00695225" w:rsidRDefault="00743C8E" w:rsidP="00695225">
      <w:pPr>
        <w:rPr>
          <w:rFonts w:eastAsia="Times New Roman"/>
        </w:rPr>
      </w:pPr>
      <w:r w:rsidRPr="00695225">
        <w:rPr>
          <w:rFonts w:eastAsia="Times New Roman"/>
        </w:rPr>
        <w:tab/>
        <w:t>(i)  12 months of submitting the waiver of NATCEP application for:</w:t>
      </w:r>
    </w:p>
    <w:p w14:paraId="53DC6281" w14:textId="3E9D0F3A" w:rsidR="00743C8E" w:rsidRPr="00695225" w:rsidRDefault="00743C8E" w:rsidP="00695225">
      <w:pPr>
        <w:rPr>
          <w:rFonts w:eastAsia="Times New Roman"/>
        </w:rPr>
      </w:pPr>
      <w:r w:rsidRPr="00695225">
        <w:rPr>
          <w:rFonts w:eastAsia="Times New Roman"/>
        </w:rPr>
        <w:tab/>
        <w:t>(A)  a nursing student; or</w:t>
      </w:r>
    </w:p>
    <w:p w14:paraId="48BBC4CE" w14:textId="2A5DFB37" w:rsidR="00743C8E" w:rsidRPr="00695225" w:rsidRDefault="00743C8E" w:rsidP="00695225">
      <w:pPr>
        <w:rPr>
          <w:rFonts w:eastAsia="Times New Roman"/>
        </w:rPr>
      </w:pPr>
      <w:r w:rsidRPr="00695225">
        <w:rPr>
          <w:rFonts w:eastAsia="Times New Roman"/>
        </w:rPr>
        <w:tab/>
        <w:t>(B)  a nurse with an expired license from any state or U.S. territory; or</w:t>
      </w:r>
    </w:p>
    <w:p w14:paraId="6679F9C9" w14:textId="727B29F8" w:rsidR="00743C8E" w:rsidRPr="00695225" w:rsidRDefault="00743C8E" w:rsidP="00695225">
      <w:pPr>
        <w:rPr>
          <w:rFonts w:eastAsia="Times New Roman"/>
        </w:rPr>
      </w:pPr>
      <w:r w:rsidRPr="00695225">
        <w:rPr>
          <w:rFonts w:eastAsia="Times New Roman"/>
        </w:rPr>
        <w:tab/>
        <w:t>(ii)  two years for any CNA with a Utah certificate that has been expired for fewer than 24 months.</w:t>
      </w:r>
    </w:p>
    <w:p w14:paraId="707083E3" w14:textId="77777777" w:rsidR="00743C8E" w:rsidRPr="00695225" w:rsidRDefault="00743C8E" w:rsidP="00695225">
      <w:pPr>
        <w:rPr>
          <w:rFonts w:eastAsia="Times New Roman"/>
        </w:rPr>
      </w:pPr>
      <w:r w:rsidRPr="00695225">
        <w:rPr>
          <w:rFonts w:eastAsia="Times New Roman"/>
        </w:rPr>
        <w:tab/>
        <w:t>(c)  If the candidate does not pass either portion, the candidate shall complete another NATCEP.</w:t>
      </w:r>
    </w:p>
    <w:p w14:paraId="27807C93" w14:textId="3BD54E17" w:rsidR="00743C8E" w:rsidRPr="00695225" w:rsidRDefault="00743C8E" w:rsidP="00695225">
      <w:pPr>
        <w:rPr>
          <w:rFonts w:eastAsia="Times New Roman"/>
        </w:rPr>
      </w:pPr>
      <w:r w:rsidRPr="00695225">
        <w:rPr>
          <w:rFonts w:eastAsia="Times New Roman"/>
        </w:rPr>
        <w:tab/>
        <w:t>(5)  An individual may seek reciprocity from the UNAR if the individual provides the certification demonstrating that the individual is currently certified in another state with no findings in that state</w:t>
      </w:r>
      <w:r w:rsidR="00695225">
        <w:rPr>
          <w:rFonts w:eastAsia="Times New Roman"/>
        </w:rPr>
        <w:t>'</w:t>
      </w:r>
      <w:r w:rsidRPr="00695225">
        <w:rPr>
          <w:rFonts w:eastAsia="Times New Roman"/>
        </w:rPr>
        <w:t>s abuse registry or on the UNAR abuse registry.</w:t>
      </w:r>
    </w:p>
    <w:p w14:paraId="0737D678" w14:textId="77777777" w:rsidR="00743C8E" w:rsidRPr="00695225" w:rsidRDefault="00743C8E" w:rsidP="00695225">
      <w:pPr>
        <w:rPr>
          <w:rFonts w:eastAsia="Times New Roman"/>
        </w:rPr>
      </w:pPr>
      <w:r w:rsidRPr="00695225">
        <w:rPr>
          <w:rFonts w:eastAsia="Times New Roman"/>
        </w:rPr>
        <w:lastRenderedPageBreak/>
        <w:tab/>
        <w:t>(6)  An individual with an expired certification from another state shall complete a NATCEP in Utah.</w:t>
      </w:r>
    </w:p>
    <w:p w14:paraId="042B5C84" w14:textId="730321F5" w:rsidR="00743C8E" w:rsidRPr="00695225" w:rsidRDefault="00743C8E" w:rsidP="00695225">
      <w:pPr>
        <w:rPr>
          <w:rFonts w:eastAsia="Times New Roman"/>
        </w:rPr>
      </w:pPr>
      <w:r w:rsidRPr="00695225">
        <w:rPr>
          <w:rFonts w:eastAsia="Times New Roman"/>
        </w:rPr>
        <w:tab/>
        <w:t>(7)  A CNA with a Utah certificate that has been expired for fewer than six months and who had met each requirement before the expiration date may pay a late fee and have the certification reinstated as active for the remainder of the original 24</w:t>
      </w:r>
      <w:r w:rsidR="00695225">
        <w:rPr>
          <w:rFonts w:eastAsia="Times New Roman"/>
        </w:rPr>
        <w:t>-</w:t>
      </w:r>
      <w:r w:rsidRPr="00695225">
        <w:rPr>
          <w:rFonts w:eastAsia="Times New Roman"/>
        </w:rPr>
        <w:t>month renewal time frame.</w:t>
      </w:r>
    </w:p>
    <w:p w14:paraId="0E88D9CC" w14:textId="77777777" w:rsidR="00743C8E" w:rsidRPr="00695225" w:rsidRDefault="00743C8E" w:rsidP="00695225">
      <w:pPr>
        <w:rPr>
          <w:rFonts w:eastAsia="Times New Roman"/>
        </w:rPr>
      </w:pPr>
    </w:p>
    <w:p w14:paraId="3318102C" w14:textId="6D94FBC7"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4.  Competency Evaluation.</w:t>
      </w:r>
    </w:p>
    <w:p w14:paraId="3D313024" w14:textId="77777777" w:rsidR="00743C8E" w:rsidRPr="00695225" w:rsidRDefault="00743C8E" w:rsidP="00695225">
      <w:pPr>
        <w:rPr>
          <w:rFonts w:eastAsia="Times New Roman"/>
        </w:rPr>
      </w:pPr>
      <w:r w:rsidRPr="00695225">
        <w:rPr>
          <w:rFonts w:eastAsia="Times New Roman"/>
        </w:rPr>
        <w:tab/>
        <w:t>(1)  A candidate shall pass, according to policy established by UNAR, both the written and skills portions of the competency evaluation.</w:t>
      </w:r>
    </w:p>
    <w:p w14:paraId="2310ABD9" w14:textId="77777777" w:rsidR="00743C8E" w:rsidRPr="00695225" w:rsidRDefault="00743C8E" w:rsidP="00695225">
      <w:pPr>
        <w:rPr>
          <w:rFonts w:eastAsia="Times New Roman"/>
        </w:rPr>
      </w:pPr>
      <w:r w:rsidRPr="00695225">
        <w:rPr>
          <w:rFonts w:eastAsia="Times New Roman"/>
        </w:rPr>
        <w:tab/>
        <w:t>(2)  For the written portion of the competency evaluation, UNAR shall ensure that:</w:t>
      </w:r>
    </w:p>
    <w:p w14:paraId="519D6458" w14:textId="77777777" w:rsidR="00743C8E" w:rsidRPr="00695225" w:rsidRDefault="00743C8E" w:rsidP="00695225">
      <w:pPr>
        <w:rPr>
          <w:rFonts w:eastAsia="Times New Roman"/>
        </w:rPr>
      </w:pPr>
      <w:r w:rsidRPr="00695225">
        <w:rPr>
          <w:rFonts w:eastAsia="Times New Roman"/>
        </w:rPr>
        <w:tab/>
        <w:t>(a)  each written test is available with audio narration;</w:t>
      </w:r>
    </w:p>
    <w:p w14:paraId="1E1F6CDF" w14:textId="22F68374" w:rsidR="00743C8E" w:rsidRPr="00695225" w:rsidRDefault="00743C8E" w:rsidP="00695225">
      <w:pPr>
        <w:rPr>
          <w:rFonts w:eastAsia="Times New Roman"/>
        </w:rPr>
      </w:pPr>
      <w:r w:rsidRPr="00695225">
        <w:rPr>
          <w:rFonts w:eastAsia="Times New Roman"/>
        </w:rPr>
        <w:tab/>
        <w:t xml:space="preserve">(b)  the evaluation addresses each course requirement as required in </w:t>
      </w:r>
      <w:r w:rsidRPr="00695225">
        <w:rPr>
          <w:rFonts w:eastAsia="Times New Roman"/>
          <w:szCs w:val="18"/>
        </w:rPr>
        <w:t>Subsection R432</w:t>
      </w:r>
      <w:r w:rsidR="00695225">
        <w:rPr>
          <w:rFonts w:eastAsia="Times New Roman"/>
          <w:szCs w:val="18"/>
        </w:rPr>
        <w:t>-</w:t>
      </w:r>
      <w:r w:rsidRPr="00695225">
        <w:rPr>
          <w:rFonts w:eastAsia="Times New Roman"/>
          <w:szCs w:val="18"/>
        </w:rPr>
        <w:t>45</w:t>
      </w:r>
      <w:r w:rsidR="00695225">
        <w:rPr>
          <w:rFonts w:eastAsia="Times New Roman"/>
          <w:szCs w:val="18"/>
        </w:rPr>
        <w:t>-</w:t>
      </w:r>
      <w:r w:rsidRPr="00695225">
        <w:rPr>
          <w:rFonts w:eastAsia="Times New Roman"/>
          <w:szCs w:val="18"/>
        </w:rPr>
        <w:t>5(6)</w:t>
      </w:r>
      <w:r w:rsidRPr="00695225">
        <w:rPr>
          <w:rFonts w:eastAsia="Times New Roman"/>
        </w:rPr>
        <w:t>:</w:t>
      </w:r>
    </w:p>
    <w:p w14:paraId="36A065E1" w14:textId="233DEF96" w:rsidR="00743C8E" w:rsidRPr="00695225" w:rsidRDefault="00743C8E" w:rsidP="00695225">
      <w:pPr>
        <w:rPr>
          <w:rFonts w:eastAsia="Times New Roman"/>
        </w:rPr>
      </w:pPr>
      <w:r w:rsidRPr="00695225">
        <w:rPr>
          <w:rFonts w:eastAsia="Times New Roman"/>
        </w:rPr>
        <w:tab/>
        <w:t>(c)  the evaluation is developed from a pool of test questions that:</w:t>
      </w:r>
    </w:p>
    <w:p w14:paraId="42712B6D" w14:textId="77777777" w:rsidR="00743C8E" w:rsidRPr="00695225" w:rsidRDefault="00743C8E" w:rsidP="00695225">
      <w:pPr>
        <w:rPr>
          <w:rFonts w:eastAsia="Times New Roman"/>
        </w:rPr>
      </w:pPr>
      <w:r w:rsidRPr="00695225">
        <w:rPr>
          <w:rFonts w:eastAsia="Times New Roman"/>
        </w:rPr>
        <w:tab/>
        <w:t>(i)  are maintained in a system that preserves the integrity of both the pool of questions and the individual evaluations;</w:t>
      </w:r>
    </w:p>
    <w:p w14:paraId="0A9BC167" w14:textId="77777777" w:rsidR="00743C8E" w:rsidRPr="00695225" w:rsidRDefault="00743C8E" w:rsidP="00695225">
      <w:pPr>
        <w:rPr>
          <w:rFonts w:eastAsia="Times New Roman"/>
        </w:rPr>
      </w:pPr>
      <w:r w:rsidRPr="00695225">
        <w:rPr>
          <w:rFonts w:eastAsia="Times New Roman"/>
        </w:rPr>
        <w:tab/>
        <w:t>(ii)  are periodically updated and validated; and</w:t>
      </w:r>
    </w:p>
    <w:p w14:paraId="145746DD" w14:textId="77777777" w:rsidR="00743C8E" w:rsidRPr="00695225" w:rsidRDefault="00743C8E" w:rsidP="00695225">
      <w:pPr>
        <w:rPr>
          <w:rFonts w:eastAsia="Times New Roman"/>
        </w:rPr>
      </w:pPr>
      <w:r w:rsidRPr="00695225">
        <w:rPr>
          <w:rFonts w:eastAsia="Times New Roman"/>
        </w:rPr>
        <w:tab/>
        <w:t>(iii)  only a portion of the pool of questions are used in any one evaluation.</w:t>
      </w:r>
    </w:p>
    <w:p w14:paraId="734659D5" w14:textId="77777777" w:rsidR="00743C8E" w:rsidRPr="00695225" w:rsidRDefault="00743C8E" w:rsidP="00695225">
      <w:pPr>
        <w:rPr>
          <w:rFonts w:eastAsia="Times New Roman"/>
        </w:rPr>
      </w:pPr>
      <w:r w:rsidRPr="00695225">
        <w:rPr>
          <w:rFonts w:eastAsia="Times New Roman"/>
        </w:rPr>
        <w:tab/>
        <w:t>(3)  UNAR shall use testing software to randomly select five tasks from the pool of the skills competency evaluation items and ensure the skills competency evaluation includes:</w:t>
      </w:r>
    </w:p>
    <w:p w14:paraId="6CF14081" w14:textId="0F0C101A" w:rsidR="00743C8E" w:rsidRPr="00695225" w:rsidRDefault="00743C8E" w:rsidP="00695225">
      <w:pPr>
        <w:rPr>
          <w:rFonts w:eastAsia="Times New Roman"/>
        </w:rPr>
      </w:pPr>
      <w:r w:rsidRPr="00695225">
        <w:rPr>
          <w:rFonts w:eastAsia="Times New Roman"/>
        </w:rPr>
        <w:tab/>
        <w:t xml:space="preserve">(a)  a pool of skills as required in </w:t>
      </w:r>
      <w:r w:rsidRPr="00695225">
        <w:rPr>
          <w:rFonts w:eastAsia="Times New Roman"/>
          <w:szCs w:val="18"/>
        </w:rPr>
        <w:t>Subsection R432</w:t>
      </w:r>
      <w:r w:rsidR="00695225">
        <w:rPr>
          <w:rFonts w:eastAsia="Times New Roman"/>
          <w:szCs w:val="18"/>
        </w:rPr>
        <w:t>-</w:t>
      </w:r>
      <w:r w:rsidRPr="00695225">
        <w:rPr>
          <w:rFonts w:eastAsia="Times New Roman"/>
          <w:szCs w:val="18"/>
        </w:rPr>
        <w:t>45</w:t>
      </w:r>
      <w:r w:rsidR="00695225">
        <w:rPr>
          <w:rFonts w:eastAsia="Times New Roman"/>
          <w:szCs w:val="18"/>
        </w:rPr>
        <w:t>-</w:t>
      </w:r>
      <w:r w:rsidRPr="00695225">
        <w:rPr>
          <w:rFonts w:eastAsia="Times New Roman"/>
          <w:szCs w:val="18"/>
        </w:rPr>
        <w:t>5(9)(e); and</w:t>
      </w:r>
    </w:p>
    <w:p w14:paraId="7E448614" w14:textId="77777777" w:rsidR="00743C8E" w:rsidRPr="00695225" w:rsidRDefault="00743C8E" w:rsidP="00695225">
      <w:pPr>
        <w:rPr>
          <w:rFonts w:eastAsia="Times New Roman"/>
        </w:rPr>
      </w:pPr>
      <w:r w:rsidRPr="00695225">
        <w:rPr>
          <w:rFonts w:eastAsia="Times New Roman"/>
        </w:rPr>
        <w:tab/>
        <w:t>(b)  a demonstration of the tasks the nurse aide is expected to perform as a CNA.</w:t>
      </w:r>
    </w:p>
    <w:p w14:paraId="25D898CA" w14:textId="0E1E8246" w:rsidR="00743C8E" w:rsidRPr="00695225" w:rsidRDefault="00743C8E" w:rsidP="00695225">
      <w:pPr>
        <w:rPr>
          <w:rFonts w:eastAsia="Times New Roman"/>
        </w:rPr>
      </w:pPr>
      <w:r w:rsidRPr="00695225">
        <w:rPr>
          <w:rFonts w:eastAsia="Times New Roman"/>
        </w:rPr>
        <w:tab/>
        <w:t>(4)  Only a UNAR</w:t>
      </w:r>
      <w:r w:rsidR="00695225">
        <w:rPr>
          <w:rFonts w:eastAsia="Times New Roman"/>
        </w:rPr>
        <w:t>-</w:t>
      </w:r>
      <w:r w:rsidRPr="00695225">
        <w:rPr>
          <w:rFonts w:eastAsia="Times New Roman"/>
        </w:rPr>
        <w:t>approved testing center may perform competency evaluations.</w:t>
      </w:r>
    </w:p>
    <w:p w14:paraId="016A4A0A" w14:textId="1A1D02D8" w:rsidR="00743C8E" w:rsidRPr="00695225" w:rsidRDefault="00743C8E" w:rsidP="00695225">
      <w:pPr>
        <w:rPr>
          <w:rFonts w:eastAsia="Times New Roman"/>
        </w:rPr>
      </w:pPr>
      <w:r w:rsidRPr="00695225">
        <w:rPr>
          <w:rFonts w:eastAsia="Times New Roman"/>
        </w:rPr>
        <w:tab/>
        <w:t>(5)  UNAR shall approve a testing center if the testing center:</w:t>
      </w:r>
    </w:p>
    <w:p w14:paraId="65A70E23" w14:textId="09788343" w:rsidR="00743C8E" w:rsidRPr="00695225" w:rsidRDefault="00743C8E" w:rsidP="00695225">
      <w:pPr>
        <w:rPr>
          <w:rFonts w:eastAsia="Times New Roman"/>
        </w:rPr>
      </w:pPr>
      <w:r w:rsidRPr="00695225">
        <w:rPr>
          <w:rFonts w:eastAsia="Times New Roman"/>
        </w:rPr>
        <w:tab/>
        <w:t>(a)  ensures any remote location can provide security and integrity and promote a positive testing environment;</w:t>
      </w:r>
    </w:p>
    <w:p w14:paraId="54D650DF" w14:textId="7DBB572C" w:rsidR="00743C8E" w:rsidRPr="00695225" w:rsidRDefault="00743C8E" w:rsidP="00695225">
      <w:pPr>
        <w:rPr>
          <w:rFonts w:eastAsia="Times New Roman"/>
        </w:rPr>
      </w:pPr>
      <w:r w:rsidRPr="00695225">
        <w:rPr>
          <w:rFonts w:eastAsia="Times New Roman"/>
        </w:rPr>
        <w:tab/>
        <w:t>(b)  has any items necessary to simulate a long</w:t>
      </w:r>
      <w:r w:rsidR="00695225">
        <w:rPr>
          <w:rFonts w:eastAsia="Times New Roman"/>
        </w:rPr>
        <w:t>-</w:t>
      </w:r>
      <w:r w:rsidRPr="00695225">
        <w:rPr>
          <w:rFonts w:eastAsia="Times New Roman"/>
        </w:rPr>
        <w:t>term resident care room;</w:t>
      </w:r>
    </w:p>
    <w:p w14:paraId="3CE95F7E" w14:textId="4C0E736C" w:rsidR="00743C8E" w:rsidRPr="00695225" w:rsidRDefault="00743C8E" w:rsidP="00695225">
      <w:pPr>
        <w:rPr>
          <w:rFonts w:eastAsia="Times New Roman"/>
        </w:rPr>
      </w:pPr>
      <w:r w:rsidRPr="00695225">
        <w:rPr>
          <w:rFonts w:eastAsia="Times New Roman"/>
        </w:rPr>
        <w:tab/>
        <w:t>(c)  has appropriate audio</w:t>
      </w:r>
      <w:r w:rsidR="00695225">
        <w:rPr>
          <w:rFonts w:eastAsia="Times New Roman"/>
        </w:rPr>
        <w:t>-</w:t>
      </w:r>
      <w:r w:rsidRPr="00695225">
        <w:rPr>
          <w:rFonts w:eastAsia="Times New Roman"/>
        </w:rPr>
        <w:t>visual and technology support;</w:t>
      </w:r>
    </w:p>
    <w:p w14:paraId="60012E80" w14:textId="77777777" w:rsidR="00743C8E" w:rsidRPr="00695225" w:rsidRDefault="00743C8E" w:rsidP="00695225">
      <w:pPr>
        <w:rPr>
          <w:rFonts w:eastAsia="Times New Roman"/>
        </w:rPr>
      </w:pPr>
      <w:r w:rsidRPr="00695225">
        <w:rPr>
          <w:rFonts w:eastAsia="Times New Roman"/>
        </w:rPr>
        <w:tab/>
        <w:t>(d)  has a comfortable temperature, ventilation, and lighting;</w:t>
      </w:r>
    </w:p>
    <w:p w14:paraId="2861DA84" w14:textId="77777777" w:rsidR="00743C8E" w:rsidRPr="00695225" w:rsidRDefault="00743C8E" w:rsidP="00695225">
      <w:pPr>
        <w:rPr>
          <w:rFonts w:eastAsia="Times New Roman"/>
        </w:rPr>
      </w:pPr>
      <w:r w:rsidRPr="00695225">
        <w:rPr>
          <w:rFonts w:eastAsia="Times New Roman"/>
        </w:rPr>
        <w:tab/>
        <w:t>(e)  has headphones and computer capabilities;</w:t>
      </w:r>
    </w:p>
    <w:p w14:paraId="4D08B0A6" w14:textId="6F506453" w:rsidR="00743C8E" w:rsidRPr="00695225" w:rsidRDefault="00743C8E" w:rsidP="00695225">
      <w:pPr>
        <w:rPr>
          <w:rFonts w:eastAsia="Times New Roman"/>
        </w:rPr>
      </w:pPr>
      <w:r w:rsidRPr="00695225">
        <w:rPr>
          <w:rFonts w:eastAsia="Times New Roman"/>
        </w:rPr>
        <w:tab/>
        <w:t>(f)  has reliable internet access;</w:t>
      </w:r>
    </w:p>
    <w:p w14:paraId="616DC112" w14:textId="1264116B" w:rsidR="00743C8E" w:rsidRPr="00695225" w:rsidRDefault="00743C8E" w:rsidP="00695225">
      <w:pPr>
        <w:rPr>
          <w:rFonts w:eastAsia="Times New Roman"/>
        </w:rPr>
      </w:pPr>
      <w:r w:rsidRPr="00695225">
        <w:rPr>
          <w:rFonts w:eastAsia="Times New Roman"/>
        </w:rPr>
        <w:tab/>
        <w:t>(g)  has seating;</w:t>
      </w:r>
    </w:p>
    <w:p w14:paraId="4A94B78A" w14:textId="23FCE59A" w:rsidR="00743C8E" w:rsidRPr="00695225" w:rsidRDefault="00743C8E" w:rsidP="00695225">
      <w:pPr>
        <w:rPr>
          <w:rFonts w:eastAsia="Times New Roman"/>
        </w:rPr>
      </w:pPr>
      <w:r w:rsidRPr="00695225">
        <w:rPr>
          <w:rFonts w:eastAsia="Times New Roman"/>
        </w:rPr>
        <w:tab/>
        <w:t>(h)  has systems to ensure the maintenance of the security of the examinations;</w:t>
      </w:r>
    </w:p>
    <w:p w14:paraId="46520778" w14:textId="74B5491D" w:rsidR="00743C8E" w:rsidRPr="00695225" w:rsidRDefault="00743C8E" w:rsidP="00695225">
      <w:pPr>
        <w:rPr>
          <w:rFonts w:eastAsia="Times New Roman"/>
        </w:rPr>
      </w:pPr>
      <w:r w:rsidRPr="00695225">
        <w:rPr>
          <w:rFonts w:eastAsia="Times New Roman"/>
        </w:rPr>
        <w:tab/>
        <w:t>(i)  is ADASAD</w:t>
      </w:r>
      <w:r w:rsidR="00695225">
        <w:rPr>
          <w:rFonts w:eastAsia="Times New Roman"/>
        </w:rPr>
        <w:t>-</w:t>
      </w:r>
      <w:r w:rsidRPr="00695225">
        <w:rPr>
          <w:rFonts w:eastAsia="Times New Roman"/>
        </w:rPr>
        <w:t>compliant;</w:t>
      </w:r>
    </w:p>
    <w:p w14:paraId="53F5545E" w14:textId="1C54CA39" w:rsidR="00743C8E" w:rsidRPr="00695225" w:rsidRDefault="00743C8E" w:rsidP="00695225">
      <w:pPr>
        <w:rPr>
          <w:rFonts w:eastAsia="Times New Roman"/>
        </w:rPr>
      </w:pPr>
      <w:r w:rsidRPr="00695225">
        <w:rPr>
          <w:rFonts w:eastAsia="Times New Roman"/>
        </w:rPr>
        <w:tab/>
        <w:t>(j)  is available to provide testing for a qualified candidate from any approved NATCEP;</w:t>
      </w:r>
    </w:p>
    <w:p w14:paraId="05B288D2" w14:textId="7BDEA832" w:rsidR="00743C8E" w:rsidRPr="00695225" w:rsidRDefault="00743C8E" w:rsidP="00695225">
      <w:pPr>
        <w:rPr>
          <w:rFonts w:eastAsia="Times New Roman"/>
        </w:rPr>
      </w:pPr>
      <w:r w:rsidRPr="00695225">
        <w:rPr>
          <w:rFonts w:eastAsia="Times New Roman"/>
        </w:rPr>
        <w:tab/>
        <w:t>(k)  is in a clean and safe condition;</w:t>
      </w:r>
    </w:p>
    <w:p w14:paraId="2D379EA2" w14:textId="27E78EE9" w:rsidR="00743C8E" w:rsidRPr="00695225" w:rsidRDefault="00743C8E" w:rsidP="00695225">
      <w:pPr>
        <w:rPr>
          <w:rFonts w:eastAsia="Times New Roman"/>
        </w:rPr>
      </w:pPr>
      <w:r w:rsidRPr="00695225">
        <w:rPr>
          <w:rFonts w:eastAsia="Times New Roman"/>
        </w:rPr>
        <w:tab/>
        <w:t>(l)  provides a quiet testing environment; and</w:t>
      </w:r>
    </w:p>
    <w:p w14:paraId="49CD651F" w14:textId="79624726" w:rsidR="00743C8E" w:rsidRPr="00695225" w:rsidRDefault="00743C8E" w:rsidP="00695225">
      <w:pPr>
        <w:rPr>
          <w:rFonts w:eastAsia="Times New Roman"/>
        </w:rPr>
      </w:pPr>
      <w:r w:rsidRPr="00695225">
        <w:rPr>
          <w:rFonts w:eastAsia="Times New Roman"/>
        </w:rPr>
        <w:tab/>
        <w:t>(m)  provides supervision for monitoring and discouraging cheating.</w:t>
      </w:r>
    </w:p>
    <w:p w14:paraId="67AD3FE9" w14:textId="77777777" w:rsidR="00743C8E" w:rsidRPr="00695225" w:rsidRDefault="00743C8E" w:rsidP="00695225">
      <w:pPr>
        <w:rPr>
          <w:rFonts w:eastAsia="Times New Roman"/>
        </w:rPr>
      </w:pPr>
      <w:r w:rsidRPr="00695225">
        <w:rPr>
          <w:rFonts w:eastAsia="Times New Roman"/>
        </w:rPr>
        <w:tab/>
        <w:t>(6)  UNAR shall approve an application for a testing center if the applicant meets the criteria specified in each regulation, rule, and UNAR policy.</w:t>
      </w:r>
    </w:p>
    <w:p w14:paraId="7C79ABD3" w14:textId="0C686C72" w:rsidR="00743C8E" w:rsidRPr="00695225" w:rsidRDefault="00743C8E" w:rsidP="00695225">
      <w:pPr>
        <w:rPr>
          <w:rFonts w:eastAsia="Times New Roman"/>
        </w:rPr>
      </w:pPr>
      <w:r w:rsidRPr="00695225">
        <w:rPr>
          <w:rFonts w:eastAsia="Times New Roman"/>
        </w:rPr>
        <w:tab/>
        <w:t>(7)  UNAR shall ensure that the competency evaluation is available through technical colleges, community colleges, and universities throughout Utah.</w:t>
      </w:r>
    </w:p>
    <w:p w14:paraId="62C1CA37" w14:textId="1D150BB6" w:rsidR="00743C8E" w:rsidRPr="00695225" w:rsidRDefault="00743C8E" w:rsidP="00695225">
      <w:pPr>
        <w:rPr>
          <w:rFonts w:eastAsia="Times New Roman"/>
        </w:rPr>
      </w:pPr>
      <w:r w:rsidRPr="00695225">
        <w:rPr>
          <w:rFonts w:eastAsia="Times New Roman"/>
        </w:rPr>
        <w:tab/>
        <w:t>(8)  For testing center approval, UNAR shall ensure:</w:t>
      </w:r>
    </w:p>
    <w:p w14:paraId="3F7796E4" w14:textId="4B6F04BB" w:rsidR="00743C8E" w:rsidRPr="00695225" w:rsidRDefault="00743C8E" w:rsidP="00695225">
      <w:pPr>
        <w:rPr>
          <w:rFonts w:eastAsia="Times New Roman"/>
        </w:rPr>
      </w:pPr>
      <w:r w:rsidRPr="00695225">
        <w:rPr>
          <w:rFonts w:eastAsia="Times New Roman"/>
        </w:rPr>
        <w:tab/>
        <w:t>(a)  an RN who has a current, active license in good standing with the Division of Professional Licensing to practice as an RN, is the skills observer who:</w:t>
      </w:r>
    </w:p>
    <w:p w14:paraId="69E48CC8" w14:textId="77777777" w:rsidR="00743C8E" w:rsidRPr="00695225" w:rsidRDefault="00743C8E" w:rsidP="00695225">
      <w:pPr>
        <w:rPr>
          <w:rFonts w:eastAsia="Times New Roman"/>
        </w:rPr>
      </w:pPr>
      <w:r w:rsidRPr="00695225">
        <w:rPr>
          <w:rFonts w:eastAsia="Times New Roman"/>
        </w:rPr>
        <w:tab/>
        <w:t>(i)  administers the examination;</w:t>
      </w:r>
    </w:p>
    <w:p w14:paraId="7FF9BA55" w14:textId="77777777" w:rsidR="00743C8E" w:rsidRPr="00695225" w:rsidRDefault="00743C8E" w:rsidP="00695225">
      <w:pPr>
        <w:rPr>
          <w:rFonts w:eastAsia="Times New Roman"/>
        </w:rPr>
      </w:pPr>
      <w:r w:rsidRPr="00695225">
        <w:rPr>
          <w:rFonts w:eastAsia="Times New Roman"/>
        </w:rPr>
        <w:tab/>
        <w:t>(ii)  attends the UNAR mandatory training sessions; and</w:t>
      </w:r>
    </w:p>
    <w:p w14:paraId="2A6E3B60" w14:textId="77777777" w:rsidR="00743C8E" w:rsidRPr="00695225" w:rsidRDefault="00743C8E" w:rsidP="00695225">
      <w:pPr>
        <w:rPr>
          <w:rFonts w:eastAsia="Times New Roman"/>
        </w:rPr>
      </w:pPr>
      <w:r w:rsidRPr="00695225">
        <w:rPr>
          <w:rFonts w:eastAsia="Times New Roman"/>
        </w:rPr>
        <w:tab/>
        <w:t>(iii)  has at least one year of experience in providing care for the elderly or chronically ill of any age;</w:t>
      </w:r>
    </w:p>
    <w:p w14:paraId="61E8AC50" w14:textId="77777777" w:rsidR="00743C8E" w:rsidRPr="00695225" w:rsidRDefault="00743C8E" w:rsidP="00695225">
      <w:pPr>
        <w:rPr>
          <w:rFonts w:eastAsia="Times New Roman"/>
        </w:rPr>
      </w:pPr>
      <w:r w:rsidRPr="00695225">
        <w:rPr>
          <w:rFonts w:eastAsia="Times New Roman"/>
        </w:rPr>
        <w:tab/>
        <w:t>(b)  each proctor and skill observer:</w:t>
      </w:r>
    </w:p>
    <w:p w14:paraId="36275C1E" w14:textId="77777777" w:rsidR="00743C8E" w:rsidRPr="00695225" w:rsidRDefault="00743C8E" w:rsidP="00695225">
      <w:pPr>
        <w:rPr>
          <w:rFonts w:eastAsia="Times New Roman"/>
        </w:rPr>
      </w:pPr>
      <w:r w:rsidRPr="00695225">
        <w:rPr>
          <w:rFonts w:eastAsia="Times New Roman"/>
        </w:rPr>
        <w:tab/>
        <w:t>(i)  recuses themself from observing any candidate who they have educated or trained in a nurse aide training program; and</w:t>
      </w:r>
    </w:p>
    <w:p w14:paraId="1F05C9AF" w14:textId="7D155BF0" w:rsidR="00743C8E" w:rsidRPr="00695225" w:rsidRDefault="00743C8E" w:rsidP="00695225">
      <w:pPr>
        <w:rPr>
          <w:rFonts w:eastAsia="Times New Roman"/>
        </w:rPr>
      </w:pPr>
      <w:r w:rsidRPr="00695225">
        <w:rPr>
          <w:rFonts w:eastAsia="Times New Roman"/>
        </w:rPr>
        <w:tab/>
        <w:t>(ii)  signs a confidentiality disclosure and any other mandatory UNAR document; and</w:t>
      </w:r>
    </w:p>
    <w:p w14:paraId="3C170FCC" w14:textId="77777777" w:rsidR="00743C8E" w:rsidRPr="00695225" w:rsidRDefault="00743C8E" w:rsidP="00695225">
      <w:pPr>
        <w:rPr>
          <w:rFonts w:eastAsia="Times New Roman"/>
        </w:rPr>
      </w:pPr>
      <w:r w:rsidRPr="00695225">
        <w:rPr>
          <w:rFonts w:eastAsia="Times New Roman"/>
        </w:rPr>
        <w:tab/>
        <w:t>(c)  there are enough proctors to ensure the integrity of the written or audio testing.</w:t>
      </w:r>
    </w:p>
    <w:p w14:paraId="5BC5DB0D" w14:textId="77777777" w:rsidR="00743C8E" w:rsidRPr="00695225" w:rsidRDefault="00743C8E" w:rsidP="00695225">
      <w:pPr>
        <w:rPr>
          <w:rFonts w:eastAsia="Times New Roman"/>
        </w:rPr>
      </w:pPr>
      <w:r w:rsidRPr="00695225">
        <w:rPr>
          <w:rFonts w:eastAsia="Times New Roman"/>
        </w:rPr>
        <w:tab/>
        <w:t>(9)  UNAR shall:</w:t>
      </w:r>
    </w:p>
    <w:p w14:paraId="507168AC" w14:textId="3774F682" w:rsidR="00743C8E" w:rsidRPr="00695225" w:rsidRDefault="00743C8E" w:rsidP="00695225">
      <w:pPr>
        <w:rPr>
          <w:rFonts w:eastAsia="Times New Roman"/>
        </w:rPr>
      </w:pPr>
      <w:r w:rsidRPr="00695225">
        <w:rPr>
          <w:rFonts w:eastAsia="Times New Roman"/>
        </w:rPr>
        <w:tab/>
        <w:t>(a)  advise the candidate that a record of the outcome of the competency evaluation will be included in the NAR indicated in this section;</w:t>
      </w:r>
    </w:p>
    <w:p w14:paraId="29C97E5B" w14:textId="1D21977F" w:rsidR="00743C8E" w:rsidRPr="00695225" w:rsidRDefault="00743C8E" w:rsidP="00695225">
      <w:pPr>
        <w:rPr>
          <w:rFonts w:eastAsia="Times New Roman"/>
        </w:rPr>
      </w:pPr>
      <w:r w:rsidRPr="00695225">
        <w:rPr>
          <w:rFonts w:eastAsia="Times New Roman"/>
        </w:rPr>
        <w:tab/>
        <w:t>(b)  ensure the NAR includes a:</w:t>
      </w:r>
    </w:p>
    <w:p w14:paraId="320123CE" w14:textId="77777777" w:rsidR="00743C8E" w:rsidRPr="00695225" w:rsidRDefault="00743C8E" w:rsidP="00695225">
      <w:pPr>
        <w:rPr>
          <w:rFonts w:eastAsia="Times New Roman"/>
        </w:rPr>
      </w:pPr>
      <w:r w:rsidRPr="00695225">
        <w:rPr>
          <w:rFonts w:eastAsia="Times New Roman"/>
        </w:rPr>
        <w:tab/>
        <w:t>(i)  name;</w:t>
      </w:r>
    </w:p>
    <w:p w14:paraId="70C758E5" w14:textId="77777777" w:rsidR="00743C8E" w:rsidRPr="00695225" w:rsidRDefault="00743C8E" w:rsidP="00695225">
      <w:pPr>
        <w:rPr>
          <w:rFonts w:eastAsia="Times New Roman"/>
        </w:rPr>
      </w:pPr>
      <w:r w:rsidRPr="00695225">
        <w:rPr>
          <w:rFonts w:eastAsia="Times New Roman"/>
        </w:rPr>
        <w:tab/>
        <w:t>(ii)  certification number;</w:t>
      </w:r>
    </w:p>
    <w:p w14:paraId="2AAA38D6" w14:textId="77777777" w:rsidR="00743C8E" w:rsidRPr="00695225" w:rsidRDefault="00743C8E" w:rsidP="00695225">
      <w:pPr>
        <w:rPr>
          <w:rFonts w:eastAsia="Times New Roman"/>
        </w:rPr>
      </w:pPr>
      <w:r w:rsidRPr="00695225">
        <w:rPr>
          <w:rFonts w:eastAsia="Times New Roman"/>
        </w:rPr>
        <w:tab/>
        <w:t>(iii)  city, state, and zip code;</w:t>
      </w:r>
    </w:p>
    <w:p w14:paraId="5F533618" w14:textId="77777777" w:rsidR="00743C8E" w:rsidRPr="00695225" w:rsidRDefault="00743C8E" w:rsidP="00695225">
      <w:pPr>
        <w:rPr>
          <w:rFonts w:eastAsia="Times New Roman"/>
        </w:rPr>
      </w:pPr>
      <w:r w:rsidRPr="00695225">
        <w:rPr>
          <w:rFonts w:eastAsia="Times New Roman"/>
        </w:rPr>
        <w:tab/>
        <w:t>(iv)  certification status, including issue and expiration dates;</w:t>
      </w:r>
    </w:p>
    <w:p w14:paraId="164F1415" w14:textId="77777777" w:rsidR="00743C8E" w:rsidRPr="00695225" w:rsidRDefault="00743C8E" w:rsidP="00695225">
      <w:pPr>
        <w:rPr>
          <w:rFonts w:eastAsia="Times New Roman"/>
        </w:rPr>
      </w:pPr>
      <w:r w:rsidRPr="00695225">
        <w:rPr>
          <w:rFonts w:eastAsia="Times New Roman"/>
        </w:rPr>
        <w:tab/>
        <w:t>(v)  history of misconduct that is publicly searchable indefinitely; and</w:t>
      </w:r>
    </w:p>
    <w:p w14:paraId="72C2298A" w14:textId="77777777" w:rsidR="00743C8E" w:rsidRPr="00695225" w:rsidRDefault="00743C8E" w:rsidP="00695225">
      <w:pPr>
        <w:rPr>
          <w:rFonts w:eastAsia="Times New Roman"/>
        </w:rPr>
      </w:pPr>
      <w:r w:rsidRPr="00695225">
        <w:rPr>
          <w:rFonts w:eastAsia="Times New Roman"/>
        </w:rPr>
        <w:tab/>
        <w:t>(vi)  certification history publicly searchable while certification is active, plus two years;</w:t>
      </w:r>
    </w:p>
    <w:p w14:paraId="1DC09104" w14:textId="2CBD9471" w:rsidR="00743C8E" w:rsidRPr="00695225" w:rsidRDefault="00743C8E" w:rsidP="00695225">
      <w:pPr>
        <w:rPr>
          <w:rFonts w:eastAsia="Times New Roman"/>
        </w:rPr>
      </w:pPr>
      <w:r w:rsidRPr="00695225">
        <w:rPr>
          <w:rFonts w:eastAsia="Times New Roman"/>
        </w:rPr>
        <w:tab/>
        <w:t>(c)  establish a NAPP record of major skills and duties for each candidate for the skills component of the evaluation that includes:</w:t>
      </w:r>
    </w:p>
    <w:p w14:paraId="7F87FFEB" w14:textId="5F97D31D" w:rsidR="00743C8E" w:rsidRPr="00695225" w:rsidRDefault="00743C8E" w:rsidP="00695225">
      <w:pPr>
        <w:rPr>
          <w:rFonts w:eastAsia="Times New Roman"/>
        </w:rPr>
      </w:pPr>
      <w:r w:rsidRPr="00695225">
        <w:rPr>
          <w:rFonts w:eastAsia="Times New Roman"/>
        </w:rPr>
        <w:tab/>
        <w:t>(i)  a list of the skills listed in Subsection R432</w:t>
      </w:r>
      <w:r w:rsidR="00695225">
        <w:rPr>
          <w:rFonts w:eastAsia="Times New Roman"/>
        </w:rPr>
        <w:t>-</w:t>
      </w:r>
      <w:r w:rsidRPr="00695225">
        <w:rPr>
          <w:rFonts w:eastAsia="Times New Roman"/>
        </w:rPr>
        <w:t>45</w:t>
      </w:r>
      <w:r w:rsidR="00695225">
        <w:rPr>
          <w:rFonts w:eastAsia="Times New Roman"/>
        </w:rPr>
        <w:t>-</w:t>
      </w:r>
      <w:r w:rsidRPr="00695225">
        <w:rPr>
          <w:rFonts w:eastAsia="Times New Roman"/>
        </w:rPr>
        <w:t>5(9)(e);</w:t>
      </w:r>
    </w:p>
    <w:p w14:paraId="1F71E6CA" w14:textId="77777777" w:rsidR="00743C8E" w:rsidRPr="00695225" w:rsidRDefault="00743C8E" w:rsidP="00695225">
      <w:pPr>
        <w:rPr>
          <w:rFonts w:eastAsia="Times New Roman"/>
        </w:rPr>
      </w:pPr>
      <w:r w:rsidRPr="00695225">
        <w:rPr>
          <w:rFonts w:eastAsia="Times New Roman"/>
        </w:rPr>
        <w:lastRenderedPageBreak/>
        <w:tab/>
        <w:t>(ii)  a record that documents when the candidate performed each skill;</w:t>
      </w:r>
    </w:p>
    <w:p w14:paraId="6FAF9624" w14:textId="77777777" w:rsidR="00743C8E" w:rsidRPr="00695225" w:rsidRDefault="00743C8E" w:rsidP="00695225">
      <w:pPr>
        <w:rPr>
          <w:rFonts w:eastAsia="Times New Roman"/>
        </w:rPr>
      </w:pPr>
      <w:r w:rsidRPr="00695225">
        <w:rPr>
          <w:rFonts w:eastAsia="Times New Roman"/>
        </w:rPr>
        <w:tab/>
        <w:t>(iii)  a record of satisfactory or unsatisfactory performance;</w:t>
      </w:r>
    </w:p>
    <w:p w14:paraId="3E1FDD36" w14:textId="7FF47A74" w:rsidR="00743C8E" w:rsidRPr="00695225" w:rsidRDefault="00743C8E" w:rsidP="00695225">
      <w:pPr>
        <w:rPr>
          <w:rFonts w:eastAsia="Times New Roman"/>
        </w:rPr>
      </w:pPr>
      <w:r w:rsidRPr="00695225">
        <w:rPr>
          <w:rFonts w:eastAsia="Times New Roman"/>
        </w:rPr>
        <w:tab/>
        <w:t>(iv)  the date of each performance; and</w:t>
      </w:r>
    </w:p>
    <w:p w14:paraId="67763D74" w14:textId="610AB850" w:rsidR="00743C8E" w:rsidRPr="00695225" w:rsidRDefault="00743C8E" w:rsidP="00695225">
      <w:pPr>
        <w:rPr>
          <w:rFonts w:eastAsia="Times New Roman"/>
        </w:rPr>
      </w:pPr>
      <w:r w:rsidRPr="00695225">
        <w:rPr>
          <w:rFonts w:eastAsia="Times New Roman"/>
        </w:rPr>
        <w:tab/>
        <w:t>(v)  the instructor supervising each performance;</w:t>
      </w:r>
    </w:p>
    <w:p w14:paraId="3E206701" w14:textId="108E205E" w:rsidR="00743C8E" w:rsidRPr="00695225" w:rsidRDefault="00743C8E" w:rsidP="00695225">
      <w:pPr>
        <w:rPr>
          <w:rFonts w:eastAsia="Times New Roman"/>
        </w:rPr>
      </w:pPr>
      <w:r w:rsidRPr="00695225">
        <w:rPr>
          <w:rFonts w:eastAsia="Times New Roman"/>
        </w:rPr>
        <w:tab/>
        <w:t>(d)  inform each candidate of any area where the candidate was deficient at each exam attempt and that after three failed attempts on the written, audio, or skills component of the competency evaluation, the candidate shall complete re</w:t>
      </w:r>
      <w:r w:rsidR="00695225">
        <w:rPr>
          <w:rFonts w:eastAsia="Times New Roman"/>
        </w:rPr>
        <w:t>-</w:t>
      </w:r>
      <w:r w:rsidRPr="00695225">
        <w:rPr>
          <w:rFonts w:eastAsia="Times New Roman"/>
        </w:rPr>
        <w:t>training with an approved NATCEP; and</w:t>
      </w:r>
    </w:p>
    <w:p w14:paraId="7C1C5F5C" w14:textId="563E384C" w:rsidR="00743C8E" w:rsidRPr="00695225" w:rsidRDefault="00743C8E" w:rsidP="00695225">
      <w:pPr>
        <w:rPr>
          <w:rFonts w:eastAsia="Times New Roman"/>
        </w:rPr>
      </w:pPr>
      <w:r w:rsidRPr="00695225">
        <w:rPr>
          <w:rFonts w:eastAsia="Times New Roman"/>
        </w:rPr>
        <w:tab/>
        <w:t>(e)  provide the candidate an opportunity to review and consent to the release of information UNAR requires for the NAR.</w:t>
      </w:r>
    </w:p>
    <w:p w14:paraId="67834FFE" w14:textId="2C028D82" w:rsidR="00743C8E" w:rsidRPr="00695225" w:rsidRDefault="00743C8E" w:rsidP="00695225">
      <w:pPr>
        <w:rPr>
          <w:rFonts w:eastAsia="Times New Roman"/>
        </w:rPr>
      </w:pPr>
      <w:r w:rsidRPr="00695225">
        <w:rPr>
          <w:rFonts w:eastAsia="Times New Roman"/>
        </w:rPr>
        <w:tab/>
        <w:t>(10)  At the completion of the training, the NATCEP shall give the nurse aide candidate a copy of the NAPP record.</w:t>
      </w:r>
    </w:p>
    <w:p w14:paraId="2BE4D3DA" w14:textId="77777777" w:rsidR="00743C8E" w:rsidRPr="00695225" w:rsidRDefault="00743C8E" w:rsidP="00695225">
      <w:pPr>
        <w:rPr>
          <w:rFonts w:eastAsia="Times New Roman"/>
        </w:rPr>
      </w:pPr>
    </w:p>
    <w:p w14:paraId="04A018EE" w14:textId="0F26413D"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5.  Nurse Aide Training Program Requirements Under UNAR.</w:t>
      </w:r>
    </w:p>
    <w:p w14:paraId="0CE927EC" w14:textId="78FB7C28" w:rsidR="00743C8E" w:rsidRPr="00695225" w:rsidRDefault="00743C8E" w:rsidP="00695225">
      <w:pPr>
        <w:rPr>
          <w:rFonts w:eastAsia="Times New Roman"/>
        </w:rPr>
      </w:pPr>
      <w:r w:rsidRPr="00695225">
        <w:rPr>
          <w:rFonts w:eastAsia="Times New Roman"/>
        </w:rPr>
        <w:tab/>
        <w:t>(1)(a)  An applicant shall apply to UNAR on behalf of an entity, including a:</w:t>
      </w:r>
    </w:p>
    <w:p w14:paraId="67AD4AD2" w14:textId="77777777" w:rsidR="00743C8E" w:rsidRPr="00695225" w:rsidRDefault="00743C8E" w:rsidP="00695225">
      <w:pPr>
        <w:rPr>
          <w:rFonts w:eastAsia="Times New Roman"/>
        </w:rPr>
      </w:pPr>
      <w:r w:rsidRPr="00695225">
        <w:rPr>
          <w:rFonts w:eastAsia="Times New Roman"/>
        </w:rPr>
        <w:tab/>
        <w:t>(i)  Medicare or Medicaid certified nursing facility;</w:t>
      </w:r>
    </w:p>
    <w:p w14:paraId="7E1C3C11" w14:textId="55C197D2" w:rsidR="00743C8E" w:rsidRPr="00695225" w:rsidRDefault="00743C8E" w:rsidP="00695225">
      <w:pPr>
        <w:rPr>
          <w:rFonts w:eastAsia="Times New Roman"/>
        </w:rPr>
      </w:pPr>
      <w:r w:rsidRPr="00695225">
        <w:rPr>
          <w:rFonts w:eastAsia="Times New Roman"/>
        </w:rPr>
        <w:tab/>
        <w:t>(ii)  secondary or post</w:t>
      </w:r>
      <w:r w:rsidR="00695225">
        <w:rPr>
          <w:rFonts w:eastAsia="Times New Roman"/>
        </w:rPr>
        <w:t>-</w:t>
      </w:r>
      <w:r w:rsidRPr="00695225">
        <w:rPr>
          <w:rFonts w:eastAsia="Times New Roman"/>
        </w:rPr>
        <w:t>secondary educational institution; and</w:t>
      </w:r>
    </w:p>
    <w:p w14:paraId="1C3959F4" w14:textId="77777777" w:rsidR="00743C8E" w:rsidRPr="00695225" w:rsidRDefault="00743C8E" w:rsidP="00695225">
      <w:pPr>
        <w:rPr>
          <w:rFonts w:eastAsia="Times New Roman"/>
        </w:rPr>
      </w:pPr>
      <w:r w:rsidRPr="00695225">
        <w:rPr>
          <w:rFonts w:eastAsia="Times New Roman"/>
        </w:rPr>
        <w:tab/>
        <w:t>(iii)  private business.</w:t>
      </w:r>
    </w:p>
    <w:p w14:paraId="5F3CB031" w14:textId="704E8BB2" w:rsidR="00743C8E" w:rsidRPr="00695225" w:rsidRDefault="00743C8E" w:rsidP="00695225">
      <w:pPr>
        <w:rPr>
          <w:rFonts w:eastAsia="Times New Roman"/>
        </w:rPr>
      </w:pPr>
      <w:r w:rsidRPr="00695225">
        <w:rPr>
          <w:rFonts w:eastAsia="Times New Roman"/>
        </w:rPr>
        <w:tab/>
        <w:t>(b)  An entity may not include an educational program offered to an incarcerated inmate in accordance with Subsection 64</w:t>
      </w:r>
      <w:r w:rsidR="00695225">
        <w:rPr>
          <w:rFonts w:eastAsia="Times New Roman"/>
        </w:rPr>
        <w:t>-</w:t>
      </w:r>
      <w:r w:rsidRPr="00695225">
        <w:rPr>
          <w:rFonts w:eastAsia="Times New Roman"/>
        </w:rPr>
        <w:t>13</w:t>
      </w:r>
      <w:r w:rsidR="00695225">
        <w:rPr>
          <w:rFonts w:eastAsia="Times New Roman"/>
        </w:rPr>
        <w:t>-</w:t>
      </w:r>
      <w:r w:rsidRPr="00695225">
        <w:rPr>
          <w:rFonts w:eastAsia="Times New Roman"/>
        </w:rPr>
        <w:t>48(8).</w:t>
      </w:r>
    </w:p>
    <w:p w14:paraId="36403DBD" w14:textId="01C2B091" w:rsidR="00743C8E" w:rsidRPr="00695225" w:rsidRDefault="00743C8E" w:rsidP="00695225">
      <w:pPr>
        <w:rPr>
          <w:rFonts w:eastAsia="Times New Roman"/>
        </w:rPr>
      </w:pPr>
      <w:r w:rsidRPr="00695225">
        <w:rPr>
          <w:rFonts w:eastAsia="Times New Roman"/>
        </w:rPr>
        <w:tab/>
        <w:t>(2)  Within 90 days of receipt of an application for a NATCEP, UNAR shall advise the applicant of UNAR</w:t>
      </w:r>
      <w:r w:rsidR="00695225">
        <w:rPr>
          <w:rFonts w:eastAsia="Times New Roman"/>
        </w:rPr>
        <w:t>'</w:t>
      </w:r>
      <w:r w:rsidRPr="00695225">
        <w:rPr>
          <w:rFonts w:eastAsia="Times New Roman"/>
        </w:rPr>
        <w:t>s:</w:t>
      </w:r>
    </w:p>
    <w:p w14:paraId="598D51C0" w14:textId="77777777" w:rsidR="00743C8E" w:rsidRPr="00695225" w:rsidRDefault="00743C8E" w:rsidP="00695225">
      <w:pPr>
        <w:rPr>
          <w:rFonts w:eastAsia="Times New Roman"/>
        </w:rPr>
      </w:pPr>
      <w:r w:rsidRPr="00695225">
        <w:rPr>
          <w:rFonts w:eastAsia="Times New Roman"/>
        </w:rPr>
        <w:tab/>
        <w:t>(a)  approval;</w:t>
      </w:r>
    </w:p>
    <w:p w14:paraId="1D8627A4" w14:textId="77777777" w:rsidR="00743C8E" w:rsidRPr="00695225" w:rsidRDefault="00743C8E" w:rsidP="00695225">
      <w:pPr>
        <w:rPr>
          <w:rFonts w:eastAsia="Times New Roman"/>
        </w:rPr>
      </w:pPr>
      <w:r w:rsidRPr="00695225">
        <w:rPr>
          <w:rFonts w:eastAsia="Times New Roman"/>
        </w:rPr>
        <w:tab/>
        <w:t>(b)  denial, including a summary of the reasons for denial; or</w:t>
      </w:r>
    </w:p>
    <w:p w14:paraId="3EAB7FD7" w14:textId="77777777" w:rsidR="00743C8E" w:rsidRPr="00695225" w:rsidRDefault="00743C8E" w:rsidP="00695225">
      <w:pPr>
        <w:rPr>
          <w:rFonts w:eastAsia="Times New Roman"/>
        </w:rPr>
      </w:pPr>
      <w:r w:rsidRPr="00695225">
        <w:rPr>
          <w:rFonts w:eastAsia="Times New Roman"/>
        </w:rPr>
        <w:tab/>
        <w:t>(c)  request for any additional information.</w:t>
      </w:r>
    </w:p>
    <w:p w14:paraId="54543CF6" w14:textId="77777777" w:rsidR="00743C8E" w:rsidRPr="00695225" w:rsidRDefault="00743C8E" w:rsidP="00695225">
      <w:pPr>
        <w:rPr>
          <w:rFonts w:eastAsia="Times New Roman"/>
        </w:rPr>
      </w:pPr>
      <w:r w:rsidRPr="00695225">
        <w:rPr>
          <w:rFonts w:eastAsia="Times New Roman"/>
        </w:rPr>
        <w:tab/>
        <w:t>(3)  An entity may not operate a NATCEP without UNAR approval.</w:t>
      </w:r>
    </w:p>
    <w:p w14:paraId="3EB38BC0" w14:textId="38A3C3A7" w:rsidR="00743C8E" w:rsidRPr="00695225" w:rsidRDefault="00743C8E" w:rsidP="00695225">
      <w:pPr>
        <w:rPr>
          <w:rFonts w:eastAsia="Times New Roman"/>
        </w:rPr>
      </w:pPr>
      <w:r w:rsidRPr="00695225">
        <w:rPr>
          <w:rFonts w:eastAsia="Times New Roman"/>
        </w:rPr>
        <w:tab/>
        <w:t>(4)  A NATCEP shall ensure the program director and any NATCEP instructor or employee who has direct patient access successfully completes a background check in accordance with Rule R432</w:t>
      </w:r>
      <w:r w:rsidR="00695225">
        <w:rPr>
          <w:rFonts w:eastAsia="Times New Roman"/>
        </w:rPr>
        <w:t>-</w:t>
      </w:r>
      <w:r w:rsidRPr="00695225">
        <w:rPr>
          <w:rFonts w:eastAsia="Times New Roman"/>
        </w:rPr>
        <w:t>35.</w:t>
      </w:r>
    </w:p>
    <w:p w14:paraId="09050B30" w14:textId="77777777" w:rsidR="00743C8E" w:rsidRPr="00695225" w:rsidRDefault="00743C8E" w:rsidP="00695225">
      <w:pPr>
        <w:rPr>
          <w:rFonts w:eastAsia="Times New Roman"/>
        </w:rPr>
      </w:pPr>
      <w:r w:rsidRPr="00695225">
        <w:rPr>
          <w:rFonts w:eastAsia="Times New Roman"/>
        </w:rPr>
        <w:tab/>
        <w:t>(5)  UNAR shall ensure DACS reflects the current status of each individual required to have a clearance.</w:t>
      </w:r>
    </w:p>
    <w:p w14:paraId="218ADA06" w14:textId="09DB4958" w:rsidR="00743C8E" w:rsidRPr="00695225" w:rsidRDefault="00743C8E" w:rsidP="00695225">
      <w:pPr>
        <w:rPr>
          <w:rFonts w:eastAsia="Times New Roman"/>
        </w:rPr>
      </w:pPr>
      <w:r w:rsidRPr="00695225">
        <w:rPr>
          <w:rFonts w:eastAsia="Times New Roman"/>
        </w:rPr>
        <w:tab/>
        <w:t>(6)  A NATCEP shall provide at least 100 hours of supervised and documented training by a licensed nurse using curriculum containing:</w:t>
      </w:r>
    </w:p>
    <w:p w14:paraId="66DAEAC0" w14:textId="77777777" w:rsidR="00743C8E" w:rsidRPr="00695225" w:rsidRDefault="00743C8E" w:rsidP="00695225">
      <w:pPr>
        <w:rPr>
          <w:rFonts w:eastAsia="Times New Roman"/>
        </w:rPr>
      </w:pPr>
      <w:r w:rsidRPr="00695225">
        <w:rPr>
          <w:rFonts w:eastAsia="Times New Roman"/>
        </w:rPr>
        <w:tab/>
        <w:t>(a)  basic nursing skills;</w:t>
      </w:r>
    </w:p>
    <w:p w14:paraId="776CA808" w14:textId="7E423787" w:rsidR="00743C8E" w:rsidRPr="00695225" w:rsidRDefault="00743C8E" w:rsidP="00695225">
      <w:pPr>
        <w:rPr>
          <w:rFonts w:eastAsia="Times New Roman"/>
        </w:rPr>
      </w:pPr>
      <w:r w:rsidRPr="00695225">
        <w:rPr>
          <w:rFonts w:eastAsia="Times New Roman"/>
        </w:rPr>
        <w:tab/>
        <w:t>(b)  comprehensive orientation to the training program and the nursing assistant</w:t>
      </w:r>
      <w:r w:rsidR="00695225">
        <w:rPr>
          <w:rFonts w:eastAsia="Times New Roman"/>
        </w:rPr>
        <w:t>'</w:t>
      </w:r>
      <w:r w:rsidRPr="00695225">
        <w:rPr>
          <w:rFonts w:eastAsia="Times New Roman"/>
        </w:rPr>
        <w:t>s role on the healthcare team;</w:t>
      </w:r>
    </w:p>
    <w:p w14:paraId="1E772468" w14:textId="77777777" w:rsidR="00743C8E" w:rsidRPr="00695225" w:rsidRDefault="00743C8E" w:rsidP="00695225">
      <w:pPr>
        <w:rPr>
          <w:rFonts w:eastAsia="Times New Roman"/>
        </w:rPr>
      </w:pPr>
      <w:r w:rsidRPr="00695225">
        <w:rPr>
          <w:rFonts w:eastAsia="Times New Roman"/>
        </w:rPr>
        <w:tab/>
        <w:t>(c)  communication and interpersonal skills;</w:t>
      </w:r>
    </w:p>
    <w:p w14:paraId="5BBC7A07" w14:textId="77777777" w:rsidR="00743C8E" w:rsidRPr="00695225" w:rsidRDefault="00743C8E" w:rsidP="00695225">
      <w:pPr>
        <w:rPr>
          <w:rFonts w:eastAsia="Times New Roman"/>
        </w:rPr>
      </w:pPr>
      <w:r w:rsidRPr="00695225">
        <w:rPr>
          <w:rFonts w:eastAsia="Times New Roman"/>
        </w:rPr>
        <w:tab/>
        <w:t>(d)  infection control;</w:t>
      </w:r>
    </w:p>
    <w:p w14:paraId="68A24CFC" w14:textId="77777777" w:rsidR="00743C8E" w:rsidRPr="00695225" w:rsidRDefault="00743C8E" w:rsidP="00695225">
      <w:pPr>
        <w:rPr>
          <w:rFonts w:eastAsia="Times New Roman"/>
        </w:rPr>
      </w:pPr>
      <w:r w:rsidRPr="00695225">
        <w:rPr>
          <w:rFonts w:eastAsia="Times New Roman"/>
        </w:rPr>
        <w:tab/>
        <w:t>(e)  promoting resident independence;</w:t>
      </w:r>
    </w:p>
    <w:p w14:paraId="357055B6" w14:textId="77777777" w:rsidR="00743C8E" w:rsidRPr="00695225" w:rsidRDefault="00743C8E" w:rsidP="00695225">
      <w:pPr>
        <w:rPr>
          <w:rFonts w:eastAsia="Times New Roman"/>
        </w:rPr>
      </w:pPr>
      <w:r w:rsidRPr="00695225">
        <w:rPr>
          <w:rFonts w:eastAsia="Times New Roman"/>
        </w:rPr>
        <w:tab/>
        <w:t>(f)  respecting resident rights; and</w:t>
      </w:r>
    </w:p>
    <w:p w14:paraId="3194EBC1" w14:textId="77777777" w:rsidR="00743C8E" w:rsidRPr="00695225" w:rsidRDefault="00743C8E" w:rsidP="00695225">
      <w:pPr>
        <w:rPr>
          <w:rFonts w:eastAsia="Times New Roman"/>
        </w:rPr>
      </w:pPr>
      <w:r w:rsidRPr="00695225">
        <w:rPr>
          <w:rFonts w:eastAsia="Times New Roman"/>
        </w:rPr>
        <w:tab/>
        <w:t>(g)  safety and emergency procedures.</w:t>
      </w:r>
    </w:p>
    <w:p w14:paraId="23A0B344" w14:textId="5770FEC3" w:rsidR="00743C8E" w:rsidRPr="00695225" w:rsidRDefault="00743C8E" w:rsidP="00695225">
      <w:pPr>
        <w:rPr>
          <w:rFonts w:eastAsia="Times New Roman"/>
        </w:rPr>
      </w:pPr>
      <w:r w:rsidRPr="00695225">
        <w:rPr>
          <w:rFonts w:eastAsia="Times New Roman"/>
        </w:rPr>
        <w:tab/>
        <w:t>(7)  A NATCEP shall ensure each candidate:</w:t>
      </w:r>
    </w:p>
    <w:p w14:paraId="670A0DB8" w14:textId="77777777" w:rsidR="00743C8E" w:rsidRPr="00695225" w:rsidRDefault="00743C8E" w:rsidP="00695225">
      <w:pPr>
        <w:rPr>
          <w:rFonts w:eastAsia="Times New Roman"/>
        </w:rPr>
      </w:pPr>
      <w:r w:rsidRPr="00695225">
        <w:rPr>
          <w:rFonts w:eastAsia="Times New Roman"/>
        </w:rPr>
        <w:tab/>
        <w:t>(a)  completes at least 24 of the required 100 hours of supervised practical training in a nursing care facility; and</w:t>
      </w:r>
    </w:p>
    <w:p w14:paraId="07BD39C4" w14:textId="77777777" w:rsidR="00743C8E" w:rsidRPr="00695225" w:rsidRDefault="00743C8E" w:rsidP="00695225">
      <w:pPr>
        <w:rPr>
          <w:rFonts w:eastAsia="Times New Roman"/>
        </w:rPr>
      </w:pPr>
      <w:r w:rsidRPr="00695225">
        <w:rPr>
          <w:rFonts w:eastAsia="Times New Roman"/>
        </w:rPr>
        <w:tab/>
        <w:t>(b)  completes the skill competencies and skill curriculum listed on the NAPP record before training in a facility.</w:t>
      </w:r>
    </w:p>
    <w:p w14:paraId="015DD997" w14:textId="77777777" w:rsidR="00743C8E" w:rsidRPr="00695225" w:rsidRDefault="00743C8E" w:rsidP="00695225">
      <w:pPr>
        <w:autoSpaceDE/>
        <w:autoSpaceDN/>
        <w:adjustRightInd/>
        <w:rPr>
          <w:rFonts w:eastAsia="Times New Roman"/>
        </w:rPr>
      </w:pPr>
      <w:r w:rsidRPr="00695225">
        <w:rPr>
          <w:rFonts w:eastAsia="Times New Roman"/>
          <w:szCs w:val="18"/>
        </w:rPr>
        <w:tab/>
        <w:t>(8)(a)  UNAR may approve a written request from a NATCEP to use a Type II assisted living facility for no more than eight of the 24 required hours of supervised practical training if the NATCEP:</w:t>
      </w:r>
    </w:p>
    <w:p w14:paraId="087130FA" w14:textId="77777777" w:rsidR="00743C8E" w:rsidRPr="00695225" w:rsidRDefault="00743C8E" w:rsidP="00695225">
      <w:pPr>
        <w:autoSpaceDE/>
        <w:autoSpaceDN/>
        <w:adjustRightInd/>
        <w:rPr>
          <w:rFonts w:eastAsia="Times New Roman"/>
        </w:rPr>
      </w:pPr>
      <w:r w:rsidRPr="00695225">
        <w:rPr>
          <w:rFonts w:eastAsia="Times New Roman"/>
          <w:szCs w:val="18"/>
        </w:rPr>
        <w:tab/>
        <w:t>(i)  identifies the Type II assisted living facility the NATCEP wishes to use; and</w:t>
      </w:r>
    </w:p>
    <w:p w14:paraId="7970A65C" w14:textId="77777777" w:rsidR="00743C8E" w:rsidRPr="00695225" w:rsidRDefault="00743C8E" w:rsidP="00695225">
      <w:pPr>
        <w:autoSpaceDE/>
        <w:autoSpaceDN/>
        <w:adjustRightInd/>
        <w:rPr>
          <w:rFonts w:eastAsia="Times New Roman"/>
          <w:szCs w:val="18"/>
        </w:rPr>
      </w:pPr>
      <w:r w:rsidRPr="00695225">
        <w:rPr>
          <w:rFonts w:eastAsia="Times New Roman"/>
          <w:szCs w:val="18"/>
        </w:rPr>
        <w:tab/>
        <w:t>(ii)  provides documentation of the lack of availability of nursing care facility locations to fulfill eight of the required 24 hours of supervised practical training for each NATCEP candidate.</w:t>
      </w:r>
    </w:p>
    <w:p w14:paraId="71AAFDF5" w14:textId="7398441D" w:rsidR="00743C8E" w:rsidRPr="00695225" w:rsidRDefault="00743C8E" w:rsidP="00695225">
      <w:pPr>
        <w:autoSpaceDE/>
        <w:autoSpaceDN/>
        <w:adjustRightInd/>
        <w:rPr>
          <w:rFonts w:eastAsia="Times New Roman"/>
          <w:szCs w:val="18"/>
        </w:rPr>
      </w:pPr>
      <w:r w:rsidRPr="00695225">
        <w:rPr>
          <w:rFonts w:eastAsia="Times New Roman"/>
          <w:szCs w:val="18"/>
        </w:rPr>
        <w:tab/>
        <w:t>(b)  A NATCEP may not continue supervised practical training in a Type II assisted living or nursing care facility if that facility</w:t>
      </w:r>
      <w:r w:rsidR="00695225">
        <w:rPr>
          <w:rFonts w:eastAsia="Times New Roman"/>
          <w:szCs w:val="18"/>
        </w:rPr>
        <w:t>'</w:t>
      </w:r>
      <w:r w:rsidRPr="00695225">
        <w:rPr>
          <w:rFonts w:eastAsia="Times New Roman"/>
          <w:szCs w:val="18"/>
        </w:rPr>
        <w:t>s supervised practical training approval has been withdrawn by UNAR.</w:t>
      </w:r>
    </w:p>
    <w:p w14:paraId="47DDA334" w14:textId="77777777" w:rsidR="00743C8E" w:rsidRPr="00695225" w:rsidRDefault="00743C8E" w:rsidP="00695225">
      <w:pPr>
        <w:autoSpaceDE/>
        <w:autoSpaceDN/>
        <w:adjustRightInd/>
        <w:rPr>
          <w:rFonts w:eastAsia="Times New Roman"/>
        </w:rPr>
      </w:pPr>
      <w:r w:rsidRPr="00695225">
        <w:rPr>
          <w:rFonts w:eastAsia="Times New Roman"/>
          <w:szCs w:val="12"/>
        </w:rPr>
        <w:tab/>
      </w:r>
      <w:r w:rsidRPr="00695225">
        <w:rPr>
          <w:rFonts w:eastAsia="Times New Roman"/>
          <w:szCs w:val="18"/>
        </w:rPr>
        <w:t>(c)</w:t>
      </w:r>
      <w:r w:rsidRPr="00695225">
        <w:rPr>
          <w:rFonts w:eastAsia="Times New Roman"/>
          <w:szCs w:val="12"/>
        </w:rPr>
        <w:t xml:space="preserve">  </w:t>
      </w:r>
      <w:r w:rsidRPr="00695225">
        <w:rPr>
          <w:rFonts w:eastAsia="Times New Roman"/>
          <w:szCs w:val="18"/>
        </w:rPr>
        <w:t>A nursing care facility listed on the NATCEP loss list may not allow separately approved NATCEPs to utilize the facility as a site location for supervised practical training unless the facility:</w:t>
      </w:r>
    </w:p>
    <w:p w14:paraId="1CCADDD5" w14:textId="77777777" w:rsidR="00743C8E" w:rsidRPr="00695225" w:rsidRDefault="00743C8E" w:rsidP="00695225">
      <w:pPr>
        <w:autoSpaceDE/>
        <w:autoSpaceDN/>
        <w:adjustRightInd/>
        <w:rPr>
          <w:rFonts w:eastAsia="Times New Roman"/>
        </w:rPr>
      </w:pPr>
      <w:r w:rsidRPr="00695225">
        <w:rPr>
          <w:rFonts w:eastAsia="Times New Roman"/>
          <w:szCs w:val="18"/>
        </w:rPr>
        <w:tab/>
        <w:t>(i)  obtains an approved NATCEP loss waiver from OL; or</w:t>
      </w:r>
    </w:p>
    <w:p w14:paraId="2DACE2FC" w14:textId="70358FDC" w:rsidR="00743C8E" w:rsidRPr="00695225" w:rsidRDefault="00743C8E" w:rsidP="00695225">
      <w:pPr>
        <w:autoSpaceDE/>
        <w:autoSpaceDN/>
        <w:adjustRightInd/>
        <w:rPr>
          <w:rFonts w:eastAsia="Times New Roman"/>
          <w:szCs w:val="18"/>
        </w:rPr>
      </w:pPr>
      <w:r w:rsidRPr="00695225">
        <w:rPr>
          <w:rFonts w:eastAsia="Times New Roman"/>
          <w:szCs w:val="18"/>
        </w:rPr>
        <w:tab/>
        <w:t>(ii)  is reinstated following the mandatory two</w:t>
      </w:r>
      <w:r w:rsidR="00695225">
        <w:rPr>
          <w:rFonts w:eastAsia="Times New Roman"/>
          <w:szCs w:val="18"/>
        </w:rPr>
        <w:t>-</w:t>
      </w:r>
      <w:r w:rsidRPr="00695225">
        <w:rPr>
          <w:rFonts w:eastAsia="Times New Roman"/>
          <w:szCs w:val="18"/>
        </w:rPr>
        <w:t>year ban following placement on the NATCEP loss list.</w:t>
      </w:r>
    </w:p>
    <w:p w14:paraId="5C8CB6A3" w14:textId="3C997A6E" w:rsidR="00743C8E" w:rsidRPr="00695225" w:rsidRDefault="00743C8E" w:rsidP="00695225">
      <w:pPr>
        <w:rPr>
          <w:rFonts w:eastAsia="Times New Roman"/>
        </w:rPr>
      </w:pPr>
      <w:r w:rsidRPr="00695225">
        <w:rPr>
          <w:rFonts w:eastAsia="Times New Roman"/>
        </w:rPr>
        <w:tab/>
        <w:t>(9)  NATCEP shall ensure the skills training requires demonstration of competencies in:</w:t>
      </w:r>
    </w:p>
    <w:p w14:paraId="1D4763EF" w14:textId="77777777" w:rsidR="00743C8E" w:rsidRPr="00695225" w:rsidRDefault="00743C8E" w:rsidP="00695225">
      <w:pPr>
        <w:rPr>
          <w:rFonts w:eastAsia="Times New Roman"/>
        </w:rPr>
      </w:pPr>
      <w:r w:rsidRPr="00695225">
        <w:rPr>
          <w:rFonts w:eastAsia="Times New Roman"/>
        </w:rPr>
        <w:tab/>
        <w:t>(a)  basic nursing skills, including:</w:t>
      </w:r>
    </w:p>
    <w:p w14:paraId="56D17DB2" w14:textId="77777777" w:rsidR="00743C8E" w:rsidRPr="00695225" w:rsidRDefault="00743C8E" w:rsidP="00695225">
      <w:pPr>
        <w:rPr>
          <w:rFonts w:eastAsia="Times New Roman"/>
        </w:rPr>
      </w:pPr>
      <w:r w:rsidRPr="00695225">
        <w:rPr>
          <w:rFonts w:eastAsia="Times New Roman"/>
        </w:rPr>
        <w:tab/>
        <w:t>(i)  caring for a resident when death is imminent;</w:t>
      </w:r>
    </w:p>
    <w:p w14:paraId="3DD00682" w14:textId="6AA0F357" w:rsidR="00743C8E" w:rsidRPr="00695225" w:rsidRDefault="00743C8E" w:rsidP="00695225">
      <w:pPr>
        <w:rPr>
          <w:rFonts w:eastAsia="Times New Roman"/>
        </w:rPr>
      </w:pPr>
      <w:r w:rsidRPr="00695225">
        <w:rPr>
          <w:rFonts w:eastAsia="Times New Roman"/>
        </w:rPr>
        <w:tab/>
        <w:t>(ii)  caring for a resident</w:t>
      </w:r>
      <w:r w:rsidR="00695225">
        <w:rPr>
          <w:rFonts w:eastAsia="Times New Roman"/>
        </w:rPr>
        <w:t>'</w:t>
      </w:r>
      <w:r w:rsidRPr="00695225">
        <w:rPr>
          <w:rFonts w:eastAsia="Times New Roman"/>
        </w:rPr>
        <w:t>s environment;</w:t>
      </w:r>
    </w:p>
    <w:p w14:paraId="709671D4" w14:textId="77777777" w:rsidR="00743C8E" w:rsidRPr="00695225" w:rsidRDefault="00743C8E" w:rsidP="00695225">
      <w:pPr>
        <w:rPr>
          <w:rFonts w:eastAsia="Times New Roman"/>
        </w:rPr>
      </w:pPr>
      <w:r w:rsidRPr="00695225">
        <w:rPr>
          <w:rFonts w:eastAsia="Times New Roman"/>
        </w:rPr>
        <w:tab/>
        <w:t>(iii)  measuring and recording weight and height;</w:t>
      </w:r>
    </w:p>
    <w:p w14:paraId="5699D297" w14:textId="77777777" w:rsidR="00743C8E" w:rsidRPr="00695225" w:rsidRDefault="00743C8E" w:rsidP="00695225">
      <w:pPr>
        <w:rPr>
          <w:rFonts w:eastAsia="Times New Roman"/>
        </w:rPr>
      </w:pPr>
      <w:r w:rsidRPr="00695225">
        <w:rPr>
          <w:rFonts w:eastAsia="Times New Roman"/>
        </w:rPr>
        <w:tab/>
        <w:t>(iv)  recognizing abnormal changes in body functioning and the importance of reporting the changes to a supervisor; and</w:t>
      </w:r>
    </w:p>
    <w:p w14:paraId="6630DF5E" w14:textId="77777777" w:rsidR="00743C8E" w:rsidRPr="00695225" w:rsidRDefault="00743C8E" w:rsidP="00695225">
      <w:pPr>
        <w:rPr>
          <w:rFonts w:eastAsia="Times New Roman"/>
        </w:rPr>
      </w:pPr>
      <w:r w:rsidRPr="00695225">
        <w:rPr>
          <w:rFonts w:eastAsia="Times New Roman"/>
        </w:rPr>
        <w:tab/>
        <w:t>(v)  taking and recording vital signs;</w:t>
      </w:r>
    </w:p>
    <w:p w14:paraId="7BF6044B" w14:textId="77777777" w:rsidR="00743C8E" w:rsidRPr="00695225" w:rsidRDefault="00743C8E" w:rsidP="00695225">
      <w:pPr>
        <w:rPr>
          <w:rFonts w:eastAsia="Times New Roman"/>
        </w:rPr>
      </w:pPr>
      <w:r w:rsidRPr="00695225">
        <w:rPr>
          <w:rFonts w:eastAsia="Times New Roman"/>
        </w:rPr>
        <w:tab/>
        <w:t>(b)  basic restorative services including:</w:t>
      </w:r>
    </w:p>
    <w:p w14:paraId="280FA7B6" w14:textId="77777777" w:rsidR="00743C8E" w:rsidRPr="00695225" w:rsidRDefault="00743C8E" w:rsidP="00695225">
      <w:pPr>
        <w:rPr>
          <w:rFonts w:eastAsia="Times New Roman"/>
        </w:rPr>
      </w:pPr>
      <w:r w:rsidRPr="00695225">
        <w:rPr>
          <w:rFonts w:eastAsia="Times New Roman"/>
        </w:rPr>
        <w:tab/>
        <w:t>(i)  bowel and bladder training;</w:t>
      </w:r>
    </w:p>
    <w:p w14:paraId="7BA1AB55" w14:textId="77777777" w:rsidR="00743C8E" w:rsidRPr="00695225" w:rsidRDefault="00743C8E" w:rsidP="00695225">
      <w:pPr>
        <w:rPr>
          <w:rFonts w:eastAsia="Times New Roman"/>
        </w:rPr>
      </w:pPr>
      <w:r w:rsidRPr="00695225">
        <w:rPr>
          <w:rFonts w:eastAsia="Times New Roman"/>
        </w:rPr>
        <w:tab/>
        <w:t>(ii)  care and use of prosthetic and orthotic devices;</w:t>
      </w:r>
    </w:p>
    <w:p w14:paraId="0436E141" w14:textId="77777777" w:rsidR="00743C8E" w:rsidRPr="00695225" w:rsidRDefault="00743C8E" w:rsidP="00695225">
      <w:pPr>
        <w:rPr>
          <w:rFonts w:eastAsia="Times New Roman"/>
        </w:rPr>
      </w:pPr>
      <w:r w:rsidRPr="00695225">
        <w:rPr>
          <w:rFonts w:eastAsia="Times New Roman"/>
        </w:rPr>
        <w:tab/>
        <w:t>(iii)  maintenance of range of motion;</w:t>
      </w:r>
    </w:p>
    <w:p w14:paraId="486C3A61" w14:textId="77777777" w:rsidR="00743C8E" w:rsidRPr="00695225" w:rsidRDefault="00743C8E" w:rsidP="00695225">
      <w:pPr>
        <w:rPr>
          <w:rFonts w:eastAsia="Times New Roman"/>
        </w:rPr>
      </w:pPr>
      <w:r w:rsidRPr="00695225">
        <w:rPr>
          <w:rFonts w:eastAsia="Times New Roman"/>
        </w:rPr>
        <w:tab/>
        <w:t>(iv)  proper turning and positioning in bed and chair;</w:t>
      </w:r>
    </w:p>
    <w:p w14:paraId="7B0864D1" w14:textId="00A25A55" w:rsidR="00743C8E" w:rsidRPr="00695225" w:rsidRDefault="00743C8E" w:rsidP="00695225">
      <w:pPr>
        <w:rPr>
          <w:rFonts w:eastAsia="Times New Roman"/>
        </w:rPr>
      </w:pPr>
      <w:r w:rsidRPr="00695225">
        <w:rPr>
          <w:rFonts w:eastAsia="Times New Roman"/>
        </w:rPr>
        <w:lastRenderedPageBreak/>
        <w:tab/>
        <w:t>(v)  transfer techniques;</w:t>
      </w:r>
    </w:p>
    <w:p w14:paraId="0C108E01" w14:textId="1E83726F" w:rsidR="00743C8E" w:rsidRPr="00695225" w:rsidRDefault="00743C8E" w:rsidP="00695225">
      <w:pPr>
        <w:rPr>
          <w:rFonts w:eastAsia="Times New Roman"/>
        </w:rPr>
      </w:pPr>
      <w:r w:rsidRPr="00695225">
        <w:rPr>
          <w:rFonts w:eastAsia="Times New Roman"/>
        </w:rPr>
        <w:tab/>
        <w:t>(vi)  training a resident in self</w:t>
      </w:r>
      <w:r w:rsidR="00695225">
        <w:rPr>
          <w:rFonts w:eastAsia="Times New Roman"/>
        </w:rPr>
        <w:t>-</w:t>
      </w:r>
      <w:r w:rsidRPr="00695225">
        <w:rPr>
          <w:rFonts w:eastAsia="Times New Roman"/>
        </w:rPr>
        <w:t>care according to the resident</w:t>
      </w:r>
      <w:r w:rsidR="00695225">
        <w:rPr>
          <w:rFonts w:eastAsia="Times New Roman"/>
        </w:rPr>
        <w:t>'</w:t>
      </w:r>
      <w:r w:rsidRPr="00695225">
        <w:rPr>
          <w:rFonts w:eastAsia="Times New Roman"/>
        </w:rPr>
        <w:t>s ability; and</w:t>
      </w:r>
    </w:p>
    <w:p w14:paraId="72247B60" w14:textId="16BB5893" w:rsidR="00743C8E" w:rsidRPr="00695225" w:rsidRDefault="00743C8E" w:rsidP="00695225">
      <w:pPr>
        <w:rPr>
          <w:rFonts w:eastAsia="Times New Roman"/>
        </w:rPr>
      </w:pPr>
      <w:r w:rsidRPr="00695225">
        <w:rPr>
          <w:rFonts w:eastAsia="Times New Roman"/>
        </w:rPr>
        <w:tab/>
        <w:t>(vii)  use of assistive devices in ambulating, dressing, eating, and transferring;</w:t>
      </w:r>
    </w:p>
    <w:p w14:paraId="7C9E08DC" w14:textId="77777777" w:rsidR="00743C8E" w:rsidRPr="00695225" w:rsidRDefault="00743C8E" w:rsidP="00695225">
      <w:pPr>
        <w:rPr>
          <w:rFonts w:eastAsia="Times New Roman"/>
        </w:rPr>
      </w:pPr>
      <w:r w:rsidRPr="00695225">
        <w:rPr>
          <w:rFonts w:eastAsia="Times New Roman"/>
        </w:rPr>
        <w:tab/>
        <w:t>(c)  care of cognitively impaired residents, including:</w:t>
      </w:r>
    </w:p>
    <w:p w14:paraId="55C6CAD8" w14:textId="77777777" w:rsidR="00743C8E" w:rsidRPr="00695225" w:rsidRDefault="00743C8E" w:rsidP="00695225">
      <w:pPr>
        <w:rPr>
          <w:rFonts w:eastAsia="Times New Roman"/>
        </w:rPr>
      </w:pPr>
      <w:r w:rsidRPr="00695225">
        <w:rPr>
          <w:rFonts w:eastAsia="Times New Roman"/>
        </w:rPr>
        <w:tab/>
        <w:t>(i)  appropriate responses to the behavior of a cognitively impaired resident;</w:t>
      </w:r>
    </w:p>
    <w:p w14:paraId="4660A21A" w14:textId="77777777" w:rsidR="00743C8E" w:rsidRPr="00695225" w:rsidRDefault="00743C8E" w:rsidP="00695225">
      <w:pPr>
        <w:rPr>
          <w:rFonts w:eastAsia="Times New Roman"/>
        </w:rPr>
      </w:pPr>
      <w:r w:rsidRPr="00695225">
        <w:rPr>
          <w:rFonts w:eastAsia="Times New Roman"/>
        </w:rPr>
        <w:tab/>
        <w:t>(ii)  communicating with a cognitively impaired resident;</w:t>
      </w:r>
    </w:p>
    <w:p w14:paraId="04378CED" w14:textId="77777777" w:rsidR="00743C8E" w:rsidRPr="00695225" w:rsidRDefault="00743C8E" w:rsidP="00695225">
      <w:pPr>
        <w:rPr>
          <w:rFonts w:eastAsia="Times New Roman"/>
        </w:rPr>
      </w:pPr>
      <w:r w:rsidRPr="00695225">
        <w:rPr>
          <w:rFonts w:eastAsia="Times New Roman"/>
        </w:rPr>
        <w:tab/>
        <w:t>(iii)  methods for reducing the effects of cognitive impairments;</w:t>
      </w:r>
    </w:p>
    <w:p w14:paraId="62260C87" w14:textId="397220BB" w:rsidR="00743C8E" w:rsidRPr="00695225" w:rsidRDefault="00743C8E" w:rsidP="00695225">
      <w:pPr>
        <w:rPr>
          <w:rFonts w:eastAsia="Times New Roman"/>
        </w:rPr>
      </w:pPr>
      <w:r w:rsidRPr="00695225">
        <w:rPr>
          <w:rFonts w:eastAsia="Times New Roman"/>
        </w:rPr>
        <w:tab/>
        <w:t>(iv)  techniques for addressing the unique needs and behaviors of a resident with dementia or Alzheimer</w:t>
      </w:r>
      <w:r w:rsidR="00695225">
        <w:rPr>
          <w:rFonts w:eastAsia="Times New Roman"/>
        </w:rPr>
        <w:t>'</w:t>
      </w:r>
      <w:r w:rsidRPr="00695225">
        <w:rPr>
          <w:rFonts w:eastAsia="Times New Roman"/>
        </w:rPr>
        <w:t>s; and</w:t>
      </w:r>
    </w:p>
    <w:p w14:paraId="68BB8C3B" w14:textId="77777777" w:rsidR="00743C8E" w:rsidRPr="00695225" w:rsidRDefault="00743C8E" w:rsidP="00695225">
      <w:pPr>
        <w:rPr>
          <w:rFonts w:eastAsia="Times New Roman"/>
        </w:rPr>
      </w:pPr>
      <w:r w:rsidRPr="00695225">
        <w:rPr>
          <w:rFonts w:eastAsia="Times New Roman"/>
        </w:rPr>
        <w:tab/>
        <w:t>(v)  understanding the behavior of a cognitively impaired resident;</w:t>
      </w:r>
    </w:p>
    <w:p w14:paraId="7DFF9091" w14:textId="77777777" w:rsidR="00743C8E" w:rsidRPr="00695225" w:rsidRDefault="00743C8E" w:rsidP="00695225">
      <w:pPr>
        <w:rPr>
          <w:rFonts w:eastAsia="Times New Roman"/>
        </w:rPr>
      </w:pPr>
      <w:r w:rsidRPr="00695225">
        <w:rPr>
          <w:rFonts w:eastAsia="Times New Roman"/>
        </w:rPr>
        <w:tab/>
        <w:t>(d)  mental health and social service skills, including:</w:t>
      </w:r>
    </w:p>
    <w:p w14:paraId="505A0269" w14:textId="46614037" w:rsidR="00743C8E" w:rsidRPr="00695225" w:rsidRDefault="00743C8E" w:rsidP="00695225">
      <w:pPr>
        <w:rPr>
          <w:rFonts w:eastAsia="Times New Roman"/>
        </w:rPr>
      </w:pPr>
      <w:r w:rsidRPr="00695225">
        <w:rPr>
          <w:rFonts w:eastAsia="Times New Roman"/>
        </w:rPr>
        <w:tab/>
        <w:t>(i)  allowing a resident to make personal choices and providing and reinforcing other behavior consistent with the resident</w:t>
      </w:r>
      <w:r w:rsidR="00695225">
        <w:rPr>
          <w:rFonts w:eastAsia="Times New Roman"/>
        </w:rPr>
        <w:t>'</w:t>
      </w:r>
      <w:r w:rsidRPr="00695225">
        <w:rPr>
          <w:rFonts w:eastAsia="Times New Roman"/>
        </w:rPr>
        <w:t>s dignity;</w:t>
      </w:r>
    </w:p>
    <w:p w14:paraId="281B5A2D" w14:textId="77777777" w:rsidR="00743C8E" w:rsidRPr="00695225" w:rsidRDefault="00743C8E" w:rsidP="00695225">
      <w:pPr>
        <w:rPr>
          <w:rFonts w:eastAsia="Times New Roman"/>
        </w:rPr>
      </w:pPr>
      <w:r w:rsidRPr="00695225">
        <w:rPr>
          <w:rFonts w:eastAsia="Times New Roman"/>
        </w:rPr>
        <w:tab/>
        <w:t>(ii)  awareness of developmental tasks associated with the aging process;</w:t>
      </w:r>
    </w:p>
    <w:p w14:paraId="3C5F36A2" w14:textId="77777777" w:rsidR="00743C8E" w:rsidRPr="00695225" w:rsidRDefault="00743C8E" w:rsidP="00695225">
      <w:pPr>
        <w:rPr>
          <w:rFonts w:eastAsia="Times New Roman"/>
        </w:rPr>
      </w:pPr>
      <w:r w:rsidRPr="00695225">
        <w:rPr>
          <w:rFonts w:eastAsia="Times New Roman"/>
        </w:rPr>
        <w:tab/>
        <w:t>(iii)  how to respond to resident behavior;</w:t>
      </w:r>
    </w:p>
    <w:p w14:paraId="2BBFA6DD" w14:textId="34747008" w:rsidR="00743C8E" w:rsidRPr="00695225" w:rsidRDefault="00743C8E" w:rsidP="00695225">
      <w:pPr>
        <w:rPr>
          <w:rFonts w:eastAsia="Times New Roman"/>
        </w:rPr>
      </w:pPr>
      <w:r w:rsidRPr="00695225">
        <w:rPr>
          <w:rFonts w:eastAsia="Times New Roman"/>
        </w:rPr>
        <w:tab/>
        <w:t>(iv)  modifying the nurse aide</w:t>
      </w:r>
      <w:r w:rsidR="00695225">
        <w:rPr>
          <w:rFonts w:eastAsia="Times New Roman"/>
        </w:rPr>
        <w:t>'</w:t>
      </w:r>
      <w:r w:rsidRPr="00695225">
        <w:rPr>
          <w:rFonts w:eastAsia="Times New Roman"/>
        </w:rPr>
        <w:t>s behavior in response to a resident</w:t>
      </w:r>
      <w:r w:rsidR="00695225">
        <w:rPr>
          <w:rFonts w:eastAsia="Times New Roman"/>
        </w:rPr>
        <w:t>'</w:t>
      </w:r>
      <w:r w:rsidRPr="00695225">
        <w:rPr>
          <w:rFonts w:eastAsia="Times New Roman"/>
        </w:rPr>
        <w:t>s behavior; and</w:t>
      </w:r>
    </w:p>
    <w:p w14:paraId="72714718" w14:textId="3750A94A" w:rsidR="00743C8E" w:rsidRPr="00695225" w:rsidRDefault="00743C8E" w:rsidP="00695225">
      <w:pPr>
        <w:rPr>
          <w:rFonts w:eastAsia="Times New Roman"/>
        </w:rPr>
      </w:pPr>
      <w:r w:rsidRPr="00695225">
        <w:rPr>
          <w:rFonts w:eastAsia="Times New Roman"/>
        </w:rPr>
        <w:tab/>
        <w:t>(v)  using a resident</w:t>
      </w:r>
      <w:r w:rsidR="00695225">
        <w:rPr>
          <w:rFonts w:eastAsia="Times New Roman"/>
        </w:rPr>
        <w:t>'</w:t>
      </w:r>
      <w:r w:rsidRPr="00695225">
        <w:rPr>
          <w:rFonts w:eastAsia="Times New Roman"/>
        </w:rPr>
        <w:t>s family as a source of emotional support;</w:t>
      </w:r>
    </w:p>
    <w:p w14:paraId="7EC1699D" w14:textId="77777777" w:rsidR="00743C8E" w:rsidRPr="00695225" w:rsidRDefault="00743C8E" w:rsidP="00695225">
      <w:pPr>
        <w:rPr>
          <w:rFonts w:eastAsia="Times New Roman"/>
        </w:rPr>
      </w:pPr>
      <w:r w:rsidRPr="00695225">
        <w:rPr>
          <w:rFonts w:eastAsia="Times New Roman"/>
        </w:rPr>
        <w:tab/>
        <w:t>(e)  personal care skills, including:</w:t>
      </w:r>
    </w:p>
    <w:p w14:paraId="5CFD9CA7" w14:textId="77777777" w:rsidR="00743C8E" w:rsidRPr="00695225" w:rsidRDefault="00743C8E" w:rsidP="00695225">
      <w:pPr>
        <w:rPr>
          <w:rFonts w:eastAsia="Times New Roman"/>
        </w:rPr>
      </w:pPr>
      <w:r w:rsidRPr="00695225">
        <w:rPr>
          <w:rFonts w:eastAsia="Times New Roman"/>
        </w:rPr>
        <w:tab/>
        <w:t>(i)  assisting with eating and hydration;</w:t>
      </w:r>
    </w:p>
    <w:p w14:paraId="086F8CCF" w14:textId="77777777" w:rsidR="00743C8E" w:rsidRPr="00695225" w:rsidRDefault="00743C8E" w:rsidP="00695225">
      <w:pPr>
        <w:rPr>
          <w:rFonts w:eastAsia="Times New Roman"/>
        </w:rPr>
      </w:pPr>
      <w:r w:rsidRPr="00695225">
        <w:rPr>
          <w:rFonts w:eastAsia="Times New Roman"/>
        </w:rPr>
        <w:tab/>
        <w:t>(ii)  bathing;</w:t>
      </w:r>
    </w:p>
    <w:p w14:paraId="3A79A862" w14:textId="77777777" w:rsidR="00743C8E" w:rsidRPr="00695225" w:rsidRDefault="00743C8E" w:rsidP="00695225">
      <w:pPr>
        <w:rPr>
          <w:rFonts w:eastAsia="Times New Roman"/>
        </w:rPr>
      </w:pPr>
      <w:r w:rsidRPr="00695225">
        <w:rPr>
          <w:rFonts w:eastAsia="Times New Roman"/>
        </w:rPr>
        <w:tab/>
        <w:t>(iii)  dressing;</w:t>
      </w:r>
    </w:p>
    <w:p w14:paraId="683D8081" w14:textId="77777777" w:rsidR="00743C8E" w:rsidRPr="00695225" w:rsidRDefault="00743C8E" w:rsidP="00695225">
      <w:pPr>
        <w:rPr>
          <w:rFonts w:eastAsia="Times New Roman"/>
        </w:rPr>
      </w:pPr>
      <w:r w:rsidRPr="00695225">
        <w:rPr>
          <w:rFonts w:eastAsia="Times New Roman"/>
        </w:rPr>
        <w:tab/>
        <w:t>(iv)  grooming that includes mouth care;</w:t>
      </w:r>
    </w:p>
    <w:p w14:paraId="1A77CAF4" w14:textId="77777777" w:rsidR="00743C8E" w:rsidRPr="00695225" w:rsidRDefault="00743C8E" w:rsidP="00695225">
      <w:pPr>
        <w:rPr>
          <w:rFonts w:eastAsia="Times New Roman"/>
        </w:rPr>
      </w:pPr>
      <w:r w:rsidRPr="00695225">
        <w:rPr>
          <w:rFonts w:eastAsia="Times New Roman"/>
        </w:rPr>
        <w:tab/>
        <w:t>(v)  proper feeding techniques;</w:t>
      </w:r>
    </w:p>
    <w:p w14:paraId="00B1B050" w14:textId="77777777" w:rsidR="00743C8E" w:rsidRPr="00695225" w:rsidRDefault="00743C8E" w:rsidP="00695225">
      <w:pPr>
        <w:rPr>
          <w:rFonts w:eastAsia="Times New Roman"/>
        </w:rPr>
      </w:pPr>
      <w:r w:rsidRPr="00695225">
        <w:rPr>
          <w:rFonts w:eastAsia="Times New Roman"/>
        </w:rPr>
        <w:tab/>
        <w:t>(vi)  skin care;</w:t>
      </w:r>
    </w:p>
    <w:p w14:paraId="3BC58CFC" w14:textId="77777777" w:rsidR="00743C8E" w:rsidRPr="00695225" w:rsidRDefault="00743C8E" w:rsidP="00695225">
      <w:pPr>
        <w:rPr>
          <w:rFonts w:eastAsia="Times New Roman"/>
        </w:rPr>
      </w:pPr>
      <w:r w:rsidRPr="00695225">
        <w:rPr>
          <w:rFonts w:eastAsia="Times New Roman"/>
        </w:rPr>
        <w:tab/>
        <w:t>(vii)  toileting; and</w:t>
      </w:r>
    </w:p>
    <w:p w14:paraId="24BE6190" w14:textId="793890B4" w:rsidR="00743C8E" w:rsidRPr="00695225" w:rsidRDefault="00743C8E" w:rsidP="00695225">
      <w:pPr>
        <w:rPr>
          <w:rFonts w:eastAsia="Times New Roman"/>
        </w:rPr>
      </w:pPr>
      <w:r w:rsidRPr="00695225">
        <w:rPr>
          <w:rFonts w:eastAsia="Times New Roman"/>
        </w:rPr>
        <w:tab/>
        <w:t>(viii)  transferring, positioning, and turning;</w:t>
      </w:r>
    </w:p>
    <w:p w14:paraId="36B1913A" w14:textId="1101FDFD" w:rsidR="00743C8E" w:rsidRPr="00695225" w:rsidRDefault="00743C8E" w:rsidP="00695225">
      <w:pPr>
        <w:rPr>
          <w:rFonts w:eastAsia="Times New Roman"/>
        </w:rPr>
      </w:pPr>
      <w:r w:rsidRPr="00695225">
        <w:rPr>
          <w:rFonts w:eastAsia="Times New Roman"/>
        </w:rPr>
        <w:tab/>
        <w:t>(f)  resident</w:t>
      </w:r>
      <w:r w:rsidR="00695225">
        <w:rPr>
          <w:rFonts w:eastAsia="Times New Roman"/>
        </w:rPr>
        <w:t>'</w:t>
      </w:r>
      <w:r w:rsidRPr="00695225">
        <w:rPr>
          <w:rFonts w:eastAsia="Times New Roman"/>
        </w:rPr>
        <w:t>s rights including:</w:t>
      </w:r>
    </w:p>
    <w:p w14:paraId="551D3596" w14:textId="77777777" w:rsidR="00743C8E" w:rsidRPr="00695225" w:rsidRDefault="00743C8E" w:rsidP="00695225">
      <w:pPr>
        <w:rPr>
          <w:rFonts w:eastAsia="Times New Roman"/>
        </w:rPr>
      </w:pPr>
      <w:r w:rsidRPr="00695225">
        <w:rPr>
          <w:rFonts w:eastAsia="Times New Roman"/>
        </w:rPr>
        <w:tab/>
        <w:t>(i)  aiding in getting to and participating in resident and family groups and other activities;</w:t>
      </w:r>
    </w:p>
    <w:p w14:paraId="5C9D9B53" w14:textId="77777777" w:rsidR="00743C8E" w:rsidRPr="00695225" w:rsidRDefault="00743C8E" w:rsidP="00695225">
      <w:pPr>
        <w:rPr>
          <w:rFonts w:eastAsia="Times New Roman"/>
        </w:rPr>
      </w:pPr>
      <w:r w:rsidRPr="00695225">
        <w:rPr>
          <w:rFonts w:eastAsia="Times New Roman"/>
        </w:rPr>
        <w:tab/>
        <w:t>(ii)  aiding in resolving grievances and disputes;</w:t>
      </w:r>
    </w:p>
    <w:p w14:paraId="255CA535" w14:textId="154D93D4" w:rsidR="00743C8E" w:rsidRPr="00695225" w:rsidRDefault="00743C8E" w:rsidP="00695225">
      <w:pPr>
        <w:rPr>
          <w:rFonts w:eastAsia="Times New Roman"/>
        </w:rPr>
      </w:pPr>
      <w:r w:rsidRPr="00695225">
        <w:rPr>
          <w:rFonts w:eastAsia="Times New Roman"/>
        </w:rPr>
        <w:tab/>
        <w:t>(iii)  maintaining care and security of a resident</w:t>
      </w:r>
      <w:r w:rsidR="00695225">
        <w:rPr>
          <w:rFonts w:eastAsia="Times New Roman"/>
        </w:rPr>
        <w:t>'</w:t>
      </w:r>
      <w:r w:rsidRPr="00695225">
        <w:rPr>
          <w:rFonts w:eastAsia="Times New Roman"/>
        </w:rPr>
        <w:t>s personal belongings;</w:t>
      </w:r>
    </w:p>
    <w:p w14:paraId="6E3AA4DD" w14:textId="434F965F" w:rsidR="00743C8E" w:rsidRPr="00695225" w:rsidRDefault="00743C8E" w:rsidP="00695225">
      <w:pPr>
        <w:rPr>
          <w:rFonts w:eastAsia="Times New Roman"/>
        </w:rPr>
      </w:pPr>
      <w:r w:rsidRPr="00695225">
        <w:rPr>
          <w:rFonts w:eastAsia="Times New Roman"/>
        </w:rPr>
        <w:tab/>
        <w:t>(iv)  promoting a resident</w:t>
      </w:r>
      <w:r w:rsidR="00695225">
        <w:rPr>
          <w:rFonts w:eastAsia="Times New Roman"/>
        </w:rPr>
        <w:t>'</w:t>
      </w:r>
      <w:r w:rsidRPr="00695225">
        <w:rPr>
          <w:rFonts w:eastAsia="Times New Roman"/>
        </w:rPr>
        <w:t>s right to be free from abuse, mistreatment, or neglect and the requirement to report any instances of abuse, mistreatment, or neglect to the appropriate staff, Adult Protective Services, and OL;</w:t>
      </w:r>
    </w:p>
    <w:p w14:paraId="5AD39E7B" w14:textId="006FBB5A" w:rsidR="00743C8E" w:rsidRPr="00695225" w:rsidRDefault="00743C8E" w:rsidP="00695225">
      <w:pPr>
        <w:rPr>
          <w:rFonts w:eastAsia="Times New Roman"/>
        </w:rPr>
      </w:pPr>
      <w:r w:rsidRPr="00695225">
        <w:rPr>
          <w:rFonts w:eastAsia="Times New Roman"/>
        </w:rPr>
        <w:tab/>
        <w:t>(v)  promoting a resident</w:t>
      </w:r>
      <w:r w:rsidR="00695225">
        <w:rPr>
          <w:rFonts w:eastAsia="Times New Roman"/>
        </w:rPr>
        <w:t>'</w:t>
      </w:r>
      <w:r w:rsidRPr="00695225">
        <w:rPr>
          <w:rFonts w:eastAsia="Times New Roman"/>
        </w:rPr>
        <w:t>s right to be free from physical and chemical restraints, unless the use is required to treat a medical symptom and is not used for discipline or staff convenience;</w:t>
      </w:r>
    </w:p>
    <w:p w14:paraId="0373B99E" w14:textId="687DB5E2" w:rsidR="00743C8E" w:rsidRPr="00695225" w:rsidRDefault="00743C8E" w:rsidP="00695225">
      <w:pPr>
        <w:rPr>
          <w:rFonts w:eastAsia="Times New Roman"/>
        </w:rPr>
      </w:pPr>
      <w:r w:rsidRPr="00695225">
        <w:rPr>
          <w:rFonts w:eastAsia="Times New Roman"/>
        </w:rPr>
        <w:tab/>
        <w:t>(vi)  promoting a resident</w:t>
      </w:r>
      <w:r w:rsidR="00695225">
        <w:rPr>
          <w:rFonts w:eastAsia="Times New Roman"/>
        </w:rPr>
        <w:t>'</w:t>
      </w:r>
      <w:r w:rsidRPr="00695225">
        <w:rPr>
          <w:rFonts w:eastAsia="Times New Roman"/>
        </w:rPr>
        <w:t>s right to make personal choices to accommodate the resident</w:t>
      </w:r>
      <w:r w:rsidR="00695225">
        <w:rPr>
          <w:rFonts w:eastAsia="Times New Roman"/>
        </w:rPr>
        <w:t>'</w:t>
      </w:r>
      <w:r w:rsidRPr="00695225">
        <w:rPr>
          <w:rFonts w:eastAsia="Times New Roman"/>
        </w:rPr>
        <w:t>s needs; and</w:t>
      </w:r>
    </w:p>
    <w:p w14:paraId="09A48937" w14:textId="7DA368C6" w:rsidR="00743C8E" w:rsidRPr="00695225" w:rsidRDefault="00743C8E" w:rsidP="00695225">
      <w:pPr>
        <w:rPr>
          <w:rFonts w:eastAsia="Times New Roman"/>
        </w:rPr>
      </w:pPr>
      <w:r w:rsidRPr="00695225">
        <w:rPr>
          <w:rFonts w:eastAsia="Times New Roman"/>
        </w:rPr>
        <w:tab/>
        <w:t>(vii)  providing privacy and confidentiality.</w:t>
      </w:r>
    </w:p>
    <w:p w14:paraId="0830B9E8" w14:textId="00F76646" w:rsidR="00743C8E" w:rsidRPr="00695225" w:rsidRDefault="00743C8E" w:rsidP="00695225">
      <w:pPr>
        <w:rPr>
          <w:rFonts w:eastAsia="Times New Roman"/>
        </w:rPr>
      </w:pPr>
      <w:r w:rsidRPr="00695225">
        <w:rPr>
          <w:rFonts w:eastAsia="Times New Roman"/>
        </w:rPr>
        <w:tab/>
        <w:t>(10)  A candidate may not perform any services that the candidate has not been trained and found proficient to conduct by an instructor.</w:t>
      </w:r>
    </w:p>
    <w:p w14:paraId="5058B23A" w14:textId="77777777" w:rsidR="00743C8E" w:rsidRPr="00695225" w:rsidRDefault="00743C8E" w:rsidP="00695225">
      <w:pPr>
        <w:rPr>
          <w:rFonts w:eastAsia="Times New Roman"/>
        </w:rPr>
      </w:pPr>
      <w:r w:rsidRPr="00695225">
        <w:rPr>
          <w:rFonts w:eastAsia="Times New Roman"/>
        </w:rPr>
        <w:tab/>
        <w:t>(11)  A NATCEP shall have:</w:t>
      </w:r>
    </w:p>
    <w:p w14:paraId="75BA36B4" w14:textId="77777777" w:rsidR="00743C8E" w:rsidRPr="00695225" w:rsidRDefault="00743C8E" w:rsidP="00695225">
      <w:pPr>
        <w:rPr>
          <w:rFonts w:eastAsia="Times New Roman"/>
        </w:rPr>
      </w:pPr>
      <w:r w:rsidRPr="00695225">
        <w:rPr>
          <w:rFonts w:eastAsia="Times New Roman"/>
        </w:rPr>
        <w:tab/>
        <w:t>(a)  a program director who:</w:t>
      </w:r>
    </w:p>
    <w:p w14:paraId="03D19D37" w14:textId="2E1B461A" w:rsidR="00743C8E" w:rsidRPr="00695225" w:rsidRDefault="00743C8E" w:rsidP="00695225">
      <w:pPr>
        <w:rPr>
          <w:rFonts w:eastAsia="Times New Roman"/>
        </w:rPr>
      </w:pPr>
      <w:r w:rsidRPr="00695225">
        <w:rPr>
          <w:rFonts w:eastAsia="Times New Roman"/>
        </w:rPr>
        <w:tab/>
        <w:t>(i)  is an RN with an active license to practice nursing and is in good standing with the Division of Professional Licensing;</w:t>
      </w:r>
    </w:p>
    <w:p w14:paraId="1B890A58" w14:textId="77777777" w:rsidR="00743C8E" w:rsidRPr="00695225" w:rsidRDefault="00743C8E" w:rsidP="00695225">
      <w:pPr>
        <w:rPr>
          <w:rFonts w:eastAsia="Times New Roman"/>
        </w:rPr>
      </w:pPr>
      <w:r w:rsidRPr="00695225">
        <w:rPr>
          <w:rFonts w:eastAsia="Times New Roman"/>
        </w:rPr>
        <w:tab/>
        <w:t>(ii)  has two years of nursing experience with at least one year providing nursing care facility services, caring for the elderly, or caring for the chronically ill of any age;</w:t>
      </w:r>
    </w:p>
    <w:p w14:paraId="735E90C1" w14:textId="7829FA08" w:rsidR="00743C8E" w:rsidRPr="00695225" w:rsidRDefault="00743C8E" w:rsidP="00695225">
      <w:pPr>
        <w:rPr>
          <w:rFonts w:eastAsia="Times New Roman"/>
        </w:rPr>
      </w:pPr>
      <w:r w:rsidRPr="00695225">
        <w:rPr>
          <w:rFonts w:eastAsia="Times New Roman"/>
        </w:rPr>
        <w:tab/>
        <w:t>(iii)  establishes policies to ensure a minimum of three hours consulting time with a NATCEP for a new program and can provide at least three hours consulting time per month at renewal application for an existing NATCEP;</w:t>
      </w:r>
    </w:p>
    <w:p w14:paraId="0DE44490" w14:textId="5E3A485C" w:rsidR="00743C8E" w:rsidRPr="00695225" w:rsidRDefault="00743C8E" w:rsidP="00695225">
      <w:pPr>
        <w:rPr>
          <w:rFonts w:eastAsia="Times New Roman"/>
        </w:rPr>
      </w:pPr>
      <w:r w:rsidRPr="00695225">
        <w:rPr>
          <w:rFonts w:eastAsia="Times New Roman"/>
        </w:rPr>
        <w:tab/>
        <w:t>(iv)  may be the director of nursing in a nursing care facility</w:t>
      </w:r>
      <w:r w:rsidR="00695225">
        <w:rPr>
          <w:rFonts w:eastAsia="Times New Roman"/>
        </w:rPr>
        <w:t>-</w:t>
      </w:r>
      <w:r w:rsidRPr="00695225">
        <w:rPr>
          <w:rFonts w:eastAsia="Times New Roman"/>
        </w:rPr>
        <w:t>based NATCEP if the facility remains in compliance with OBRA requirements; and</w:t>
      </w:r>
    </w:p>
    <w:p w14:paraId="0926F2F3" w14:textId="77777777" w:rsidR="00743C8E" w:rsidRPr="00695225" w:rsidRDefault="00743C8E" w:rsidP="00695225">
      <w:pPr>
        <w:rPr>
          <w:rFonts w:eastAsia="Times New Roman"/>
        </w:rPr>
      </w:pPr>
      <w:r w:rsidRPr="00695225">
        <w:rPr>
          <w:rFonts w:eastAsia="Times New Roman"/>
        </w:rPr>
        <w:tab/>
        <w:t>(v)  may be the instructor;</w:t>
      </w:r>
    </w:p>
    <w:p w14:paraId="36431551" w14:textId="77777777" w:rsidR="00743C8E" w:rsidRPr="00695225" w:rsidRDefault="00743C8E" w:rsidP="00695225">
      <w:pPr>
        <w:rPr>
          <w:rFonts w:eastAsia="Times New Roman"/>
        </w:rPr>
      </w:pPr>
      <w:r w:rsidRPr="00695225">
        <w:rPr>
          <w:rFonts w:eastAsia="Times New Roman"/>
        </w:rPr>
        <w:tab/>
        <w:t>(b)  one or more instructors, each of whom:</w:t>
      </w:r>
    </w:p>
    <w:p w14:paraId="46959161" w14:textId="77777777" w:rsidR="00743C8E" w:rsidRPr="00695225" w:rsidRDefault="00743C8E" w:rsidP="00695225">
      <w:pPr>
        <w:rPr>
          <w:rFonts w:eastAsia="Times New Roman"/>
        </w:rPr>
      </w:pPr>
      <w:r w:rsidRPr="00695225">
        <w:rPr>
          <w:rFonts w:eastAsia="Times New Roman"/>
        </w:rPr>
        <w:tab/>
        <w:t>(i)  holds an active license to practice nursing and is in good standing with the Division of Professional Licensing; and</w:t>
      </w:r>
    </w:p>
    <w:p w14:paraId="72F6FE9E" w14:textId="77777777" w:rsidR="00743C8E" w:rsidRPr="00695225" w:rsidRDefault="00743C8E" w:rsidP="00695225">
      <w:pPr>
        <w:rPr>
          <w:rFonts w:eastAsia="Times New Roman"/>
        </w:rPr>
      </w:pPr>
      <w:r w:rsidRPr="00695225">
        <w:rPr>
          <w:rFonts w:eastAsia="Times New Roman"/>
        </w:rPr>
        <w:tab/>
        <w:t>(ii)  has two years of nursing experience with at least one year of experience providing nursing care facility services, caring for the elderly, or caring for the chronically ill of any age.</w:t>
      </w:r>
    </w:p>
    <w:p w14:paraId="0892DF13" w14:textId="73BD7A94" w:rsidR="00743C8E" w:rsidRPr="00695225" w:rsidRDefault="00743C8E" w:rsidP="00695225">
      <w:pPr>
        <w:rPr>
          <w:rFonts w:eastAsia="Times New Roman"/>
        </w:rPr>
      </w:pPr>
      <w:r w:rsidRPr="00695225">
        <w:rPr>
          <w:rFonts w:eastAsia="Times New Roman"/>
        </w:rPr>
        <w:tab/>
        <w:t>(12)  Before approval of a NATCEP, the program director and any instructors shall successfully complete a UNAR</w:t>
      </w:r>
      <w:r w:rsidR="00695225">
        <w:rPr>
          <w:rFonts w:eastAsia="Times New Roman"/>
        </w:rPr>
        <w:t>-</w:t>
      </w:r>
      <w:r w:rsidRPr="00695225">
        <w:rPr>
          <w:rFonts w:eastAsia="Times New Roman"/>
        </w:rPr>
        <w:t>approved train</w:t>
      </w:r>
      <w:r w:rsidR="00695225">
        <w:rPr>
          <w:rFonts w:eastAsia="Times New Roman"/>
        </w:rPr>
        <w:t>-</w:t>
      </w:r>
      <w:r w:rsidRPr="00695225">
        <w:rPr>
          <w:rFonts w:eastAsia="Times New Roman"/>
        </w:rPr>
        <w:t>the</w:t>
      </w:r>
      <w:r w:rsidR="00695225">
        <w:rPr>
          <w:rFonts w:eastAsia="Times New Roman"/>
        </w:rPr>
        <w:t>-</w:t>
      </w:r>
      <w:r w:rsidRPr="00695225">
        <w:rPr>
          <w:rFonts w:eastAsia="Times New Roman"/>
        </w:rPr>
        <w:t>trainer program or demonstrate competence to teach candidates.</w:t>
      </w:r>
    </w:p>
    <w:p w14:paraId="05849022" w14:textId="08C90A89" w:rsidR="00743C8E" w:rsidRPr="00695225" w:rsidRDefault="00743C8E" w:rsidP="00695225">
      <w:pPr>
        <w:rPr>
          <w:rFonts w:eastAsia="Times New Roman"/>
        </w:rPr>
      </w:pPr>
      <w:r w:rsidRPr="00695225">
        <w:rPr>
          <w:rFonts w:eastAsia="Times New Roman"/>
        </w:rPr>
        <w:tab/>
        <w:t>(13)  Each high school instructor shall complete the train</w:t>
      </w:r>
      <w:r w:rsidR="00695225">
        <w:rPr>
          <w:rFonts w:eastAsia="Times New Roman"/>
        </w:rPr>
        <w:t>-</w:t>
      </w:r>
      <w:r w:rsidRPr="00695225">
        <w:rPr>
          <w:rFonts w:eastAsia="Times New Roman"/>
        </w:rPr>
        <w:t>the</w:t>
      </w:r>
      <w:r w:rsidR="00695225">
        <w:rPr>
          <w:rFonts w:eastAsia="Times New Roman"/>
        </w:rPr>
        <w:t>-</w:t>
      </w:r>
      <w:r w:rsidRPr="00695225">
        <w:rPr>
          <w:rFonts w:eastAsia="Times New Roman"/>
        </w:rPr>
        <w:t>trainer program or become certified to teach as defined by the Utah State Board of Education before providing instruction in the classroom.</w:t>
      </w:r>
    </w:p>
    <w:p w14:paraId="499A0C9E" w14:textId="2EA99A1A" w:rsidR="00743C8E" w:rsidRPr="00695225" w:rsidRDefault="00743C8E" w:rsidP="00695225">
      <w:pPr>
        <w:rPr>
          <w:rFonts w:eastAsia="Times New Roman"/>
        </w:rPr>
      </w:pPr>
      <w:r w:rsidRPr="00695225">
        <w:rPr>
          <w:rFonts w:eastAsia="Times New Roman"/>
        </w:rPr>
        <w:tab/>
        <w:t>(14)(a)  A licensed UNAR</w:t>
      </w:r>
      <w:r w:rsidR="00695225">
        <w:rPr>
          <w:rFonts w:eastAsia="Times New Roman"/>
        </w:rPr>
        <w:t>-</w:t>
      </w:r>
      <w:r w:rsidRPr="00695225">
        <w:rPr>
          <w:rFonts w:eastAsia="Times New Roman"/>
        </w:rPr>
        <w:t>approved nurse instructor shall directly supervise each candidate who provides services to a resident.</w:t>
      </w:r>
    </w:p>
    <w:p w14:paraId="35E2DFF1" w14:textId="512E4A20" w:rsidR="00743C8E" w:rsidRPr="00695225" w:rsidRDefault="00743C8E" w:rsidP="00695225">
      <w:pPr>
        <w:rPr>
          <w:rFonts w:eastAsia="Times New Roman"/>
        </w:rPr>
      </w:pPr>
      <w:r w:rsidRPr="00695225">
        <w:rPr>
          <w:rFonts w:eastAsia="Times New Roman"/>
        </w:rPr>
        <w:tab/>
        <w:t>(b)  Each instructor</w:t>
      </w:r>
      <w:r w:rsidR="00695225">
        <w:rPr>
          <w:rFonts w:eastAsia="Times New Roman"/>
        </w:rPr>
        <w:t>'</w:t>
      </w:r>
      <w:r w:rsidRPr="00695225">
        <w:rPr>
          <w:rFonts w:eastAsia="Times New Roman"/>
        </w:rPr>
        <w:t xml:space="preserve">s </w:t>
      </w:r>
      <w:r w:rsidRPr="00695225">
        <w:rPr>
          <w:rFonts w:eastAsia="Times New Roman"/>
          <w:szCs w:val="18"/>
        </w:rPr>
        <w:t>supervised practical training</w:t>
      </w:r>
      <w:r w:rsidRPr="00695225">
        <w:rPr>
          <w:rFonts w:eastAsia="Times New Roman"/>
        </w:rPr>
        <w:t xml:space="preserve"> oversight time is solely for the direct oversight of a candidate and the instructor may not be used to perform other facility services simultaneously.</w:t>
      </w:r>
    </w:p>
    <w:p w14:paraId="5BB5F285" w14:textId="782FEA49" w:rsidR="00743C8E" w:rsidRPr="00695225" w:rsidRDefault="00743C8E" w:rsidP="00695225">
      <w:pPr>
        <w:rPr>
          <w:rFonts w:eastAsia="Times New Roman"/>
        </w:rPr>
      </w:pPr>
      <w:r w:rsidRPr="00695225">
        <w:rPr>
          <w:rFonts w:eastAsia="Times New Roman"/>
        </w:rPr>
        <w:tab/>
        <w:t>(15)(a)  Qualified personnel from the health professions may assist the program director and any instructor.</w:t>
      </w:r>
    </w:p>
    <w:p w14:paraId="6E25CD94" w14:textId="613BE0BD" w:rsidR="00743C8E" w:rsidRPr="00695225" w:rsidRDefault="00743C8E" w:rsidP="00695225">
      <w:pPr>
        <w:rPr>
          <w:rFonts w:eastAsia="Times New Roman"/>
        </w:rPr>
      </w:pPr>
      <w:r w:rsidRPr="00695225">
        <w:rPr>
          <w:rFonts w:eastAsia="Times New Roman"/>
        </w:rPr>
        <w:lastRenderedPageBreak/>
        <w:tab/>
        <w:t>(b)  The program director or any instructor shall be present during any training provided by another qualified professional.</w:t>
      </w:r>
    </w:p>
    <w:p w14:paraId="3B4C8ADF" w14:textId="77777777" w:rsidR="00743C8E" w:rsidRPr="00695225" w:rsidRDefault="00743C8E" w:rsidP="00695225">
      <w:pPr>
        <w:rPr>
          <w:rFonts w:eastAsia="Times New Roman"/>
        </w:rPr>
      </w:pPr>
      <w:r w:rsidRPr="00695225">
        <w:rPr>
          <w:rFonts w:eastAsia="Times New Roman"/>
        </w:rPr>
        <w:tab/>
        <w:t>(16)(a)  UNAR shall require qualified personnel to have at least one year of recent experience in the care of the elderly, in the care of the chronically ill of any age, or equivalent experience.</w:t>
      </w:r>
    </w:p>
    <w:p w14:paraId="02785A44" w14:textId="2DF45DEE" w:rsidR="00743C8E" w:rsidRPr="00695225" w:rsidRDefault="00743C8E" w:rsidP="00695225">
      <w:pPr>
        <w:rPr>
          <w:rFonts w:eastAsia="Times New Roman"/>
        </w:rPr>
      </w:pPr>
      <w:r w:rsidRPr="00695225">
        <w:rPr>
          <w:rFonts w:eastAsia="Times New Roman"/>
        </w:rPr>
        <w:tab/>
        <w:t>(b)  Qualified personnel shall meet current licensure requirements regardless of whether they are licensed, registered, or certified in that person</w:t>
      </w:r>
      <w:r w:rsidR="00695225">
        <w:rPr>
          <w:rFonts w:eastAsia="Times New Roman"/>
        </w:rPr>
        <w:t>'</w:t>
      </w:r>
      <w:r w:rsidRPr="00695225">
        <w:rPr>
          <w:rFonts w:eastAsia="Times New Roman"/>
        </w:rPr>
        <w:t>s field.</w:t>
      </w:r>
    </w:p>
    <w:p w14:paraId="5E2BA098" w14:textId="3A2354B3" w:rsidR="00743C8E" w:rsidRPr="00695225" w:rsidRDefault="00743C8E" w:rsidP="00695225">
      <w:pPr>
        <w:rPr>
          <w:rFonts w:eastAsia="Times New Roman"/>
        </w:rPr>
      </w:pPr>
      <w:r w:rsidRPr="00695225">
        <w:rPr>
          <w:rFonts w:eastAsia="Times New Roman"/>
        </w:rPr>
        <w:tab/>
        <w:t>(17)(a)  A NATCEP shall maintain a candidate</w:t>
      </w:r>
      <w:r w:rsidR="00695225">
        <w:rPr>
          <w:rFonts w:eastAsia="Times New Roman"/>
        </w:rPr>
        <w:t>-</w:t>
      </w:r>
      <w:r w:rsidRPr="00695225">
        <w:rPr>
          <w:rFonts w:eastAsia="Times New Roman"/>
        </w:rPr>
        <w:t>to</w:t>
      </w:r>
      <w:r w:rsidR="00695225">
        <w:rPr>
          <w:rFonts w:eastAsia="Times New Roman"/>
        </w:rPr>
        <w:t>-</w:t>
      </w:r>
      <w:r w:rsidRPr="00695225">
        <w:rPr>
          <w:rFonts w:eastAsia="Times New Roman"/>
        </w:rPr>
        <w:t xml:space="preserve">instructor ratio of 12:1 for </w:t>
      </w:r>
      <w:r w:rsidRPr="00695225">
        <w:rPr>
          <w:rFonts w:eastAsia="Times New Roman"/>
          <w:szCs w:val="18"/>
        </w:rPr>
        <w:t>supervised practical training</w:t>
      </w:r>
      <w:r w:rsidRPr="00695225">
        <w:rPr>
          <w:rFonts w:eastAsia="Times New Roman"/>
        </w:rPr>
        <w:t xml:space="preserve"> and may not exceed a 30:1 ratio for theory instruction.</w:t>
      </w:r>
    </w:p>
    <w:p w14:paraId="4ABCC269" w14:textId="232FBA71" w:rsidR="00743C8E" w:rsidRPr="00695225" w:rsidRDefault="00743C8E" w:rsidP="00695225">
      <w:pPr>
        <w:rPr>
          <w:rFonts w:eastAsia="Times New Roman"/>
        </w:rPr>
      </w:pPr>
      <w:r w:rsidRPr="00695225">
        <w:rPr>
          <w:rFonts w:eastAsia="Times New Roman"/>
        </w:rPr>
        <w:tab/>
        <w:t>(b)  A NATCEP shall ensure there is an instructor assistant when the program has more than 20 candidates.</w:t>
      </w:r>
    </w:p>
    <w:p w14:paraId="467B02CC" w14:textId="77777777" w:rsidR="00743C8E" w:rsidRPr="00695225" w:rsidRDefault="00743C8E" w:rsidP="00695225">
      <w:pPr>
        <w:rPr>
          <w:rFonts w:eastAsia="Times New Roman"/>
        </w:rPr>
      </w:pPr>
      <w:r w:rsidRPr="00695225">
        <w:rPr>
          <w:rFonts w:eastAsia="Times New Roman"/>
        </w:rPr>
        <w:tab/>
        <w:t>(18)  A NATCEP shall provide a classroom that:</w:t>
      </w:r>
    </w:p>
    <w:p w14:paraId="78271EFA" w14:textId="77777777" w:rsidR="00743C8E" w:rsidRPr="00695225" w:rsidRDefault="00743C8E" w:rsidP="00695225">
      <w:pPr>
        <w:rPr>
          <w:rFonts w:eastAsia="Times New Roman"/>
        </w:rPr>
      </w:pPr>
      <w:r w:rsidRPr="00695225">
        <w:rPr>
          <w:rFonts w:eastAsia="Times New Roman"/>
        </w:rPr>
        <w:tab/>
        <w:t>(a)  has a comfortable temperature, ventilation, and lighting;</w:t>
      </w:r>
    </w:p>
    <w:p w14:paraId="0FDC58FB" w14:textId="79104E60" w:rsidR="00743C8E" w:rsidRPr="00695225" w:rsidRDefault="00743C8E" w:rsidP="00695225">
      <w:pPr>
        <w:rPr>
          <w:rFonts w:eastAsia="Times New Roman"/>
        </w:rPr>
      </w:pPr>
      <w:r w:rsidRPr="00695225">
        <w:rPr>
          <w:rFonts w:eastAsia="Times New Roman"/>
        </w:rPr>
        <w:tab/>
        <w:t>(b)  has adequate seating;</w:t>
      </w:r>
    </w:p>
    <w:p w14:paraId="134E47EA" w14:textId="4195F531" w:rsidR="00743C8E" w:rsidRPr="00695225" w:rsidRDefault="00743C8E" w:rsidP="00695225">
      <w:pPr>
        <w:rPr>
          <w:rFonts w:eastAsia="Times New Roman"/>
        </w:rPr>
      </w:pPr>
      <w:r w:rsidRPr="00695225">
        <w:rPr>
          <w:rFonts w:eastAsia="Times New Roman"/>
        </w:rPr>
        <w:tab/>
        <w:t>(c)  has appropriate audio</w:t>
      </w:r>
      <w:r w:rsidR="00695225">
        <w:rPr>
          <w:rFonts w:eastAsia="Times New Roman"/>
        </w:rPr>
        <w:t>-</w:t>
      </w:r>
      <w:r w:rsidRPr="00695225">
        <w:rPr>
          <w:rFonts w:eastAsia="Times New Roman"/>
        </w:rPr>
        <w:t>visual and other necessary technology support;</w:t>
      </w:r>
    </w:p>
    <w:p w14:paraId="3D298E5C" w14:textId="4AF32A39" w:rsidR="00743C8E" w:rsidRPr="00695225" w:rsidRDefault="00743C8E" w:rsidP="00695225">
      <w:pPr>
        <w:rPr>
          <w:rFonts w:eastAsia="Times New Roman"/>
        </w:rPr>
      </w:pPr>
      <w:r w:rsidRPr="00695225">
        <w:rPr>
          <w:rFonts w:eastAsia="Times New Roman"/>
        </w:rPr>
        <w:tab/>
        <w:t>(d)  has appropriate textbooks and reference materials;</w:t>
      </w:r>
    </w:p>
    <w:p w14:paraId="7E473BA8" w14:textId="0FB995F1" w:rsidR="00743C8E" w:rsidRPr="00695225" w:rsidRDefault="00743C8E" w:rsidP="00695225">
      <w:pPr>
        <w:rPr>
          <w:rFonts w:eastAsia="Times New Roman"/>
        </w:rPr>
      </w:pPr>
      <w:r w:rsidRPr="00695225">
        <w:rPr>
          <w:rFonts w:eastAsia="Times New Roman"/>
        </w:rPr>
        <w:tab/>
        <w:t>(e)  has skills lab equipment to simulate a resident</w:t>
      </w:r>
      <w:r w:rsidR="00695225">
        <w:rPr>
          <w:rFonts w:eastAsia="Times New Roman"/>
        </w:rPr>
        <w:t>'</w:t>
      </w:r>
      <w:r w:rsidRPr="00695225">
        <w:rPr>
          <w:rFonts w:eastAsia="Times New Roman"/>
        </w:rPr>
        <w:t>s living unit; and</w:t>
      </w:r>
    </w:p>
    <w:p w14:paraId="0DC88CE0" w14:textId="551A3592" w:rsidR="00743C8E" w:rsidRPr="00695225" w:rsidRDefault="00743C8E" w:rsidP="00695225">
      <w:pPr>
        <w:rPr>
          <w:rFonts w:eastAsia="Times New Roman"/>
        </w:rPr>
      </w:pPr>
      <w:r w:rsidRPr="00695225">
        <w:rPr>
          <w:rFonts w:eastAsia="Times New Roman"/>
        </w:rPr>
        <w:tab/>
        <w:t>(f)  is maintained in a clean and safe condition.</w:t>
      </w:r>
    </w:p>
    <w:p w14:paraId="61D13621" w14:textId="77777777" w:rsidR="00743C8E" w:rsidRPr="00695225" w:rsidRDefault="00743C8E" w:rsidP="00695225">
      <w:pPr>
        <w:rPr>
          <w:rFonts w:eastAsia="Times New Roman"/>
        </w:rPr>
      </w:pPr>
      <w:r w:rsidRPr="00695225">
        <w:rPr>
          <w:rFonts w:eastAsia="Times New Roman"/>
        </w:rPr>
        <w:tab/>
        <w:t>(19)(a)  UNAR shall place a newly approved NATCEP on a one year probationary period.</w:t>
      </w:r>
    </w:p>
    <w:p w14:paraId="32167824" w14:textId="54EBAF19" w:rsidR="00743C8E" w:rsidRPr="00695225" w:rsidRDefault="00743C8E" w:rsidP="00695225">
      <w:pPr>
        <w:rPr>
          <w:rFonts w:eastAsia="Times New Roman"/>
        </w:rPr>
      </w:pPr>
      <w:r w:rsidRPr="00695225">
        <w:rPr>
          <w:rFonts w:eastAsia="Times New Roman"/>
        </w:rPr>
        <w:tab/>
        <w:t>(b)  UNAR shall withdraw program approval if a NATCEP fails to comply with each regulation, rule and UNAR policy at any time.</w:t>
      </w:r>
    </w:p>
    <w:p w14:paraId="230BC2FD" w14:textId="03FD7C92" w:rsidR="00743C8E" w:rsidRPr="00695225" w:rsidRDefault="00743C8E" w:rsidP="00695225">
      <w:pPr>
        <w:rPr>
          <w:rFonts w:eastAsia="Times New Roman"/>
        </w:rPr>
      </w:pPr>
      <w:r w:rsidRPr="00695225">
        <w:rPr>
          <w:rFonts w:eastAsia="Times New Roman"/>
        </w:rPr>
        <w:tab/>
        <w:t>(c)  A NATCEP shall submit a self</w:t>
      </w:r>
      <w:r w:rsidR="00695225">
        <w:rPr>
          <w:rFonts w:eastAsia="Times New Roman"/>
        </w:rPr>
        <w:t>-</w:t>
      </w:r>
      <w:r w:rsidRPr="00695225">
        <w:rPr>
          <w:rFonts w:eastAsia="Times New Roman"/>
        </w:rPr>
        <w:t>evaluation to UNAR during any year that the UNAR does not complete an on</w:t>
      </w:r>
      <w:r w:rsidR="00695225">
        <w:rPr>
          <w:rFonts w:eastAsia="Times New Roman"/>
        </w:rPr>
        <w:t>-</w:t>
      </w:r>
      <w:r w:rsidRPr="00695225">
        <w:rPr>
          <w:rFonts w:eastAsia="Times New Roman"/>
        </w:rPr>
        <w:t>site review.</w:t>
      </w:r>
    </w:p>
    <w:p w14:paraId="15442972" w14:textId="7BA4FAE5" w:rsidR="00743C8E" w:rsidRPr="00695225" w:rsidRDefault="00743C8E" w:rsidP="00695225">
      <w:pPr>
        <w:rPr>
          <w:rFonts w:eastAsia="Times New Roman"/>
        </w:rPr>
      </w:pPr>
      <w:r w:rsidRPr="00695225">
        <w:rPr>
          <w:rFonts w:eastAsia="Times New Roman"/>
        </w:rPr>
        <w:tab/>
        <w:t>(20)  Each UNAR on</w:t>
      </w:r>
      <w:r w:rsidR="00695225">
        <w:rPr>
          <w:rFonts w:eastAsia="Times New Roman"/>
        </w:rPr>
        <w:t>-</w:t>
      </w:r>
      <w:r w:rsidRPr="00695225">
        <w:rPr>
          <w:rFonts w:eastAsia="Times New Roman"/>
        </w:rPr>
        <w:t>site visit and NATCEP self</w:t>
      </w:r>
      <w:r w:rsidR="00695225">
        <w:rPr>
          <w:rFonts w:eastAsia="Times New Roman"/>
        </w:rPr>
        <w:t>-</w:t>
      </w:r>
      <w:r w:rsidRPr="00695225">
        <w:rPr>
          <w:rFonts w:eastAsia="Times New Roman"/>
        </w:rPr>
        <w:t>evaluation shall include a review of:</w:t>
      </w:r>
    </w:p>
    <w:p w14:paraId="72F6C377" w14:textId="10EB0AF6" w:rsidR="00743C8E" w:rsidRPr="00695225" w:rsidRDefault="00743C8E" w:rsidP="00695225">
      <w:pPr>
        <w:rPr>
          <w:rFonts w:eastAsia="Times New Roman"/>
        </w:rPr>
      </w:pPr>
      <w:r w:rsidRPr="00695225">
        <w:rPr>
          <w:rFonts w:eastAsia="Times New Roman"/>
        </w:rPr>
        <w:tab/>
        <w:t>(a)  any complaint received about the program;</w:t>
      </w:r>
    </w:p>
    <w:p w14:paraId="7837898C" w14:textId="24103192" w:rsidR="00743C8E" w:rsidRPr="00695225" w:rsidRDefault="00743C8E" w:rsidP="00695225">
      <w:pPr>
        <w:rPr>
          <w:rFonts w:eastAsia="Times New Roman"/>
        </w:rPr>
      </w:pPr>
      <w:r w:rsidRPr="00695225">
        <w:rPr>
          <w:rFonts w:eastAsia="Times New Roman"/>
        </w:rPr>
        <w:tab/>
        <w:t>(b)  documentation of candidate skill proficiency;</w:t>
      </w:r>
    </w:p>
    <w:p w14:paraId="05A4BB45" w14:textId="7090E853" w:rsidR="00743C8E" w:rsidRPr="00695225" w:rsidRDefault="00743C8E" w:rsidP="00695225">
      <w:pPr>
        <w:rPr>
          <w:rFonts w:eastAsia="Times New Roman"/>
        </w:rPr>
      </w:pPr>
      <w:r w:rsidRPr="00695225">
        <w:rPr>
          <w:rFonts w:eastAsia="Times New Roman"/>
        </w:rPr>
        <w:tab/>
        <w:t xml:space="preserve">(c)  documentation of required theory and </w:t>
      </w:r>
      <w:r w:rsidRPr="00695225">
        <w:rPr>
          <w:rFonts w:eastAsia="Times New Roman"/>
          <w:szCs w:val="18"/>
        </w:rPr>
        <w:t>supervised practical training</w:t>
      </w:r>
      <w:r w:rsidRPr="00695225">
        <w:rPr>
          <w:rFonts w:eastAsia="Times New Roman"/>
        </w:rPr>
        <w:t xml:space="preserve"> hours;</w:t>
      </w:r>
    </w:p>
    <w:p w14:paraId="1BB0FFD7" w14:textId="022DA660" w:rsidR="00743C8E" w:rsidRPr="00695225" w:rsidRDefault="00743C8E" w:rsidP="00695225">
      <w:pPr>
        <w:rPr>
          <w:rFonts w:eastAsia="Times New Roman"/>
        </w:rPr>
      </w:pPr>
      <w:r w:rsidRPr="00695225">
        <w:rPr>
          <w:rFonts w:eastAsia="Times New Roman"/>
        </w:rPr>
        <w:tab/>
        <w:t>(d)  evidence that curriculum content meets the requirements of rule and UNAR policy; and</w:t>
      </w:r>
    </w:p>
    <w:p w14:paraId="7053904D" w14:textId="3DBA1570" w:rsidR="00743C8E" w:rsidRPr="00695225" w:rsidRDefault="00743C8E" w:rsidP="00695225">
      <w:pPr>
        <w:rPr>
          <w:rFonts w:eastAsia="Times New Roman"/>
        </w:rPr>
      </w:pPr>
      <w:r w:rsidRPr="00695225">
        <w:rPr>
          <w:rFonts w:eastAsia="Times New Roman"/>
        </w:rPr>
        <w:tab/>
        <w:t>(e)  files for the program director, each instructor, each instructor assistant, and qualified personnel used by the NATCEP since the last review date;</w:t>
      </w:r>
    </w:p>
    <w:p w14:paraId="50D3D8D3" w14:textId="77777777" w:rsidR="00743C8E" w:rsidRPr="00695225" w:rsidRDefault="00743C8E" w:rsidP="00695225">
      <w:pPr>
        <w:rPr>
          <w:rFonts w:eastAsia="Times New Roman"/>
        </w:rPr>
      </w:pPr>
      <w:r w:rsidRPr="00695225">
        <w:rPr>
          <w:rFonts w:eastAsia="Times New Roman"/>
        </w:rPr>
        <w:tab/>
        <w:t>(f)  whether any classroom facilities and equipment meet the requirements of rule and UNAR policy.</w:t>
      </w:r>
    </w:p>
    <w:p w14:paraId="6A32046C" w14:textId="26D53D9C" w:rsidR="00743C8E" w:rsidRPr="00695225" w:rsidRDefault="00743C8E" w:rsidP="00695225">
      <w:pPr>
        <w:rPr>
          <w:rFonts w:eastAsia="Times New Roman"/>
        </w:rPr>
      </w:pPr>
      <w:r w:rsidRPr="00695225">
        <w:rPr>
          <w:rFonts w:eastAsia="Times New Roman"/>
        </w:rPr>
        <w:tab/>
        <w:t>(21)  UNAR shall require a plan of correction for a NATCEP that fails to comply with rule, UNAR policy, or any state or federal requirement.</w:t>
      </w:r>
    </w:p>
    <w:p w14:paraId="1BE0810C" w14:textId="662DC54D" w:rsidR="00743C8E" w:rsidRPr="00695225" w:rsidRDefault="00743C8E" w:rsidP="00695225">
      <w:pPr>
        <w:rPr>
          <w:rFonts w:eastAsia="Times New Roman"/>
        </w:rPr>
      </w:pPr>
      <w:r w:rsidRPr="00695225">
        <w:rPr>
          <w:rFonts w:eastAsia="Times New Roman"/>
        </w:rPr>
        <w:tab/>
        <w:t>(22)  UNAR shall withdraw approval of a facility</w:t>
      </w:r>
      <w:r w:rsidR="00695225">
        <w:rPr>
          <w:rFonts w:eastAsia="Times New Roman"/>
        </w:rPr>
        <w:t>-</w:t>
      </w:r>
      <w:r w:rsidRPr="00695225">
        <w:rPr>
          <w:rFonts w:eastAsia="Times New Roman"/>
        </w:rPr>
        <w:t>based NATCEP that UNAR had approved within the last two years, if:</w:t>
      </w:r>
    </w:p>
    <w:p w14:paraId="0EC36CB9" w14:textId="77777777" w:rsidR="00743C8E" w:rsidRPr="00695225" w:rsidRDefault="00743C8E" w:rsidP="00695225">
      <w:pPr>
        <w:rPr>
          <w:rFonts w:eastAsia="Times New Roman"/>
        </w:rPr>
      </w:pPr>
      <w:r w:rsidRPr="00695225">
        <w:rPr>
          <w:rFonts w:eastAsia="Times New Roman"/>
        </w:rPr>
        <w:tab/>
        <w:t>(a)  the facility:</w:t>
      </w:r>
    </w:p>
    <w:p w14:paraId="7A2EB3FE" w14:textId="431F8F82" w:rsidR="00743C8E" w:rsidRPr="00695225" w:rsidRDefault="00743C8E" w:rsidP="00695225">
      <w:pPr>
        <w:rPr>
          <w:rFonts w:eastAsia="Times New Roman"/>
        </w:rPr>
      </w:pPr>
      <w:r w:rsidRPr="00695225">
        <w:rPr>
          <w:rFonts w:eastAsia="Times New Roman"/>
        </w:rPr>
        <w:tab/>
        <w:t>(i)  has closed or has had residents transferred to other facilities in an emergency;</w:t>
      </w:r>
    </w:p>
    <w:p w14:paraId="6CBC1FB7" w14:textId="2CD14538" w:rsidR="00743C8E" w:rsidRPr="00695225" w:rsidRDefault="00743C8E" w:rsidP="00695225">
      <w:pPr>
        <w:rPr>
          <w:rFonts w:eastAsia="Times New Roman"/>
        </w:rPr>
      </w:pPr>
      <w:r w:rsidRPr="00695225">
        <w:rPr>
          <w:rFonts w:eastAsia="Times New Roman"/>
        </w:rPr>
        <w:tab/>
        <w:t>(ii)  has been assessed a civil money penalty by CMS in an amount that compels approval withdrawal;</w:t>
      </w:r>
    </w:p>
    <w:p w14:paraId="0819A6D8" w14:textId="73594AC2" w:rsidR="00743C8E" w:rsidRPr="00695225" w:rsidRDefault="00743C8E" w:rsidP="00695225">
      <w:pPr>
        <w:rPr>
          <w:rFonts w:eastAsia="Times New Roman"/>
        </w:rPr>
      </w:pPr>
      <w:r w:rsidRPr="00695225">
        <w:rPr>
          <w:rFonts w:eastAsia="Times New Roman"/>
        </w:rPr>
        <w:tab/>
        <w:t>(iii)  has been subject to a partial extended or extended survey;</w:t>
      </w:r>
    </w:p>
    <w:p w14:paraId="5B226D95" w14:textId="4395F760" w:rsidR="00743C8E" w:rsidRPr="00695225" w:rsidRDefault="00743C8E" w:rsidP="00695225">
      <w:pPr>
        <w:rPr>
          <w:rFonts w:eastAsia="Times New Roman"/>
        </w:rPr>
      </w:pPr>
      <w:r w:rsidRPr="00695225">
        <w:rPr>
          <w:rFonts w:eastAsia="Times New Roman"/>
        </w:rPr>
        <w:tab/>
        <w:t>(iv)  has been subject to the enforcement remedy of a temporary manager;</w:t>
      </w:r>
    </w:p>
    <w:p w14:paraId="52D2C10C" w14:textId="6B40044D" w:rsidR="00743C8E" w:rsidRPr="00695225" w:rsidRDefault="00743C8E" w:rsidP="00695225">
      <w:pPr>
        <w:rPr>
          <w:rFonts w:eastAsia="Times New Roman"/>
        </w:rPr>
      </w:pPr>
      <w:r w:rsidRPr="00695225">
        <w:rPr>
          <w:rFonts w:eastAsia="Times New Roman"/>
        </w:rPr>
        <w:tab/>
        <w:t>(v)  has been subject to the enforcement remedy of denial of payment for new admissions; or</w:t>
      </w:r>
    </w:p>
    <w:p w14:paraId="7A44D3FB" w14:textId="11F1E36E" w:rsidR="00743C8E" w:rsidRPr="00695225" w:rsidRDefault="00743C8E" w:rsidP="00695225">
      <w:pPr>
        <w:rPr>
          <w:rFonts w:eastAsia="Times New Roman"/>
        </w:rPr>
      </w:pPr>
      <w:r w:rsidRPr="00695225">
        <w:rPr>
          <w:rFonts w:eastAsia="Times New Roman"/>
        </w:rPr>
        <w:tab/>
        <w:t>(vi)  has operated with an approved nurse staffing waiver; or</w:t>
      </w:r>
    </w:p>
    <w:p w14:paraId="3D85303B" w14:textId="51E36BFB" w:rsidR="00743C8E" w:rsidRPr="00695225" w:rsidRDefault="00743C8E" w:rsidP="00695225">
      <w:pPr>
        <w:rPr>
          <w:rFonts w:eastAsia="Times New Roman"/>
        </w:rPr>
      </w:pPr>
      <w:r w:rsidRPr="00695225">
        <w:rPr>
          <w:rFonts w:eastAsia="Times New Roman"/>
        </w:rPr>
        <w:tab/>
        <w:t>(b)  otherwise directed by the SSA or CMS.</w:t>
      </w:r>
    </w:p>
    <w:p w14:paraId="39981E93" w14:textId="1CB255E0" w:rsidR="00743C8E" w:rsidRPr="00695225" w:rsidRDefault="00743C8E" w:rsidP="00695225">
      <w:pPr>
        <w:rPr>
          <w:rFonts w:eastAsia="Times New Roman"/>
        </w:rPr>
      </w:pPr>
      <w:r w:rsidRPr="00695225">
        <w:rPr>
          <w:rFonts w:eastAsia="Times New Roman"/>
        </w:rPr>
        <w:tab/>
        <w:t>(23)  Upon review of program performance standards, UNAR shall end a program that does not provide an acceptable plan to correct any deficiency.</w:t>
      </w:r>
    </w:p>
    <w:p w14:paraId="1BD9D0C3" w14:textId="77777777" w:rsidR="00743C8E" w:rsidRPr="00695225" w:rsidRDefault="00743C8E" w:rsidP="00695225">
      <w:pPr>
        <w:rPr>
          <w:rFonts w:eastAsia="Times New Roman"/>
        </w:rPr>
      </w:pPr>
    </w:p>
    <w:p w14:paraId="0E2A76C6" w14:textId="75007405"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6.  Nurse Aide Registry.</w:t>
      </w:r>
    </w:p>
    <w:p w14:paraId="0E1B4AAC" w14:textId="7749B1CD" w:rsidR="00743C8E" w:rsidRPr="00695225" w:rsidRDefault="00743C8E" w:rsidP="00695225">
      <w:pPr>
        <w:rPr>
          <w:rFonts w:eastAsia="Times New Roman"/>
        </w:rPr>
      </w:pPr>
      <w:r w:rsidRPr="00695225">
        <w:rPr>
          <w:rFonts w:eastAsia="Times New Roman"/>
        </w:rPr>
        <w:tab/>
        <w:t>(1)  NAR is the central registry for CNAs in Utah. This registry shall identify each individual who has:</w:t>
      </w:r>
    </w:p>
    <w:p w14:paraId="480C5990" w14:textId="77777777" w:rsidR="00743C8E" w:rsidRPr="00695225" w:rsidRDefault="00743C8E" w:rsidP="00695225">
      <w:pPr>
        <w:rPr>
          <w:rFonts w:eastAsia="Times New Roman"/>
        </w:rPr>
      </w:pPr>
      <w:r w:rsidRPr="00695225">
        <w:rPr>
          <w:rFonts w:eastAsia="Times New Roman"/>
        </w:rPr>
        <w:tab/>
        <w:t>(a)  successfully completed a NATCEP;</w:t>
      </w:r>
    </w:p>
    <w:p w14:paraId="1CD4C22E" w14:textId="15075066" w:rsidR="00743C8E" w:rsidRPr="00695225" w:rsidRDefault="00743C8E" w:rsidP="00695225">
      <w:pPr>
        <w:rPr>
          <w:rFonts w:eastAsia="Times New Roman"/>
        </w:rPr>
      </w:pPr>
      <w:r w:rsidRPr="00695225">
        <w:rPr>
          <w:rFonts w:eastAsia="Times New Roman"/>
        </w:rPr>
        <w:tab/>
        <w:t>(b)  passed the written competency evaluation with a score of 75; and</w:t>
      </w:r>
    </w:p>
    <w:p w14:paraId="292A2286" w14:textId="77777777" w:rsidR="00743C8E" w:rsidRPr="00695225" w:rsidRDefault="00743C8E" w:rsidP="00695225">
      <w:pPr>
        <w:rPr>
          <w:rFonts w:eastAsia="Times New Roman"/>
        </w:rPr>
      </w:pPr>
      <w:r w:rsidRPr="00695225">
        <w:rPr>
          <w:rFonts w:eastAsia="Times New Roman"/>
        </w:rPr>
        <w:tab/>
        <w:t>(c)  passed the skills competency evaluation with a score of 80% for each skill performed, including 100% of the required key steps.</w:t>
      </w:r>
    </w:p>
    <w:p w14:paraId="507B30EA" w14:textId="54A426D4" w:rsidR="00743C8E" w:rsidRPr="00695225" w:rsidRDefault="00743C8E" w:rsidP="00695225">
      <w:pPr>
        <w:rPr>
          <w:rFonts w:eastAsia="Times New Roman"/>
        </w:rPr>
      </w:pPr>
      <w:r w:rsidRPr="00695225">
        <w:rPr>
          <w:rFonts w:eastAsia="Times New Roman"/>
        </w:rPr>
        <w:tab/>
        <w:t>(2)  A NATCEP shall report to UNAR, within five days after the program ends, the name of each individual who satisfactorily completed the program.</w:t>
      </w:r>
    </w:p>
    <w:p w14:paraId="211070BA" w14:textId="37D92D95" w:rsidR="00743C8E" w:rsidRPr="00695225" w:rsidRDefault="00743C8E" w:rsidP="00695225">
      <w:pPr>
        <w:rPr>
          <w:rFonts w:eastAsia="Times New Roman"/>
        </w:rPr>
      </w:pPr>
      <w:r w:rsidRPr="00695225">
        <w:rPr>
          <w:rFonts w:eastAsia="Times New Roman"/>
        </w:rPr>
        <w:tab/>
        <w:t>(3)  UNAR shall process renewals for each CNA who has performed a paid service for at least 200 hours of nursing or nursing</w:t>
      </w:r>
      <w:r w:rsidR="00695225">
        <w:rPr>
          <w:rFonts w:eastAsia="Times New Roman"/>
        </w:rPr>
        <w:t>-</w:t>
      </w:r>
      <w:r w:rsidRPr="00695225">
        <w:rPr>
          <w:rFonts w:eastAsia="Times New Roman"/>
        </w:rPr>
        <w:t>related services under the direction of a licensed nurse during the 24 months following the completion date of the NATCEP or certification renewal.</w:t>
      </w:r>
    </w:p>
    <w:p w14:paraId="0EC162BE" w14:textId="716A9504" w:rsidR="00743C8E" w:rsidRPr="00695225" w:rsidRDefault="00743C8E" w:rsidP="00695225">
      <w:pPr>
        <w:rPr>
          <w:rFonts w:eastAsia="Times New Roman"/>
        </w:rPr>
      </w:pPr>
      <w:r w:rsidRPr="00695225">
        <w:rPr>
          <w:rFonts w:eastAsia="Times New Roman"/>
        </w:rPr>
        <w:tab/>
        <w:t>(4)  The SSA shall enforce the standards of UNAR described in Pub. L. No. 100</w:t>
      </w:r>
      <w:r w:rsidR="00695225">
        <w:rPr>
          <w:rFonts w:eastAsia="Times New Roman"/>
        </w:rPr>
        <w:t>-</w:t>
      </w:r>
      <w:r w:rsidRPr="00695225">
        <w:rPr>
          <w:rFonts w:eastAsia="Times New Roman"/>
        </w:rPr>
        <w:t>203, 101 Stat. 1330, Secs. 4211 and 4212.</w:t>
      </w:r>
    </w:p>
    <w:p w14:paraId="2BF5DE54" w14:textId="66D48C3F" w:rsidR="00743C8E" w:rsidRPr="00695225" w:rsidRDefault="00743C8E" w:rsidP="00695225">
      <w:pPr>
        <w:rPr>
          <w:rFonts w:eastAsia="Times New Roman"/>
        </w:rPr>
      </w:pPr>
      <w:r w:rsidRPr="00695225">
        <w:rPr>
          <w:rFonts w:eastAsia="Times New Roman"/>
        </w:rPr>
        <w:tab/>
        <w:t>(5)(a)  The SSA shall investigate complaints of resident abuse, neglect, or misappropriation of resident property by a CNA.</w:t>
      </w:r>
    </w:p>
    <w:p w14:paraId="125F050D" w14:textId="03152B13" w:rsidR="00743C8E" w:rsidRPr="00695225" w:rsidRDefault="00743C8E" w:rsidP="00695225">
      <w:pPr>
        <w:rPr>
          <w:rFonts w:eastAsia="Times New Roman"/>
        </w:rPr>
      </w:pPr>
      <w:r w:rsidRPr="00695225">
        <w:rPr>
          <w:rFonts w:eastAsia="Times New Roman"/>
        </w:rPr>
        <w:tab/>
        <w:t>(b)  A CNA may request a hearing through the Division of Medicaid and Health Financing before a substantiated claim is entered into the registry.</w:t>
      </w:r>
    </w:p>
    <w:p w14:paraId="6251709A" w14:textId="77777777" w:rsidR="00743C8E" w:rsidRPr="00695225" w:rsidRDefault="00743C8E" w:rsidP="00695225">
      <w:pPr>
        <w:rPr>
          <w:rFonts w:eastAsia="Times New Roman"/>
        </w:rPr>
      </w:pPr>
      <w:r w:rsidRPr="00695225">
        <w:rPr>
          <w:rFonts w:eastAsia="Times New Roman"/>
        </w:rPr>
        <w:lastRenderedPageBreak/>
        <w:tab/>
        <w:t>(6)(a)  Upon notification by the SSA of a substantiated finding of resident abuse, neglect, or misappropriation of resident property, the UNAR shall include the following information on the abuse registry within ten working days of the finding, in accordance with 42 CFR 483.156(c)(1)(iv)(D) (2025):</w:t>
      </w:r>
    </w:p>
    <w:p w14:paraId="6959BC94" w14:textId="41E2C414" w:rsidR="00743C8E" w:rsidRPr="00695225" w:rsidRDefault="00743C8E" w:rsidP="00695225">
      <w:pPr>
        <w:rPr>
          <w:rFonts w:eastAsia="Times New Roman"/>
        </w:rPr>
      </w:pPr>
      <w:r w:rsidRPr="00695225">
        <w:rPr>
          <w:rFonts w:eastAsia="Times New Roman"/>
        </w:rPr>
        <w:tab/>
        <w:t>(i)  documentation of the SSA</w:t>
      </w:r>
      <w:r w:rsidR="00695225">
        <w:rPr>
          <w:rFonts w:eastAsia="Times New Roman"/>
        </w:rPr>
        <w:t>'</w:t>
      </w:r>
      <w:r w:rsidRPr="00695225">
        <w:rPr>
          <w:rFonts w:eastAsia="Times New Roman"/>
        </w:rPr>
        <w:t>s investigation, including the nature of the allegation and the evidence that led the SSA to conclude that the allegation was valid;</w:t>
      </w:r>
    </w:p>
    <w:p w14:paraId="32A4648A" w14:textId="2933743A" w:rsidR="00743C8E" w:rsidRPr="00695225" w:rsidRDefault="00743C8E" w:rsidP="00695225">
      <w:pPr>
        <w:rPr>
          <w:rFonts w:eastAsia="Times New Roman"/>
        </w:rPr>
      </w:pPr>
      <w:r w:rsidRPr="00695225">
        <w:rPr>
          <w:rFonts w:eastAsia="Times New Roman"/>
        </w:rPr>
        <w:tab/>
        <w:t>(ii)  the date of the hearing, if the individual chose to have one, and the hearing</w:t>
      </w:r>
      <w:r w:rsidR="00695225">
        <w:rPr>
          <w:rFonts w:eastAsia="Times New Roman"/>
        </w:rPr>
        <w:t>'</w:t>
      </w:r>
      <w:r w:rsidRPr="00695225">
        <w:rPr>
          <w:rFonts w:eastAsia="Times New Roman"/>
        </w:rPr>
        <w:t>s outcome; and</w:t>
      </w:r>
    </w:p>
    <w:p w14:paraId="67B1D5C0" w14:textId="4E708FFF" w:rsidR="00743C8E" w:rsidRPr="00695225" w:rsidRDefault="00743C8E" w:rsidP="00695225">
      <w:pPr>
        <w:rPr>
          <w:rFonts w:eastAsia="Times New Roman"/>
        </w:rPr>
      </w:pPr>
      <w:r w:rsidRPr="00695225">
        <w:rPr>
          <w:rFonts w:eastAsia="Times New Roman"/>
        </w:rPr>
        <w:tab/>
        <w:t>(iii)  a statement by the individual disputing the allegation, if applicable.</w:t>
      </w:r>
    </w:p>
    <w:p w14:paraId="2C621BDD" w14:textId="77777777" w:rsidR="00743C8E" w:rsidRPr="00695225" w:rsidRDefault="00743C8E" w:rsidP="00695225">
      <w:pPr>
        <w:rPr>
          <w:rFonts w:eastAsia="Times New Roman"/>
        </w:rPr>
      </w:pPr>
      <w:r w:rsidRPr="00695225">
        <w:rPr>
          <w:rFonts w:eastAsia="Times New Roman"/>
        </w:rPr>
        <w:tab/>
        <w:t>(b)  Information shall remain in the registry permanently unless:</w:t>
      </w:r>
    </w:p>
    <w:p w14:paraId="4AD3C374" w14:textId="77777777" w:rsidR="00743C8E" w:rsidRPr="00695225" w:rsidRDefault="00743C8E" w:rsidP="00695225">
      <w:pPr>
        <w:rPr>
          <w:rFonts w:eastAsia="Times New Roman"/>
        </w:rPr>
      </w:pPr>
      <w:r w:rsidRPr="00695225">
        <w:rPr>
          <w:rFonts w:eastAsia="Times New Roman"/>
        </w:rPr>
        <w:tab/>
        <w:t>(i)  the finding was made in error;</w:t>
      </w:r>
    </w:p>
    <w:p w14:paraId="38FE0EA2" w14:textId="4F51063F" w:rsidR="00743C8E" w:rsidRPr="00695225" w:rsidRDefault="00743C8E" w:rsidP="00695225">
      <w:pPr>
        <w:rPr>
          <w:rFonts w:eastAsia="Times New Roman"/>
        </w:rPr>
      </w:pPr>
      <w:r w:rsidRPr="00695225">
        <w:rPr>
          <w:rFonts w:eastAsia="Times New Roman"/>
        </w:rPr>
        <w:tab/>
        <w:t>(ii)  the individual was found not guilty in a court of law; or</w:t>
      </w:r>
    </w:p>
    <w:p w14:paraId="0584405C" w14:textId="04C8867F" w:rsidR="00743C8E" w:rsidRPr="00695225" w:rsidRDefault="00743C8E" w:rsidP="00695225">
      <w:pPr>
        <w:rPr>
          <w:rFonts w:eastAsia="Times New Roman"/>
        </w:rPr>
      </w:pPr>
      <w:r w:rsidRPr="00695225">
        <w:rPr>
          <w:rFonts w:eastAsia="Times New Roman"/>
        </w:rPr>
        <w:tab/>
        <w:t>(iii)  the SSA is notified of the individual</w:t>
      </w:r>
      <w:r w:rsidR="00695225">
        <w:rPr>
          <w:rFonts w:eastAsia="Times New Roman"/>
        </w:rPr>
        <w:t>'</w:t>
      </w:r>
      <w:r w:rsidRPr="00695225">
        <w:rPr>
          <w:rFonts w:eastAsia="Times New Roman"/>
        </w:rPr>
        <w:t>s death.</w:t>
      </w:r>
    </w:p>
    <w:p w14:paraId="3DA5C54A" w14:textId="7056CE84" w:rsidR="00743C8E" w:rsidRPr="00695225" w:rsidRDefault="00743C8E" w:rsidP="00695225">
      <w:pPr>
        <w:rPr>
          <w:rFonts w:eastAsia="Times New Roman"/>
        </w:rPr>
      </w:pPr>
      <w:r w:rsidRPr="00695225">
        <w:rPr>
          <w:rFonts w:eastAsia="Times New Roman"/>
        </w:rPr>
        <w:tab/>
        <w:t>(7)  In accordance with 42 CFR 483.156(c)(2), UNAR shall remove entries for each individual whose certification has been inactive for 24 consecutive months unless the individual</w:t>
      </w:r>
      <w:r w:rsidR="00695225">
        <w:rPr>
          <w:rFonts w:eastAsia="Times New Roman"/>
        </w:rPr>
        <w:t>'</w:t>
      </w:r>
      <w:r w:rsidRPr="00695225">
        <w:rPr>
          <w:rFonts w:eastAsia="Times New Roman"/>
        </w:rPr>
        <w:t>s registry entry includes documented findings of resident abuse, neglect, or misappropriation of resident property.</w:t>
      </w:r>
    </w:p>
    <w:p w14:paraId="1B8E86BF" w14:textId="77777777" w:rsidR="00743C8E" w:rsidRPr="00695225" w:rsidRDefault="00743C8E" w:rsidP="00695225">
      <w:pPr>
        <w:rPr>
          <w:rFonts w:eastAsia="Times New Roman"/>
        </w:rPr>
      </w:pPr>
    </w:p>
    <w:p w14:paraId="45D3FF37" w14:textId="14D11F86" w:rsidR="00743C8E" w:rsidRPr="00695225" w:rsidRDefault="00743C8E" w:rsidP="00695225">
      <w:pPr>
        <w:rPr>
          <w:rFonts w:eastAsia="Times New Roman"/>
        </w:rPr>
      </w:pPr>
      <w:r w:rsidRPr="00695225">
        <w:rPr>
          <w:rFonts w:eastAsia="Times New Roman"/>
          <w:b/>
          <w:bCs/>
        </w:rPr>
        <w:t>R432</w:t>
      </w:r>
      <w:r w:rsidR="00695225">
        <w:rPr>
          <w:rFonts w:eastAsia="Times New Roman"/>
          <w:b/>
          <w:bCs/>
        </w:rPr>
        <w:t>-</w:t>
      </w:r>
      <w:r w:rsidRPr="00695225">
        <w:rPr>
          <w:rFonts w:eastAsia="Times New Roman"/>
          <w:b/>
          <w:bCs/>
        </w:rPr>
        <w:t>45</w:t>
      </w:r>
      <w:r w:rsidR="00695225">
        <w:rPr>
          <w:rFonts w:eastAsia="Times New Roman"/>
          <w:b/>
          <w:bCs/>
        </w:rPr>
        <w:t>-</w:t>
      </w:r>
      <w:r w:rsidRPr="00695225">
        <w:rPr>
          <w:rFonts w:eastAsia="Times New Roman"/>
          <w:b/>
          <w:bCs/>
        </w:rPr>
        <w:t>7.  Limitations.</w:t>
      </w:r>
    </w:p>
    <w:p w14:paraId="70F2B2CD" w14:textId="3080920D" w:rsidR="00743C8E" w:rsidRPr="00695225" w:rsidRDefault="00743C8E" w:rsidP="00695225">
      <w:pPr>
        <w:rPr>
          <w:rFonts w:eastAsia="Times New Roman"/>
        </w:rPr>
      </w:pPr>
      <w:r w:rsidRPr="00695225">
        <w:rPr>
          <w:rFonts w:eastAsia="Times New Roman"/>
        </w:rPr>
        <w:tab/>
        <w:t>(1)  UNAR may only approve a facility</w:t>
      </w:r>
      <w:r w:rsidR="00695225">
        <w:rPr>
          <w:rFonts w:eastAsia="Times New Roman"/>
        </w:rPr>
        <w:t>-</w:t>
      </w:r>
      <w:r w:rsidRPr="00695225">
        <w:rPr>
          <w:rFonts w:eastAsia="Times New Roman"/>
        </w:rPr>
        <w:t>based NATCEP if the facility</w:t>
      </w:r>
      <w:r w:rsidR="00695225">
        <w:rPr>
          <w:rFonts w:eastAsia="Times New Roman"/>
        </w:rPr>
        <w:t>'</w:t>
      </w:r>
      <w:r w:rsidRPr="00695225">
        <w:rPr>
          <w:rFonts w:eastAsia="Times New Roman"/>
        </w:rPr>
        <w:t>s participation in the Medicare and Medicaid programs has not been terminated within the last two years.</w:t>
      </w:r>
    </w:p>
    <w:p w14:paraId="29C249CD" w14:textId="5634A79E" w:rsidR="00743C8E" w:rsidRPr="00695225" w:rsidRDefault="00743C8E" w:rsidP="00695225">
      <w:pPr>
        <w:rPr>
          <w:rFonts w:eastAsia="Times New Roman"/>
        </w:rPr>
      </w:pPr>
      <w:r w:rsidRPr="00695225">
        <w:rPr>
          <w:rFonts w:eastAsia="Times New Roman"/>
        </w:rPr>
        <w:tab/>
        <w:t>(2)  UNAR shall review and reapprove a NATCEP at least every two years.</w:t>
      </w:r>
    </w:p>
    <w:p w14:paraId="1D960388" w14:textId="77777777" w:rsidR="00743C8E" w:rsidRPr="00695225" w:rsidRDefault="00743C8E" w:rsidP="00695225">
      <w:pPr>
        <w:rPr>
          <w:rFonts w:eastAsia="Times New Roman"/>
        </w:rPr>
      </w:pPr>
      <w:r w:rsidRPr="00695225">
        <w:rPr>
          <w:rFonts w:eastAsia="Times New Roman"/>
        </w:rPr>
        <w:tab/>
        <w:t>(3)  A skilled nursing facility that participates in a Medicare or Medicaid facility may not administer the written and skills components of the competency evaluation.</w:t>
      </w:r>
    </w:p>
    <w:p w14:paraId="1F124BE1" w14:textId="77777777" w:rsidR="00743C8E" w:rsidRPr="00695225" w:rsidRDefault="00743C8E" w:rsidP="00695225">
      <w:pPr>
        <w:rPr>
          <w:rFonts w:eastAsia="Times New Roman"/>
        </w:rPr>
      </w:pPr>
    </w:p>
    <w:p w14:paraId="1BF5B78E" w14:textId="14B4E919" w:rsidR="00743C8E" w:rsidRPr="00695225" w:rsidRDefault="00743C8E" w:rsidP="00695225">
      <w:pPr>
        <w:autoSpaceDE/>
        <w:autoSpaceDN/>
        <w:adjustRightInd/>
        <w:rPr>
          <w:rFonts w:eastAsia="Times New Roman"/>
        </w:rPr>
      </w:pPr>
      <w:r w:rsidRPr="00695225">
        <w:rPr>
          <w:rFonts w:eastAsia="Times New Roman"/>
          <w:b/>
          <w:bCs/>
          <w:szCs w:val="18"/>
        </w:rPr>
        <w:t>R432</w:t>
      </w:r>
      <w:r w:rsidR="00695225">
        <w:rPr>
          <w:rFonts w:eastAsia="Times New Roman"/>
          <w:b/>
          <w:bCs/>
          <w:szCs w:val="18"/>
        </w:rPr>
        <w:t>-</w:t>
      </w:r>
      <w:r w:rsidRPr="00695225">
        <w:rPr>
          <w:rFonts w:eastAsia="Times New Roman"/>
          <w:b/>
          <w:bCs/>
          <w:szCs w:val="18"/>
        </w:rPr>
        <w:t>45</w:t>
      </w:r>
      <w:r w:rsidR="00695225">
        <w:rPr>
          <w:rFonts w:eastAsia="Times New Roman"/>
          <w:b/>
          <w:bCs/>
          <w:szCs w:val="18"/>
        </w:rPr>
        <w:t>-</w:t>
      </w:r>
      <w:r w:rsidRPr="00695225">
        <w:rPr>
          <w:rFonts w:eastAsia="Times New Roman"/>
          <w:b/>
          <w:bCs/>
          <w:szCs w:val="18"/>
        </w:rPr>
        <w:t>8.  Compliance.</w:t>
      </w:r>
    </w:p>
    <w:p w14:paraId="3C8F7AA2" w14:textId="0AB89362" w:rsidR="00743C8E" w:rsidRPr="00695225" w:rsidRDefault="00743C8E" w:rsidP="00695225">
      <w:pPr>
        <w:autoSpaceDE/>
        <w:autoSpaceDN/>
        <w:adjustRightInd/>
        <w:rPr>
          <w:rFonts w:eastAsia="Times New Roman"/>
        </w:rPr>
      </w:pPr>
      <w:r w:rsidRPr="00695225">
        <w:rPr>
          <w:rFonts w:eastAsia="Times New Roman"/>
          <w:szCs w:val="18"/>
        </w:rPr>
        <w:tab/>
        <w:t>Any provider found in noncompliance with any statute or rule under the division may be subject to the penalties in Rule R380</w:t>
      </w:r>
      <w:r w:rsidR="00695225">
        <w:rPr>
          <w:rFonts w:eastAsia="Times New Roman"/>
          <w:szCs w:val="18"/>
        </w:rPr>
        <w:t>-</w:t>
      </w:r>
      <w:r w:rsidRPr="00695225">
        <w:rPr>
          <w:rFonts w:eastAsia="Times New Roman"/>
          <w:szCs w:val="18"/>
        </w:rPr>
        <w:t>600 and Title 26B, Chapter 2, Part 7, Penalties and Investigations.</w:t>
      </w:r>
    </w:p>
    <w:p w14:paraId="67606D98" w14:textId="77777777" w:rsidR="00743C8E" w:rsidRPr="00695225" w:rsidRDefault="00743C8E" w:rsidP="00695225">
      <w:pPr>
        <w:rPr>
          <w:rFonts w:eastAsia="Times New Roman"/>
        </w:rPr>
      </w:pPr>
    </w:p>
    <w:p w14:paraId="79594AC3" w14:textId="77777777" w:rsidR="00743C8E" w:rsidRPr="00695225" w:rsidRDefault="00743C8E" w:rsidP="00695225">
      <w:pPr>
        <w:rPr>
          <w:rFonts w:eastAsia="Times New Roman"/>
        </w:rPr>
      </w:pPr>
      <w:r w:rsidRPr="00695225">
        <w:rPr>
          <w:rFonts w:eastAsia="Times New Roman"/>
          <w:b/>
          <w:bCs/>
        </w:rPr>
        <w:t>KEY:  health care facilities</w:t>
      </w:r>
    </w:p>
    <w:p w14:paraId="71962647" w14:textId="0B631BB2" w:rsidR="00743C8E" w:rsidRPr="00695225" w:rsidRDefault="00743C8E" w:rsidP="00695225">
      <w:pPr>
        <w:rPr>
          <w:rFonts w:eastAsia="Times New Roman"/>
        </w:rPr>
      </w:pPr>
      <w:r w:rsidRPr="00695225">
        <w:rPr>
          <w:rFonts w:eastAsia="Times New Roman"/>
          <w:b/>
          <w:bCs/>
        </w:rPr>
        <w:t xml:space="preserve">Date of Last Change:  </w:t>
      </w:r>
      <w:r w:rsidR="003C0130" w:rsidRPr="00695225">
        <w:rPr>
          <w:rFonts w:eastAsia="Times New Roman"/>
          <w:b/>
          <w:bCs/>
        </w:rPr>
        <w:t xml:space="preserve">May 8, </w:t>
      </w:r>
      <w:r w:rsidRPr="00695225">
        <w:rPr>
          <w:rFonts w:eastAsia="Times New Roman"/>
          <w:b/>
          <w:bCs/>
        </w:rPr>
        <w:t>2025</w:t>
      </w:r>
    </w:p>
    <w:p w14:paraId="28477359" w14:textId="77777777" w:rsidR="00743C8E" w:rsidRPr="00695225" w:rsidRDefault="00743C8E" w:rsidP="00695225">
      <w:pPr>
        <w:rPr>
          <w:rFonts w:eastAsia="Times New Roman"/>
        </w:rPr>
      </w:pPr>
      <w:r w:rsidRPr="00695225">
        <w:rPr>
          <w:rFonts w:eastAsia="Times New Roman"/>
          <w:b/>
          <w:bCs/>
        </w:rPr>
        <w:t>Notice of Continuation:  April 4, 2024</w:t>
      </w:r>
    </w:p>
    <w:p w14:paraId="5820D30E" w14:textId="77777777" w:rsidR="00743C8E" w:rsidRPr="00695225" w:rsidRDefault="00743C8E" w:rsidP="00695225">
      <w:pPr>
        <w:rPr>
          <w:rFonts w:eastAsia="Times New Roman"/>
          <w:bCs/>
        </w:rPr>
      </w:pPr>
      <w:r w:rsidRPr="00695225">
        <w:rPr>
          <w:rFonts w:eastAsia="Times New Roman"/>
          <w:b/>
          <w:bCs/>
        </w:rPr>
        <w:t xml:space="preserve">Authorizing, and Implemented or Interpreted Law:  </w:t>
      </w:r>
      <w:r w:rsidRPr="00695225">
        <w:rPr>
          <w:rFonts w:eastAsia="Times New Roman"/>
          <w:b/>
        </w:rPr>
        <w:t>42 CFR 431.10</w:t>
      </w:r>
    </w:p>
    <w:p w14:paraId="7E4DA2FD" w14:textId="77777777" w:rsidR="00743C8E" w:rsidRPr="00695225" w:rsidRDefault="00743C8E" w:rsidP="00695225">
      <w:pPr>
        <w:rPr>
          <w:rFonts w:eastAsia="Times New Roman"/>
        </w:rPr>
      </w:pPr>
    </w:p>
    <w:p w14:paraId="036C26BB" w14:textId="790C3D2A" w:rsidR="00BA6CD7" w:rsidRPr="00695225" w:rsidRDefault="00BA6CD7" w:rsidP="00695225">
      <w:pPr>
        <w:rPr>
          <w:rFonts w:eastAsia="Times New Roman"/>
        </w:rPr>
      </w:pPr>
    </w:p>
    <w:sectPr w:rsidR="00BA6CD7" w:rsidRPr="00695225" w:rsidSect="005F3578">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13250" w14:textId="77777777" w:rsidR="009B1DE1" w:rsidRDefault="009B1DE1">
      <w:pPr>
        <w:spacing w:line="20" w:lineRule="exact"/>
      </w:pPr>
    </w:p>
  </w:endnote>
  <w:endnote w:type="continuationSeparator" w:id="0">
    <w:p w14:paraId="3A1423C8" w14:textId="77777777" w:rsidR="009B1DE1" w:rsidRDefault="009B1DE1" w:rsidP="00C17518">
      <w:r>
        <w:t xml:space="preserve"> </w:t>
      </w:r>
    </w:p>
  </w:endnote>
  <w:endnote w:type="continuationNotice" w:id="1">
    <w:p w14:paraId="690DA3FB" w14:textId="77777777" w:rsidR="009B1DE1" w:rsidRDefault="009B1DE1" w:rsidP="00C1751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D4838" w14:textId="77777777" w:rsidR="009B1DE1" w:rsidRDefault="009B1DE1" w:rsidP="00C17518">
      <w:r>
        <w:separator/>
      </w:r>
    </w:p>
  </w:footnote>
  <w:footnote w:type="continuationSeparator" w:id="0">
    <w:p w14:paraId="3CAB5CDB" w14:textId="77777777" w:rsidR="009B1DE1" w:rsidRDefault="009B1DE1" w:rsidP="00C17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3A7B4E7A"/>
    <w:multiLevelType w:val="hybridMultilevel"/>
    <w:tmpl w:val="A8403D4C"/>
    <w:lvl w:ilvl="0" w:tplc="F7121248">
      <w:start w:val="1"/>
      <w:numFmt w:val="lowerLetter"/>
      <w:lvlText w:val="%1)"/>
      <w:lvlJc w:val="left"/>
      <w:pPr>
        <w:ind w:left="1020" w:hanging="360"/>
      </w:pPr>
    </w:lvl>
    <w:lvl w:ilvl="1" w:tplc="D7382590">
      <w:start w:val="1"/>
      <w:numFmt w:val="lowerLetter"/>
      <w:lvlText w:val="%2)"/>
      <w:lvlJc w:val="left"/>
      <w:pPr>
        <w:ind w:left="1020" w:hanging="360"/>
      </w:pPr>
    </w:lvl>
    <w:lvl w:ilvl="2" w:tplc="53428970">
      <w:start w:val="1"/>
      <w:numFmt w:val="lowerLetter"/>
      <w:lvlText w:val="%3)"/>
      <w:lvlJc w:val="left"/>
      <w:pPr>
        <w:ind w:left="1020" w:hanging="360"/>
      </w:pPr>
    </w:lvl>
    <w:lvl w:ilvl="3" w:tplc="FD1E002A">
      <w:start w:val="1"/>
      <w:numFmt w:val="lowerLetter"/>
      <w:lvlText w:val="%4)"/>
      <w:lvlJc w:val="left"/>
      <w:pPr>
        <w:ind w:left="1020" w:hanging="360"/>
      </w:pPr>
    </w:lvl>
    <w:lvl w:ilvl="4" w:tplc="9872C3C0">
      <w:start w:val="1"/>
      <w:numFmt w:val="lowerLetter"/>
      <w:lvlText w:val="%5)"/>
      <w:lvlJc w:val="left"/>
      <w:pPr>
        <w:ind w:left="1020" w:hanging="360"/>
      </w:pPr>
    </w:lvl>
    <w:lvl w:ilvl="5" w:tplc="1430E04E">
      <w:start w:val="1"/>
      <w:numFmt w:val="lowerLetter"/>
      <w:lvlText w:val="%6)"/>
      <w:lvlJc w:val="left"/>
      <w:pPr>
        <w:ind w:left="1020" w:hanging="360"/>
      </w:pPr>
    </w:lvl>
    <w:lvl w:ilvl="6" w:tplc="8D8CCB10">
      <w:start w:val="1"/>
      <w:numFmt w:val="lowerLetter"/>
      <w:lvlText w:val="%7)"/>
      <w:lvlJc w:val="left"/>
      <w:pPr>
        <w:ind w:left="1020" w:hanging="360"/>
      </w:pPr>
    </w:lvl>
    <w:lvl w:ilvl="7" w:tplc="B49EB6AA">
      <w:start w:val="1"/>
      <w:numFmt w:val="lowerLetter"/>
      <w:lvlText w:val="%8)"/>
      <w:lvlJc w:val="left"/>
      <w:pPr>
        <w:ind w:left="1020" w:hanging="360"/>
      </w:pPr>
    </w:lvl>
    <w:lvl w:ilvl="8" w:tplc="22EE61D2">
      <w:start w:val="1"/>
      <w:numFmt w:val="lowerLetter"/>
      <w:lvlText w:val="%9)"/>
      <w:lvlJc w:val="left"/>
      <w:pPr>
        <w:ind w:left="1020" w:hanging="360"/>
      </w:pPr>
    </w:lvl>
  </w:abstractNum>
  <w:abstractNum w:abstractNumId="2" w15:restartNumberingAfterBreak="0">
    <w:nsid w:val="561B0495"/>
    <w:multiLevelType w:val="hybridMultilevel"/>
    <w:tmpl w:val="1568B20C"/>
    <w:lvl w:ilvl="0" w:tplc="1AA6B07E">
      <w:start w:val="1"/>
      <w:numFmt w:val="lowerLetter"/>
      <w:lvlText w:val="%1)"/>
      <w:lvlJc w:val="left"/>
      <w:pPr>
        <w:ind w:left="1020" w:hanging="360"/>
      </w:pPr>
    </w:lvl>
    <w:lvl w:ilvl="1" w:tplc="565C9500">
      <w:start w:val="1"/>
      <w:numFmt w:val="lowerLetter"/>
      <w:lvlText w:val="%2)"/>
      <w:lvlJc w:val="left"/>
      <w:pPr>
        <w:ind w:left="1020" w:hanging="360"/>
      </w:pPr>
    </w:lvl>
    <w:lvl w:ilvl="2" w:tplc="942AB058">
      <w:start w:val="1"/>
      <w:numFmt w:val="lowerLetter"/>
      <w:lvlText w:val="%3)"/>
      <w:lvlJc w:val="left"/>
      <w:pPr>
        <w:ind w:left="1020" w:hanging="360"/>
      </w:pPr>
    </w:lvl>
    <w:lvl w:ilvl="3" w:tplc="A8AC45C6">
      <w:start w:val="1"/>
      <w:numFmt w:val="lowerLetter"/>
      <w:lvlText w:val="%4)"/>
      <w:lvlJc w:val="left"/>
      <w:pPr>
        <w:ind w:left="1020" w:hanging="360"/>
      </w:pPr>
    </w:lvl>
    <w:lvl w:ilvl="4" w:tplc="4EEE5A48">
      <w:start w:val="1"/>
      <w:numFmt w:val="lowerLetter"/>
      <w:lvlText w:val="%5)"/>
      <w:lvlJc w:val="left"/>
      <w:pPr>
        <w:ind w:left="1020" w:hanging="360"/>
      </w:pPr>
    </w:lvl>
    <w:lvl w:ilvl="5" w:tplc="E624A1A0">
      <w:start w:val="1"/>
      <w:numFmt w:val="lowerLetter"/>
      <w:lvlText w:val="%6)"/>
      <w:lvlJc w:val="left"/>
      <w:pPr>
        <w:ind w:left="1020" w:hanging="360"/>
      </w:pPr>
    </w:lvl>
    <w:lvl w:ilvl="6" w:tplc="FF306880">
      <w:start w:val="1"/>
      <w:numFmt w:val="lowerLetter"/>
      <w:lvlText w:val="%7)"/>
      <w:lvlJc w:val="left"/>
      <w:pPr>
        <w:ind w:left="1020" w:hanging="360"/>
      </w:pPr>
    </w:lvl>
    <w:lvl w:ilvl="7" w:tplc="7FA09284">
      <w:start w:val="1"/>
      <w:numFmt w:val="lowerLetter"/>
      <w:lvlText w:val="%8)"/>
      <w:lvlJc w:val="left"/>
      <w:pPr>
        <w:ind w:left="1020" w:hanging="360"/>
      </w:pPr>
    </w:lvl>
    <w:lvl w:ilvl="8" w:tplc="7DF46CEE">
      <w:start w:val="1"/>
      <w:numFmt w:val="lowerLetter"/>
      <w:lvlText w:val="%9)"/>
      <w:lvlJc w:val="left"/>
      <w:pPr>
        <w:ind w:left="1020" w:hanging="360"/>
      </w:pPr>
    </w:lvl>
  </w:abstractNum>
  <w:num w:numId="1" w16cid:durableId="297229217">
    <w:abstractNumId w:val="0"/>
  </w:num>
  <w:num w:numId="2" w16cid:durableId="104811051">
    <w:abstractNumId w:val="2"/>
  </w:num>
  <w:num w:numId="3" w16cid:durableId="1563711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518"/>
    <w:rsid w:val="00003049"/>
    <w:rsid w:val="00014BF6"/>
    <w:rsid w:val="00032DAC"/>
    <w:rsid w:val="00037929"/>
    <w:rsid w:val="00040937"/>
    <w:rsid w:val="00041CFB"/>
    <w:rsid w:val="00052C39"/>
    <w:rsid w:val="0005333B"/>
    <w:rsid w:val="00060C3E"/>
    <w:rsid w:val="000822B9"/>
    <w:rsid w:val="00092F55"/>
    <w:rsid w:val="00093A17"/>
    <w:rsid w:val="000A477D"/>
    <w:rsid w:val="000A7C44"/>
    <w:rsid w:val="000B4503"/>
    <w:rsid w:val="000B78D7"/>
    <w:rsid w:val="000C182C"/>
    <w:rsid w:val="000C2010"/>
    <w:rsid w:val="000C21AC"/>
    <w:rsid w:val="000D6273"/>
    <w:rsid w:val="000E58C4"/>
    <w:rsid w:val="000F4B1D"/>
    <w:rsid w:val="00113063"/>
    <w:rsid w:val="00114E00"/>
    <w:rsid w:val="001221BF"/>
    <w:rsid w:val="00163050"/>
    <w:rsid w:val="00171803"/>
    <w:rsid w:val="00190239"/>
    <w:rsid w:val="001978F6"/>
    <w:rsid w:val="001A7347"/>
    <w:rsid w:val="001B06C0"/>
    <w:rsid w:val="001B743E"/>
    <w:rsid w:val="001C0B7C"/>
    <w:rsid w:val="001C319B"/>
    <w:rsid w:val="001C4174"/>
    <w:rsid w:val="001C7650"/>
    <w:rsid w:val="001D06A3"/>
    <w:rsid w:val="001D4FEC"/>
    <w:rsid w:val="001D6571"/>
    <w:rsid w:val="001E21B0"/>
    <w:rsid w:val="00233595"/>
    <w:rsid w:val="00233AA6"/>
    <w:rsid w:val="00245B96"/>
    <w:rsid w:val="0025327F"/>
    <w:rsid w:val="00254E27"/>
    <w:rsid w:val="002573E5"/>
    <w:rsid w:val="00262379"/>
    <w:rsid w:val="00273562"/>
    <w:rsid w:val="002752CF"/>
    <w:rsid w:val="00280AEC"/>
    <w:rsid w:val="00281021"/>
    <w:rsid w:val="00285B8D"/>
    <w:rsid w:val="0029474B"/>
    <w:rsid w:val="0029587B"/>
    <w:rsid w:val="002C3990"/>
    <w:rsid w:val="002D0BF9"/>
    <w:rsid w:val="002F27E6"/>
    <w:rsid w:val="002F774A"/>
    <w:rsid w:val="00301A74"/>
    <w:rsid w:val="0030578C"/>
    <w:rsid w:val="003071DE"/>
    <w:rsid w:val="00311D7B"/>
    <w:rsid w:val="00336B11"/>
    <w:rsid w:val="003458F6"/>
    <w:rsid w:val="0035212D"/>
    <w:rsid w:val="0035372B"/>
    <w:rsid w:val="003575BB"/>
    <w:rsid w:val="00373A3F"/>
    <w:rsid w:val="0037497D"/>
    <w:rsid w:val="003830EF"/>
    <w:rsid w:val="00385B6B"/>
    <w:rsid w:val="00386AC6"/>
    <w:rsid w:val="003A6EFC"/>
    <w:rsid w:val="003B3348"/>
    <w:rsid w:val="003B5766"/>
    <w:rsid w:val="003C0130"/>
    <w:rsid w:val="003C1C3A"/>
    <w:rsid w:val="003D6E96"/>
    <w:rsid w:val="003F4954"/>
    <w:rsid w:val="00402968"/>
    <w:rsid w:val="00407443"/>
    <w:rsid w:val="004107F0"/>
    <w:rsid w:val="00412D2E"/>
    <w:rsid w:val="00413A43"/>
    <w:rsid w:val="0041511C"/>
    <w:rsid w:val="00415F6B"/>
    <w:rsid w:val="004233E0"/>
    <w:rsid w:val="004238EB"/>
    <w:rsid w:val="004260DB"/>
    <w:rsid w:val="00427682"/>
    <w:rsid w:val="00436BB0"/>
    <w:rsid w:val="0044288C"/>
    <w:rsid w:val="004469D5"/>
    <w:rsid w:val="00452207"/>
    <w:rsid w:val="00467EA2"/>
    <w:rsid w:val="00474BEB"/>
    <w:rsid w:val="00482B43"/>
    <w:rsid w:val="0049074F"/>
    <w:rsid w:val="0049791C"/>
    <w:rsid w:val="00497CB0"/>
    <w:rsid w:val="004B378E"/>
    <w:rsid w:val="004D167D"/>
    <w:rsid w:val="004D1D35"/>
    <w:rsid w:val="004E1B3F"/>
    <w:rsid w:val="004E3806"/>
    <w:rsid w:val="00503DD4"/>
    <w:rsid w:val="00505A6B"/>
    <w:rsid w:val="00507260"/>
    <w:rsid w:val="00507A04"/>
    <w:rsid w:val="00507BB7"/>
    <w:rsid w:val="00515415"/>
    <w:rsid w:val="005214D5"/>
    <w:rsid w:val="00524F92"/>
    <w:rsid w:val="00530372"/>
    <w:rsid w:val="005305C1"/>
    <w:rsid w:val="0053477D"/>
    <w:rsid w:val="00542BED"/>
    <w:rsid w:val="005465F6"/>
    <w:rsid w:val="0055039A"/>
    <w:rsid w:val="00563206"/>
    <w:rsid w:val="0057162F"/>
    <w:rsid w:val="005761D4"/>
    <w:rsid w:val="00577352"/>
    <w:rsid w:val="005823F0"/>
    <w:rsid w:val="005841EA"/>
    <w:rsid w:val="00592EDC"/>
    <w:rsid w:val="005946EE"/>
    <w:rsid w:val="005B1839"/>
    <w:rsid w:val="005D20F4"/>
    <w:rsid w:val="005D4373"/>
    <w:rsid w:val="005E098F"/>
    <w:rsid w:val="005F3578"/>
    <w:rsid w:val="0060188B"/>
    <w:rsid w:val="00605AED"/>
    <w:rsid w:val="00626EA3"/>
    <w:rsid w:val="00627205"/>
    <w:rsid w:val="00645CC3"/>
    <w:rsid w:val="00651015"/>
    <w:rsid w:val="00651EEC"/>
    <w:rsid w:val="006564D4"/>
    <w:rsid w:val="00656C9A"/>
    <w:rsid w:val="00662943"/>
    <w:rsid w:val="00662B4B"/>
    <w:rsid w:val="00672440"/>
    <w:rsid w:val="00674C9D"/>
    <w:rsid w:val="00684084"/>
    <w:rsid w:val="00695225"/>
    <w:rsid w:val="00697FE1"/>
    <w:rsid w:val="006B55E6"/>
    <w:rsid w:val="006B769A"/>
    <w:rsid w:val="006C5389"/>
    <w:rsid w:val="006E2029"/>
    <w:rsid w:val="006E7D4A"/>
    <w:rsid w:val="00714317"/>
    <w:rsid w:val="007236B2"/>
    <w:rsid w:val="00743934"/>
    <w:rsid w:val="00743C8E"/>
    <w:rsid w:val="00744833"/>
    <w:rsid w:val="00745D52"/>
    <w:rsid w:val="00761B0D"/>
    <w:rsid w:val="007631C7"/>
    <w:rsid w:val="00763D5B"/>
    <w:rsid w:val="00777304"/>
    <w:rsid w:val="007A1B68"/>
    <w:rsid w:val="007A5ACA"/>
    <w:rsid w:val="007B62B1"/>
    <w:rsid w:val="007D660E"/>
    <w:rsid w:val="007D7CE1"/>
    <w:rsid w:val="007E3AC5"/>
    <w:rsid w:val="007F2742"/>
    <w:rsid w:val="00807385"/>
    <w:rsid w:val="00811E1C"/>
    <w:rsid w:val="00820302"/>
    <w:rsid w:val="00844EC9"/>
    <w:rsid w:val="00845524"/>
    <w:rsid w:val="008851D8"/>
    <w:rsid w:val="00886F65"/>
    <w:rsid w:val="008A4DD1"/>
    <w:rsid w:val="008A57EA"/>
    <w:rsid w:val="008C3E41"/>
    <w:rsid w:val="008C7B85"/>
    <w:rsid w:val="008D10DE"/>
    <w:rsid w:val="008D66B8"/>
    <w:rsid w:val="008D7B5F"/>
    <w:rsid w:val="009010DF"/>
    <w:rsid w:val="00905456"/>
    <w:rsid w:val="00943ADA"/>
    <w:rsid w:val="0094519A"/>
    <w:rsid w:val="00945284"/>
    <w:rsid w:val="0095138B"/>
    <w:rsid w:val="009612C3"/>
    <w:rsid w:val="0096329F"/>
    <w:rsid w:val="009646B2"/>
    <w:rsid w:val="00972D05"/>
    <w:rsid w:val="00982208"/>
    <w:rsid w:val="00984030"/>
    <w:rsid w:val="009851ED"/>
    <w:rsid w:val="00990B88"/>
    <w:rsid w:val="00992C75"/>
    <w:rsid w:val="009A0993"/>
    <w:rsid w:val="009A2357"/>
    <w:rsid w:val="009B1DE1"/>
    <w:rsid w:val="009B2194"/>
    <w:rsid w:val="009C0D9A"/>
    <w:rsid w:val="009C1741"/>
    <w:rsid w:val="009D422F"/>
    <w:rsid w:val="009D4EAB"/>
    <w:rsid w:val="009E0121"/>
    <w:rsid w:val="009E3763"/>
    <w:rsid w:val="009F0AEC"/>
    <w:rsid w:val="009F20D0"/>
    <w:rsid w:val="00A037BD"/>
    <w:rsid w:val="00A04021"/>
    <w:rsid w:val="00A21C82"/>
    <w:rsid w:val="00A242F3"/>
    <w:rsid w:val="00A263A8"/>
    <w:rsid w:val="00A40142"/>
    <w:rsid w:val="00A40CBD"/>
    <w:rsid w:val="00A56DCF"/>
    <w:rsid w:val="00A60749"/>
    <w:rsid w:val="00A642FD"/>
    <w:rsid w:val="00A73AB3"/>
    <w:rsid w:val="00A77902"/>
    <w:rsid w:val="00A90A78"/>
    <w:rsid w:val="00AA1439"/>
    <w:rsid w:val="00AA38DC"/>
    <w:rsid w:val="00AA6DD2"/>
    <w:rsid w:val="00AB0CD0"/>
    <w:rsid w:val="00AB27CE"/>
    <w:rsid w:val="00AB2D38"/>
    <w:rsid w:val="00AB380D"/>
    <w:rsid w:val="00AB3A9E"/>
    <w:rsid w:val="00AD61CA"/>
    <w:rsid w:val="00AF135A"/>
    <w:rsid w:val="00AF4401"/>
    <w:rsid w:val="00B05433"/>
    <w:rsid w:val="00B15006"/>
    <w:rsid w:val="00B16D9E"/>
    <w:rsid w:val="00B22F7A"/>
    <w:rsid w:val="00B36B8A"/>
    <w:rsid w:val="00B36BEE"/>
    <w:rsid w:val="00B40D4C"/>
    <w:rsid w:val="00B55385"/>
    <w:rsid w:val="00B6435B"/>
    <w:rsid w:val="00B8062D"/>
    <w:rsid w:val="00B82440"/>
    <w:rsid w:val="00B833E3"/>
    <w:rsid w:val="00BA6CD7"/>
    <w:rsid w:val="00BB5F16"/>
    <w:rsid w:val="00BD6151"/>
    <w:rsid w:val="00C0428D"/>
    <w:rsid w:val="00C129AE"/>
    <w:rsid w:val="00C12B9F"/>
    <w:rsid w:val="00C13471"/>
    <w:rsid w:val="00C17518"/>
    <w:rsid w:val="00C22814"/>
    <w:rsid w:val="00C267F6"/>
    <w:rsid w:val="00C45713"/>
    <w:rsid w:val="00C47D87"/>
    <w:rsid w:val="00C55C78"/>
    <w:rsid w:val="00CA5D84"/>
    <w:rsid w:val="00CB6E4B"/>
    <w:rsid w:val="00CC01D7"/>
    <w:rsid w:val="00CC0C82"/>
    <w:rsid w:val="00CD03CB"/>
    <w:rsid w:val="00CE62DF"/>
    <w:rsid w:val="00CE6905"/>
    <w:rsid w:val="00CF6021"/>
    <w:rsid w:val="00CF6444"/>
    <w:rsid w:val="00D13A8D"/>
    <w:rsid w:val="00D20803"/>
    <w:rsid w:val="00D2125E"/>
    <w:rsid w:val="00D21658"/>
    <w:rsid w:val="00D330E9"/>
    <w:rsid w:val="00D401B4"/>
    <w:rsid w:val="00D4158A"/>
    <w:rsid w:val="00D5039C"/>
    <w:rsid w:val="00D53610"/>
    <w:rsid w:val="00D543E4"/>
    <w:rsid w:val="00D56461"/>
    <w:rsid w:val="00D60032"/>
    <w:rsid w:val="00D62D43"/>
    <w:rsid w:val="00D7623A"/>
    <w:rsid w:val="00D86BF9"/>
    <w:rsid w:val="00DA3077"/>
    <w:rsid w:val="00DA59F4"/>
    <w:rsid w:val="00DB470F"/>
    <w:rsid w:val="00DE31A1"/>
    <w:rsid w:val="00DF1022"/>
    <w:rsid w:val="00E0679E"/>
    <w:rsid w:val="00E077A9"/>
    <w:rsid w:val="00E32DFE"/>
    <w:rsid w:val="00E41F00"/>
    <w:rsid w:val="00E42D6E"/>
    <w:rsid w:val="00E54890"/>
    <w:rsid w:val="00E55A37"/>
    <w:rsid w:val="00E65B33"/>
    <w:rsid w:val="00E6633B"/>
    <w:rsid w:val="00E73A60"/>
    <w:rsid w:val="00E82C1B"/>
    <w:rsid w:val="00E82DA2"/>
    <w:rsid w:val="00E85F47"/>
    <w:rsid w:val="00EA0BF4"/>
    <w:rsid w:val="00EA15C7"/>
    <w:rsid w:val="00EA25B2"/>
    <w:rsid w:val="00ED3500"/>
    <w:rsid w:val="00EE7363"/>
    <w:rsid w:val="00F05610"/>
    <w:rsid w:val="00F1615B"/>
    <w:rsid w:val="00F22948"/>
    <w:rsid w:val="00F32283"/>
    <w:rsid w:val="00F354C4"/>
    <w:rsid w:val="00F36D88"/>
    <w:rsid w:val="00F4520E"/>
    <w:rsid w:val="00F4681A"/>
    <w:rsid w:val="00F522DC"/>
    <w:rsid w:val="00F542A0"/>
    <w:rsid w:val="00F621C4"/>
    <w:rsid w:val="00F63687"/>
    <w:rsid w:val="00F63A08"/>
    <w:rsid w:val="00F65FEB"/>
    <w:rsid w:val="00F75D81"/>
    <w:rsid w:val="00F812B8"/>
    <w:rsid w:val="00F910B8"/>
    <w:rsid w:val="00FA38A3"/>
    <w:rsid w:val="00FA4DC6"/>
    <w:rsid w:val="00FA580C"/>
    <w:rsid w:val="00FB16B0"/>
    <w:rsid w:val="00FB4FFD"/>
    <w:rsid w:val="00FB78E0"/>
    <w:rsid w:val="00FB7F38"/>
    <w:rsid w:val="00FD559B"/>
    <w:rsid w:val="00FD5D1D"/>
    <w:rsid w:val="00FD782C"/>
    <w:rsid w:val="00FD7C45"/>
    <w:rsid w:val="00FF7171"/>
    <w:rsid w:val="00FF7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C035E"/>
  <w14:defaultImageDpi w14:val="96"/>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paragraph" w:styleId="Heading1">
    <w:name w:val="heading 1"/>
    <w:basedOn w:val="Normal"/>
    <w:next w:val="Normal"/>
    <w:link w:val="Heading1Char"/>
    <w:uiPriority w:val="9"/>
    <w:qFormat/>
    <w:rsid w:val="001C319B"/>
    <w:pPr>
      <w:keepNext/>
      <w:keepLines/>
      <w:spacing w:before="24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semiHidden/>
    <w:unhideWhenUsed/>
    <w:qFormat/>
    <w:rsid w:val="001C319B"/>
    <w:pPr>
      <w:keepNext/>
      <w:keepLines/>
      <w:spacing w:before="4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semiHidden/>
    <w:unhideWhenUsed/>
    <w:qFormat/>
    <w:rsid w:val="001C319B"/>
    <w:pPr>
      <w:keepNext/>
      <w:keepLines/>
      <w:spacing w:before="40"/>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1C319B"/>
    <w:pPr>
      <w:keepNext/>
      <w:keepLines/>
      <w:spacing w:before="40"/>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1C319B"/>
    <w:pPr>
      <w:keepNext/>
      <w:keepLines/>
      <w:spacing w:before="40"/>
      <w:outlineLvl w:val="4"/>
    </w:pPr>
    <w:rPr>
      <w:rFonts w:eastAsia="Times New Roman"/>
      <w:color w:val="0F4761"/>
    </w:rPr>
  </w:style>
  <w:style w:type="paragraph" w:styleId="Heading6">
    <w:name w:val="heading 6"/>
    <w:basedOn w:val="Normal"/>
    <w:next w:val="Normal"/>
    <w:link w:val="Heading6Char"/>
    <w:uiPriority w:val="9"/>
    <w:semiHidden/>
    <w:unhideWhenUsed/>
    <w:qFormat/>
    <w:rsid w:val="001C319B"/>
    <w:pPr>
      <w:keepNext/>
      <w:keepLines/>
      <w:spacing w:before="40"/>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1C319B"/>
    <w:pPr>
      <w:keepNext/>
      <w:keepLines/>
      <w:spacing w:before="40"/>
      <w:outlineLvl w:val="6"/>
    </w:pPr>
    <w:rPr>
      <w:rFonts w:eastAsia="Times New Roman"/>
      <w:color w:val="595959"/>
    </w:rPr>
  </w:style>
  <w:style w:type="paragraph" w:styleId="Heading8">
    <w:name w:val="heading 8"/>
    <w:basedOn w:val="Normal"/>
    <w:next w:val="Normal"/>
    <w:link w:val="Heading8Char"/>
    <w:uiPriority w:val="9"/>
    <w:semiHidden/>
    <w:unhideWhenUsed/>
    <w:qFormat/>
    <w:rsid w:val="001C319B"/>
    <w:pPr>
      <w:keepNext/>
      <w:keepLines/>
      <w:spacing w:before="4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1C319B"/>
    <w:pPr>
      <w:keepNext/>
      <w:keepLines/>
      <w:spacing w:before="4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locked/>
    <w:rsid w:val="00C17518"/>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locked/>
    <w:rsid w:val="00C17518"/>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 w:type="paragraph" w:styleId="NormalWeb">
    <w:name w:val="Normal (Web)"/>
    <w:basedOn w:val="Normal"/>
    <w:uiPriority w:val="99"/>
    <w:semiHidden/>
    <w:rsid w:val="00B16D9E"/>
    <w:pPr>
      <w:suppressAutoHyphens w:val="0"/>
      <w:autoSpaceDE/>
      <w:autoSpaceDN/>
      <w:adjustRightInd/>
      <w:spacing w:before="100" w:beforeAutospacing="1" w:after="100" w:afterAutospacing="1"/>
    </w:pPr>
    <w:rPr>
      <w:rFonts w:eastAsia="Times New Roman"/>
      <w:sz w:val="24"/>
    </w:rPr>
  </w:style>
  <w:style w:type="character" w:styleId="PlaceholderText">
    <w:name w:val="Placeholder Text"/>
    <w:basedOn w:val="DefaultParagraphFont"/>
    <w:uiPriority w:val="99"/>
    <w:semiHidden/>
    <w:rsid w:val="00B16D9E"/>
    <w:rPr>
      <w:color w:val="808080"/>
    </w:rPr>
  </w:style>
  <w:style w:type="character" w:styleId="CommentReference">
    <w:name w:val="annotation reference"/>
    <w:basedOn w:val="DefaultParagraphFont"/>
    <w:uiPriority w:val="99"/>
    <w:semiHidden/>
    <w:unhideWhenUsed/>
    <w:rsid w:val="00D21658"/>
    <w:rPr>
      <w:sz w:val="16"/>
      <w:szCs w:val="16"/>
    </w:rPr>
  </w:style>
  <w:style w:type="paragraph" w:styleId="CommentText">
    <w:name w:val="annotation text"/>
    <w:basedOn w:val="Normal"/>
    <w:link w:val="CommentTextChar"/>
    <w:uiPriority w:val="99"/>
    <w:unhideWhenUsed/>
    <w:rsid w:val="00D21658"/>
    <w:rPr>
      <w:sz w:val="20"/>
      <w:szCs w:val="20"/>
    </w:rPr>
  </w:style>
  <w:style w:type="character" w:customStyle="1" w:styleId="CommentTextChar">
    <w:name w:val="Comment Text Char"/>
    <w:basedOn w:val="DefaultParagraphFont"/>
    <w:link w:val="CommentText"/>
    <w:uiPriority w:val="99"/>
    <w:rsid w:val="00D2165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21658"/>
    <w:rPr>
      <w:b/>
      <w:bCs/>
    </w:rPr>
  </w:style>
  <w:style w:type="character" w:customStyle="1" w:styleId="CommentSubjectChar">
    <w:name w:val="Comment Subject Char"/>
    <w:basedOn w:val="CommentTextChar"/>
    <w:link w:val="CommentSubject"/>
    <w:uiPriority w:val="99"/>
    <w:semiHidden/>
    <w:rsid w:val="00D21658"/>
    <w:rPr>
      <w:rFonts w:ascii="Times New Roman" w:hAnsi="Times New Roman"/>
      <w:b/>
      <w:bCs/>
      <w:sz w:val="20"/>
      <w:szCs w:val="20"/>
    </w:rPr>
  </w:style>
  <w:style w:type="paragraph" w:styleId="BalloonText">
    <w:name w:val="Balloon Text"/>
    <w:basedOn w:val="Normal"/>
    <w:link w:val="BalloonTextChar"/>
    <w:uiPriority w:val="99"/>
    <w:semiHidden/>
    <w:unhideWhenUsed/>
    <w:rsid w:val="00D21658"/>
    <w:rPr>
      <w:rFonts w:ascii="Segoe UI" w:hAnsi="Segoe UI" w:cs="Segoe UI"/>
      <w:szCs w:val="18"/>
    </w:rPr>
  </w:style>
  <w:style w:type="character" w:customStyle="1" w:styleId="BalloonTextChar">
    <w:name w:val="Balloon Text Char"/>
    <w:basedOn w:val="DefaultParagraphFont"/>
    <w:link w:val="BalloonText"/>
    <w:uiPriority w:val="99"/>
    <w:semiHidden/>
    <w:rsid w:val="00D21658"/>
    <w:rPr>
      <w:rFonts w:ascii="Segoe UI" w:hAnsi="Segoe UI" w:cs="Segoe UI"/>
      <w:sz w:val="18"/>
      <w:szCs w:val="18"/>
    </w:rPr>
  </w:style>
  <w:style w:type="paragraph" w:styleId="Revision">
    <w:name w:val="Revision"/>
    <w:hidden/>
    <w:uiPriority w:val="99"/>
    <w:semiHidden/>
    <w:rsid w:val="005214D5"/>
    <w:pPr>
      <w:spacing w:after="0" w:line="240" w:lineRule="auto"/>
    </w:pPr>
    <w:rPr>
      <w:rFonts w:ascii="Times New Roman" w:hAnsi="Times New Roman"/>
      <w:sz w:val="18"/>
      <w:szCs w:val="24"/>
    </w:rPr>
  </w:style>
  <w:style w:type="character" w:customStyle="1" w:styleId="Heading1Char">
    <w:name w:val="Heading 1 Char"/>
    <w:basedOn w:val="DefaultParagraphFont"/>
    <w:link w:val="Heading1"/>
    <w:uiPriority w:val="9"/>
    <w:rsid w:val="001C319B"/>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1C319B"/>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1C319B"/>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1C319B"/>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1C319B"/>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1C319B"/>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1C319B"/>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1C319B"/>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1C319B"/>
    <w:rPr>
      <w:rFonts w:ascii="Times New Roman" w:eastAsia="Times New Roman" w:hAnsi="Times New Roman" w:cs="Times New Roman"/>
      <w:color w:val="272727"/>
      <w:sz w:val="18"/>
      <w:szCs w:val="24"/>
    </w:rPr>
  </w:style>
  <w:style w:type="character" w:customStyle="1" w:styleId="TitleChar">
    <w:name w:val="Title Char"/>
    <w:basedOn w:val="DefaultParagraphFont"/>
    <w:link w:val="Title"/>
    <w:uiPriority w:val="10"/>
    <w:rsid w:val="001C319B"/>
    <w:rPr>
      <w:rFonts w:ascii="Aptos Display" w:eastAsia="Times New Roman" w:hAnsi="Aptos Display" w:cs="Times New Roman"/>
      <w:spacing w:val="-10"/>
      <w:kern w:val="28"/>
      <w:sz w:val="56"/>
      <w:szCs w:val="56"/>
    </w:rPr>
  </w:style>
  <w:style w:type="character" w:customStyle="1" w:styleId="SubtitleChar">
    <w:name w:val="Subtitle Char"/>
    <w:basedOn w:val="DefaultParagraphFont"/>
    <w:link w:val="Subtitle"/>
    <w:uiPriority w:val="11"/>
    <w:rsid w:val="001C319B"/>
    <w:rPr>
      <w:rFonts w:ascii="Times New Roman" w:eastAsia="Times New Roman" w:hAnsi="Times New Roman" w:cs="Times New Roman"/>
      <w:color w:val="595959"/>
      <w:spacing w:val="15"/>
      <w:sz w:val="28"/>
      <w:szCs w:val="28"/>
    </w:rPr>
  </w:style>
  <w:style w:type="character" w:customStyle="1" w:styleId="QuoteChar">
    <w:name w:val="Quote Char"/>
    <w:basedOn w:val="DefaultParagraphFont"/>
    <w:link w:val="Quote"/>
    <w:uiPriority w:val="29"/>
    <w:rsid w:val="001C319B"/>
    <w:rPr>
      <w:rFonts w:ascii="Times New Roman" w:eastAsia="Times New Roman" w:hAnsi="Times New Roman" w:cs="Times New Roman"/>
      <w:i/>
      <w:iCs/>
      <w:color w:val="404040"/>
      <w:sz w:val="18"/>
      <w:szCs w:val="24"/>
    </w:rPr>
  </w:style>
  <w:style w:type="character" w:customStyle="1" w:styleId="IntenseQuoteChar">
    <w:name w:val="Intense Quote Char"/>
    <w:basedOn w:val="DefaultParagraphFont"/>
    <w:link w:val="IntenseQuote"/>
    <w:uiPriority w:val="30"/>
    <w:rsid w:val="001C319B"/>
    <w:rPr>
      <w:rFonts w:ascii="Times New Roman" w:eastAsia="Times New Roman" w:hAnsi="Times New Roman" w:cs="Times New Roman"/>
      <w:i/>
      <w:iCs/>
      <w:color w:val="0F4761"/>
      <w:sz w:val="18"/>
      <w:szCs w:val="24"/>
    </w:rPr>
  </w:style>
  <w:style w:type="paragraph" w:styleId="Title">
    <w:name w:val="Title"/>
    <w:basedOn w:val="Normal"/>
    <w:next w:val="Normal"/>
    <w:link w:val="TitleChar"/>
    <w:uiPriority w:val="10"/>
    <w:qFormat/>
    <w:rsid w:val="001C319B"/>
    <w:pPr>
      <w:contextualSpacing/>
    </w:pPr>
    <w:rPr>
      <w:rFonts w:ascii="Aptos Display" w:eastAsia="Times New Roman" w:hAnsi="Aptos Display"/>
      <w:spacing w:val="-10"/>
      <w:kern w:val="28"/>
      <w:sz w:val="56"/>
      <w:szCs w:val="56"/>
    </w:rPr>
  </w:style>
  <w:style w:type="paragraph" w:styleId="Subtitle">
    <w:name w:val="Subtitle"/>
    <w:basedOn w:val="Normal"/>
    <w:next w:val="Normal"/>
    <w:link w:val="SubtitleChar"/>
    <w:uiPriority w:val="11"/>
    <w:qFormat/>
    <w:rsid w:val="001C319B"/>
    <w:pPr>
      <w:numPr>
        <w:ilvl w:val="1"/>
      </w:numPr>
      <w:spacing w:after="160"/>
    </w:pPr>
    <w:rPr>
      <w:rFonts w:eastAsia="Times New Roman"/>
      <w:color w:val="595959"/>
      <w:spacing w:val="15"/>
      <w:sz w:val="28"/>
      <w:szCs w:val="28"/>
    </w:rPr>
  </w:style>
  <w:style w:type="paragraph" w:styleId="Quote">
    <w:name w:val="Quote"/>
    <w:basedOn w:val="Normal"/>
    <w:next w:val="Normal"/>
    <w:link w:val="QuoteChar"/>
    <w:uiPriority w:val="29"/>
    <w:qFormat/>
    <w:rsid w:val="001C319B"/>
    <w:pPr>
      <w:spacing w:before="200" w:after="160"/>
      <w:ind w:left="864" w:right="864"/>
      <w:jc w:val="center"/>
    </w:pPr>
    <w:rPr>
      <w:rFonts w:eastAsia="Times New Roman"/>
      <w:i/>
      <w:iCs/>
      <w:color w:val="404040"/>
    </w:rPr>
  </w:style>
  <w:style w:type="paragraph" w:styleId="ListParagraph">
    <w:name w:val="List Paragraph"/>
    <w:basedOn w:val="Normal"/>
    <w:uiPriority w:val="34"/>
    <w:qFormat/>
    <w:rsid w:val="001C319B"/>
    <w:pPr>
      <w:ind w:left="720"/>
      <w:contextualSpacing/>
    </w:pPr>
  </w:style>
  <w:style w:type="character" w:styleId="IntenseEmphasis">
    <w:name w:val="Intense Emphasis"/>
    <w:basedOn w:val="DefaultParagraphFont"/>
    <w:uiPriority w:val="21"/>
    <w:qFormat/>
    <w:rsid w:val="001C319B"/>
    <w:rPr>
      <w:i/>
      <w:iCs/>
      <w:color w:val="4472C4" w:themeColor="accent1"/>
    </w:rPr>
  </w:style>
  <w:style w:type="paragraph" w:styleId="IntenseQuote">
    <w:name w:val="Intense Quote"/>
    <w:basedOn w:val="Normal"/>
    <w:next w:val="Normal"/>
    <w:link w:val="IntenseQuoteChar"/>
    <w:uiPriority w:val="30"/>
    <w:qFormat/>
    <w:rsid w:val="001C319B"/>
    <w:pPr>
      <w:pBdr>
        <w:top w:val="single" w:sz="4" w:space="10" w:color="4472C4" w:themeColor="accent1"/>
        <w:bottom w:val="single" w:sz="4" w:space="10" w:color="4472C4" w:themeColor="accent1"/>
      </w:pBdr>
      <w:spacing w:before="360" w:after="360"/>
      <w:ind w:left="864" w:right="864"/>
      <w:jc w:val="center"/>
    </w:pPr>
    <w:rPr>
      <w:rFonts w:eastAsia="Times New Roman"/>
      <w:i/>
      <w:iCs/>
      <w:color w:val="0F4761"/>
    </w:rPr>
  </w:style>
  <w:style w:type="character" w:styleId="IntenseReference">
    <w:name w:val="Intense Reference"/>
    <w:basedOn w:val="DefaultParagraphFont"/>
    <w:uiPriority w:val="32"/>
    <w:qFormat/>
    <w:rsid w:val="001C319B"/>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063349">
      <w:bodyDiv w:val="1"/>
      <w:marLeft w:val="0"/>
      <w:marRight w:val="0"/>
      <w:marTop w:val="0"/>
      <w:marBottom w:val="0"/>
      <w:divBdr>
        <w:top w:val="none" w:sz="0" w:space="0" w:color="auto"/>
        <w:left w:val="none" w:sz="0" w:space="0" w:color="auto"/>
        <w:bottom w:val="none" w:sz="0" w:space="0" w:color="auto"/>
        <w:right w:val="none" w:sz="0" w:space="0" w:color="auto"/>
      </w:divBdr>
    </w:div>
    <w:div w:id="397410558">
      <w:bodyDiv w:val="1"/>
      <w:marLeft w:val="0"/>
      <w:marRight w:val="0"/>
      <w:marTop w:val="0"/>
      <w:marBottom w:val="0"/>
      <w:divBdr>
        <w:top w:val="none" w:sz="0" w:space="0" w:color="auto"/>
        <w:left w:val="none" w:sz="0" w:space="0" w:color="auto"/>
        <w:bottom w:val="none" w:sz="0" w:space="0" w:color="auto"/>
        <w:right w:val="none" w:sz="0" w:space="0" w:color="auto"/>
      </w:divBdr>
    </w:div>
    <w:div w:id="715398038">
      <w:bodyDiv w:val="1"/>
      <w:marLeft w:val="0"/>
      <w:marRight w:val="0"/>
      <w:marTop w:val="0"/>
      <w:marBottom w:val="0"/>
      <w:divBdr>
        <w:top w:val="none" w:sz="0" w:space="0" w:color="auto"/>
        <w:left w:val="none" w:sz="0" w:space="0" w:color="auto"/>
        <w:bottom w:val="none" w:sz="0" w:space="0" w:color="auto"/>
        <w:right w:val="none" w:sz="0" w:space="0" w:color="auto"/>
      </w:divBdr>
    </w:div>
    <w:div w:id="819616472">
      <w:bodyDiv w:val="1"/>
      <w:marLeft w:val="0"/>
      <w:marRight w:val="0"/>
      <w:marTop w:val="0"/>
      <w:marBottom w:val="0"/>
      <w:divBdr>
        <w:top w:val="none" w:sz="0" w:space="0" w:color="auto"/>
        <w:left w:val="none" w:sz="0" w:space="0" w:color="auto"/>
        <w:bottom w:val="none" w:sz="0" w:space="0" w:color="auto"/>
        <w:right w:val="none" w:sz="0" w:space="0" w:color="auto"/>
      </w:divBdr>
    </w:div>
    <w:div w:id="1378123333">
      <w:bodyDiv w:val="1"/>
      <w:marLeft w:val="0"/>
      <w:marRight w:val="0"/>
      <w:marTop w:val="0"/>
      <w:marBottom w:val="0"/>
      <w:divBdr>
        <w:top w:val="none" w:sz="0" w:space="0" w:color="auto"/>
        <w:left w:val="none" w:sz="0" w:space="0" w:color="auto"/>
        <w:bottom w:val="none" w:sz="0" w:space="0" w:color="auto"/>
        <w:right w:val="none" w:sz="0" w:space="0" w:color="auto"/>
      </w:divBdr>
    </w:div>
    <w:div w:id="1388339222">
      <w:bodyDiv w:val="1"/>
      <w:marLeft w:val="0"/>
      <w:marRight w:val="0"/>
      <w:marTop w:val="0"/>
      <w:marBottom w:val="0"/>
      <w:divBdr>
        <w:top w:val="none" w:sz="0" w:space="0" w:color="auto"/>
        <w:left w:val="none" w:sz="0" w:space="0" w:color="auto"/>
        <w:bottom w:val="none" w:sz="0" w:space="0" w:color="auto"/>
        <w:right w:val="none" w:sz="0" w:space="0" w:color="auto"/>
      </w:divBdr>
    </w:div>
    <w:div w:id="140584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4242</Words>
  <Characters>24183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2025-05-08T15:34:00Z</dcterms:created>
  <dcterms:modified xsi:type="dcterms:W3CDTF">2025-05-08T15:34:00Z</dcterms:modified>
</cp:coreProperties>
</file>