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E64FF" w14:textId="77777777" w:rsidR="00DA7C17" w:rsidRPr="002D4981" w:rsidRDefault="00DA7C17" w:rsidP="00DA7C17">
      <w:pPr>
        <w:widowControl/>
        <w:suppressAutoHyphens/>
        <w:rPr>
          <w:rFonts w:eastAsia="Calibri"/>
          <w:sz w:val="18"/>
        </w:rPr>
      </w:pPr>
      <w:r w:rsidRPr="002D4981">
        <w:rPr>
          <w:rFonts w:eastAsia="Calibri"/>
          <w:b/>
          <w:bCs/>
          <w:sz w:val="18"/>
        </w:rPr>
        <w:t>R277.  Education, Administration.</w:t>
      </w:r>
    </w:p>
    <w:p w14:paraId="2B05521F" w14:textId="77777777" w:rsidR="00DA7C17" w:rsidRPr="002D4981" w:rsidRDefault="00DA7C17" w:rsidP="00DA7C17">
      <w:pPr>
        <w:widowControl/>
        <w:suppressAutoHyphens/>
        <w:rPr>
          <w:rFonts w:eastAsia="Calibri"/>
          <w:sz w:val="18"/>
        </w:rPr>
      </w:pPr>
      <w:r w:rsidRPr="002D4981">
        <w:rPr>
          <w:rFonts w:eastAsia="Calibri"/>
          <w:b/>
          <w:bCs/>
          <w:sz w:val="18"/>
        </w:rPr>
        <w:t>R277-700.  The Elementary and Secondary School General Core.</w:t>
      </w:r>
    </w:p>
    <w:p w14:paraId="062C2DAE" w14:textId="2DE2BF6B" w:rsidR="00DA7C17" w:rsidRPr="002D4981" w:rsidRDefault="00DA7C17" w:rsidP="00DA7C17">
      <w:pPr>
        <w:widowControl/>
        <w:suppressAutoHyphens/>
        <w:rPr>
          <w:rFonts w:eastAsia="Calibri"/>
          <w:sz w:val="18"/>
        </w:rPr>
      </w:pPr>
      <w:r w:rsidRPr="002D4981">
        <w:rPr>
          <w:rFonts w:eastAsia="Calibri"/>
          <w:b/>
          <w:bCs/>
          <w:sz w:val="18"/>
        </w:rPr>
        <w:t>R277-700-1.  Authority, Purpose, and Oversight Category.</w:t>
      </w:r>
    </w:p>
    <w:p w14:paraId="67E12B73" w14:textId="77777777" w:rsidR="00DA7C17" w:rsidRPr="002D4981" w:rsidRDefault="00DA7C17" w:rsidP="00DA7C17">
      <w:pPr>
        <w:widowControl/>
        <w:suppressAutoHyphens/>
        <w:rPr>
          <w:rFonts w:eastAsia="Calibri"/>
          <w:sz w:val="18"/>
        </w:rPr>
      </w:pPr>
      <w:r w:rsidRPr="002D4981">
        <w:rPr>
          <w:rFonts w:eastAsia="Calibri"/>
          <w:sz w:val="18"/>
        </w:rPr>
        <w:tab/>
        <w:t>(1)  This rule is authorized by:</w:t>
      </w:r>
    </w:p>
    <w:p w14:paraId="444CC04E" w14:textId="77777777" w:rsidR="00DA7C17" w:rsidRPr="002D4981" w:rsidRDefault="00DA7C17" w:rsidP="00DA7C17">
      <w:pPr>
        <w:widowControl/>
        <w:suppressAutoHyphens/>
        <w:rPr>
          <w:rFonts w:eastAsia="Calibri"/>
          <w:sz w:val="18"/>
        </w:rPr>
      </w:pPr>
      <w:r w:rsidRPr="002D4981">
        <w:rPr>
          <w:rFonts w:eastAsia="Calibri"/>
          <w:sz w:val="18"/>
        </w:rPr>
        <w:tab/>
        <w:t>(a)  Utah Constitution Article X, Section 3, which vests general control and supervision over public education in the Board;</w:t>
      </w:r>
    </w:p>
    <w:p w14:paraId="4F7A4EE5" w14:textId="77777777" w:rsidR="00DA7C17" w:rsidRPr="002D4981" w:rsidRDefault="00DA7C17" w:rsidP="00DA7C17">
      <w:pPr>
        <w:widowControl/>
        <w:suppressAutoHyphens/>
        <w:rPr>
          <w:rFonts w:eastAsia="Calibri"/>
          <w:sz w:val="18"/>
        </w:rPr>
      </w:pPr>
      <w:r w:rsidRPr="002D4981">
        <w:rPr>
          <w:rFonts w:eastAsia="Calibri"/>
          <w:sz w:val="18"/>
        </w:rPr>
        <w:tab/>
        <w:t>(b)  Subsection 53E-3-401(4), which allows the Board to make rules to execute the Board's duties and responsibilities under the Utah Constitution and state law;</w:t>
      </w:r>
    </w:p>
    <w:p w14:paraId="223189E0" w14:textId="77777777" w:rsidR="00DA7C17" w:rsidRPr="002D4981" w:rsidRDefault="00DA7C17" w:rsidP="00DA7C17">
      <w:pPr>
        <w:widowControl/>
        <w:suppressAutoHyphens/>
        <w:rPr>
          <w:rFonts w:eastAsia="Calibri"/>
          <w:sz w:val="18"/>
        </w:rPr>
      </w:pPr>
      <w:r w:rsidRPr="002D4981">
        <w:rPr>
          <w:rFonts w:eastAsia="Calibri"/>
          <w:sz w:val="18"/>
        </w:rPr>
        <w:tab/>
        <w:t>(c)  Section 53E-3-501, which directs the Board to make rules regarding competency levels, graduation requirements, curriculum, and instruction requirements;</w:t>
      </w:r>
    </w:p>
    <w:p w14:paraId="61831251" w14:textId="77777777" w:rsidR="00DA7C17" w:rsidRPr="002D4981" w:rsidRDefault="00DA7C17" w:rsidP="00DA7C17">
      <w:pPr>
        <w:widowControl/>
        <w:suppressAutoHyphens/>
        <w:rPr>
          <w:rFonts w:eastAsia="Calibri"/>
          <w:sz w:val="18"/>
        </w:rPr>
      </w:pPr>
      <w:r w:rsidRPr="002D4981">
        <w:rPr>
          <w:rFonts w:eastAsia="Calibri"/>
          <w:sz w:val="18"/>
        </w:rPr>
        <w:tab/>
        <w:t>(d)  Section 53E-4-202, which directs:</w:t>
      </w:r>
    </w:p>
    <w:p w14:paraId="7C629340" w14:textId="77777777" w:rsidR="00DA7C17" w:rsidRPr="002D4981" w:rsidRDefault="00DA7C17" w:rsidP="00DA7C17">
      <w:pPr>
        <w:widowControl/>
        <w:suppressAutoHyphens/>
        <w:rPr>
          <w:rFonts w:eastAsia="Calibri"/>
          <w:sz w:val="18"/>
        </w:rPr>
      </w:pPr>
      <w:r w:rsidRPr="002D4981">
        <w:rPr>
          <w:rFonts w:eastAsia="Calibri"/>
          <w:sz w:val="18"/>
        </w:rPr>
        <w:tab/>
        <w:t>(i)  the Board to establish Core Standards in consultation with LEA boards and superintendents; and</w:t>
      </w:r>
    </w:p>
    <w:p w14:paraId="6CB7F8AE" w14:textId="77777777" w:rsidR="00DA7C17" w:rsidRPr="002D4981" w:rsidRDefault="00DA7C17" w:rsidP="00DA7C17">
      <w:pPr>
        <w:widowControl/>
        <w:suppressAutoHyphens/>
        <w:rPr>
          <w:rFonts w:eastAsia="Calibri"/>
          <w:sz w:val="18"/>
        </w:rPr>
      </w:pPr>
      <w:r w:rsidRPr="002D4981">
        <w:rPr>
          <w:rFonts w:eastAsia="Calibri"/>
          <w:sz w:val="18"/>
        </w:rPr>
        <w:tab/>
        <w:t>(ii)  LEA boards to adopt local evidence-based curriculum and to design programs to help students master the General Core;</w:t>
      </w:r>
    </w:p>
    <w:p w14:paraId="68CC23EB" w14:textId="77777777" w:rsidR="00DA7C17" w:rsidRPr="002D4981" w:rsidRDefault="00DA7C17" w:rsidP="00DA7C17">
      <w:pPr>
        <w:widowControl/>
        <w:suppressAutoHyphens/>
        <w:rPr>
          <w:rFonts w:eastAsia="Calibri"/>
          <w:sz w:val="18"/>
        </w:rPr>
      </w:pPr>
      <w:r w:rsidRPr="002D4981">
        <w:rPr>
          <w:rFonts w:eastAsia="Calibri"/>
          <w:sz w:val="18"/>
        </w:rPr>
        <w:tab/>
        <w:t>(e)  Title 53E, Chapter 4, Part 2, Career and College Readiness Mathematics Competency, which directs the Board to establish college and career mathematics competency standards; and</w:t>
      </w:r>
    </w:p>
    <w:p w14:paraId="7A8AE02F" w14:textId="77777777" w:rsidR="00DA7C17" w:rsidRPr="002D4981" w:rsidRDefault="00DA7C17" w:rsidP="00DA7C17">
      <w:pPr>
        <w:widowControl/>
        <w:suppressAutoHyphens/>
        <w:rPr>
          <w:rFonts w:eastAsia="Calibri"/>
          <w:sz w:val="18"/>
        </w:rPr>
      </w:pPr>
      <w:r w:rsidRPr="002D4981">
        <w:rPr>
          <w:rFonts w:eastAsia="Calibri"/>
          <w:sz w:val="18"/>
        </w:rPr>
        <w:tab/>
        <w:t>(f)  Section 53E-4-205, which requires the Board to provide rules related to a basic civics test.</w:t>
      </w:r>
    </w:p>
    <w:p w14:paraId="3CC767E8" w14:textId="77777777" w:rsidR="00DA7C17" w:rsidRPr="002D4981" w:rsidRDefault="00DA7C17" w:rsidP="00DA7C17">
      <w:pPr>
        <w:widowControl/>
        <w:suppressAutoHyphens/>
        <w:rPr>
          <w:rFonts w:eastAsia="Calibri"/>
          <w:sz w:val="18"/>
        </w:rPr>
      </w:pPr>
      <w:r w:rsidRPr="002D4981">
        <w:rPr>
          <w:rFonts w:eastAsia="Calibri"/>
          <w:sz w:val="18"/>
        </w:rPr>
        <w:tab/>
        <w:t>(2)  The purpose of this rule is to specify the minimum Core Standards and General Core requirements for the public schools, and to establish responsibility for mastery of Core Standard requirements.</w:t>
      </w:r>
    </w:p>
    <w:p w14:paraId="48E9FA6F" w14:textId="77777777" w:rsidR="00DA7C17" w:rsidRPr="002D4981" w:rsidRDefault="00DA7C17" w:rsidP="00DA7C17">
      <w:pPr>
        <w:widowControl/>
        <w:suppressAutoHyphens/>
        <w:rPr>
          <w:rFonts w:eastAsia="Calibri"/>
          <w:sz w:val="18"/>
        </w:rPr>
      </w:pPr>
      <w:r w:rsidRPr="002D4981">
        <w:rPr>
          <w:rFonts w:eastAsia="Calibri"/>
          <w:sz w:val="18"/>
        </w:rPr>
        <w:tab/>
        <w:t>(3)  This Rule R277-700 is categorized as Category 3 as described in Rule R277-111.</w:t>
      </w:r>
    </w:p>
    <w:p w14:paraId="53395548" w14:textId="77777777" w:rsidR="00DA7C17" w:rsidRPr="002D4981" w:rsidRDefault="00DA7C17" w:rsidP="00DA7C17">
      <w:pPr>
        <w:widowControl/>
        <w:suppressAutoHyphens/>
        <w:rPr>
          <w:rFonts w:eastAsia="Calibri"/>
          <w:sz w:val="18"/>
        </w:rPr>
      </w:pPr>
    </w:p>
    <w:p w14:paraId="598986A4" w14:textId="77777777" w:rsidR="00DA7C17" w:rsidRPr="002D4981" w:rsidRDefault="00DA7C17" w:rsidP="00DA7C17">
      <w:pPr>
        <w:widowControl/>
        <w:suppressAutoHyphens/>
        <w:rPr>
          <w:rFonts w:eastAsia="Calibri"/>
          <w:sz w:val="18"/>
        </w:rPr>
      </w:pPr>
      <w:r w:rsidRPr="002D4981">
        <w:rPr>
          <w:rFonts w:eastAsia="Calibri"/>
          <w:b/>
          <w:bCs/>
          <w:sz w:val="18"/>
        </w:rPr>
        <w:t>R277-700-2.  Definitions.</w:t>
      </w:r>
    </w:p>
    <w:p w14:paraId="0BFF3978" w14:textId="77777777" w:rsidR="00DA7C17" w:rsidRPr="002D4981" w:rsidRDefault="00DA7C17" w:rsidP="00DA7C17">
      <w:pPr>
        <w:widowControl/>
        <w:suppressAutoHyphens/>
        <w:rPr>
          <w:rFonts w:eastAsia="Calibri"/>
          <w:sz w:val="18"/>
        </w:rPr>
      </w:pPr>
      <w:r w:rsidRPr="002D4981">
        <w:rPr>
          <w:rFonts w:eastAsia="Calibri"/>
          <w:sz w:val="18"/>
        </w:rPr>
        <w:tab/>
        <w:t>For purposes of this rule:</w:t>
      </w:r>
    </w:p>
    <w:p w14:paraId="594C55AF" w14:textId="77777777" w:rsidR="00DA7C17" w:rsidRPr="002D4981" w:rsidRDefault="00DA7C17" w:rsidP="00DA7C17">
      <w:pPr>
        <w:widowControl/>
        <w:suppressAutoHyphens/>
        <w:rPr>
          <w:rFonts w:eastAsia="Calibri"/>
          <w:sz w:val="18"/>
        </w:rPr>
      </w:pPr>
      <w:r w:rsidRPr="002D4981">
        <w:rPr>
          <w:rFonts w:eastAsia="Calibri"/>
          <w:sz w:val="18"/>
        </w:rPr>
        <w:tab/>
        <w:t>(1)(a)  "Applied course" means a public school course or class that applies the concepts of a Core subject.</w:t>
      </w:r>
    </w:p>
    <w:p w14:paraId="607FF10A" w14:textId="77777777" w:rsidR="00DA7C17" w:rsidRPr="002D4981" w:rsidRDefault="00DA7C17" w:rsidP="00DA7C17">
      <w:pPr>
        <w:widowControl/>
        <w:suppressAutoHyphens/>
        <w:rPr>
          <w:rFonts w:eastAsia="Calibri"/>
          <w:sz w:val="18"/>
        </w:rPr>
      </w:pPr>
      <w:r w:rsidRPr="002D4981">
        <w:rPr>
          <w:rFonts w:eastAsia="Calibri"/>
          <w:sz w:val="18"/>
        </w:rPr>
        <w:tab/>
        <w:t>(b)  "Applied course" includes a course offered through Career and Technical Education or through other areas of the curriculum.</w:t>
      </w:r>
    </w:p>
    <w:p w14:paraId="274EFE00" w14:textId="77777777" w:rsidR="00DA7C17" w:rsidRPr="002D4981" w:rsidRDefault="00DA7C17" w:rsidP="00DA7C17">
      <w:pPr>
        <w:widowControl/>
        <w:suppressAutoHyphens/>
        <w:rPr>
          <w:rFonts w:eastAsia="Calibri"/>
          <w:sz w:val="18"/>
        </w:rPr>
      </w:pPr>
      <w:r w:rsidRPr="002D4981">
        <w:rPr>
          <w:rFonts w:eastAsia="Calibri"/>
          <w:sz w:val="18"/>
        </w:rPr>
        <w:tab/>
        <w:t>(2)  "Arts" means the visual arts, music, dance, theatre, and media arts.</w:t>
      </w:r>
    </w:p>
    <w:p w14:paraId="1C731906" w14:textId="77777777" w:rsidR="00DA7C17" w:rsidRPr="002D4981" w:rsidRDefault="00DA7C17" w:rsidP="00DA7C17">
      <w:pPr>
        <w:widowControl/>
        <w:suppressAutoHyphens/>
        <w:rPr>
          <w:rFonts w:eastAsia="Calibri"/>
          <w:sz w:val="18"/>
        </w:rPr>
      </w:pPr>
      <w:r w:rsidRPr="002D4981">
        <w:rPr>
          <w:rFonts w:eastAsia="Calibri"/>
          <w:sz w:val="18"/>
        </w:rPr>
        <w:tab/>
        <w:t>(3)  "Assessment" means a summative assessment for:</w:t>
      </w:r>
    </w:p>
    <w:p w14:paraId="0693B88D" w14:textId="77777777" w:rsidR="00DA7C17" w:rsidRPr="002D4981" w:rsidRDefault="00DA7C17" w:rsidP="00DA7C17">
      <w:pPr>
        <w:widowControl/>
        <w:suppressAutoHyphens/>
        <w:rPr>
          <w:rFonts w:eastAsia="Calibri"/>
          <w:sz w:val="18"/>
        </w:rPr>
      </w:pPr>
      <w:r w:rsidRPr="002D4981">
        <w:rPr>
          <w:rFonts w:eastAsia="Calibri"/>
          <w:sz w:val="18"/>
        </w:rPr>
        <w:tab/>
        <w:t>(a)  English language arts grades 3 through 10;</w:t>
      </w:r>
    </w:p>
    <w:p w14:paraId="6C1BA3A1" w14:textId="77777777" w:rsidR="00DA7C17" w:rsidRPr="002D4981" w:rsidRDefault="00DA7C17" w:rsidP="00DA7C17">
      <w:pPr>
        <w:widowControl/>
        <w:suppressAutoHyphens/>
        <w:rPr>
          <w:rFonts w:eastAsia="Calibri"/>
          <w:sz w:val="18"/>
        </w:rPr>
      </w:pPr>
      <w:r w:rsidRPr="002D4981">
        <w:rPr>
          <w:rFonts w:eastAsia="Calibri"/>
          <w:sz w:val="18"/>
        </w:rPr>
        <w:tab/>
        <w:t>(b)  mathematics grades 3 through 10, and Secondary I, II, and III; or</w:t>
      </w:r>
    </w:p>
    <w:p w14:paraId="7B615058" w14:textId="77777777" w:rsidR="00DA7C17" w:rsidRPr="002D4981" w:rsidRDefault="00DA7C17" w:rsidP="00DA7C17">
      <w:pPr>
        <w:widowControl/>
        <w:suppressAutoHyphens/>
        <w:rPr>
          <w:rFonts w:eastAsia="Calibri"/>
          <w:sz w:val="18"/>
        </w:rPr>
      </w:pPr>
      <w:r w:rsidRPr="002D4981">
        <w:rPr>
          <w:rFonts w:eastAsia="Calibri"/>
          <w:sz w:val="18"/>
        </w:rPr>
        <w:tab/>
        <w:t>(c)  science grades 4 through 10.</w:t>
      </w:r>
    </w:p>
    <w:p w14:paraId="5F543FB8" w14:textId="77777777" w:rsidR="00DA7C17" w:rsidRPr="002D4981" w:rsidRDefault="00DA7C17" w:rsidP="00DA7C17">
      <w:pPr>
        <w:widowControl/>
        <w:suppressAutoHyphens/>
        <w:rPr>
          <w:rFonts w:eastAsia="Calibri"/>
          <w:sz w:val="18"/>
        </w:rPr>
      </w:pPr>
      <w:r w:rsidRPr="002D4981">
        <w:rPr>
          <w:rFonts w:eastAsia="Calibri"/>
          <w:sz w:val="18"/>
        </w:rPr>
        <w:tab/>
        <w:t>(4)  "Career and Technical Education (CTE)" means an organized educational program in secondary schools (grades 6-12) or courses, which teach current industry-specific skills and knowledge that prepares students for employment, and for additional postsecondary preparation leading to employment.</w:t>
      </w:r>
    </w:p>
    <w:p w14:paraId="3E1D6A82" w14:textId="77777777" w:rsidR="00DA7C17" w:rsidRPr="002D4981" w:rsidRDefault="00DA7C17" w:rsidP="00DA7C17">
      <w:pPr>
        <w:widowControl/>
        <w:suppressAutoHyphens/>
        <w:rPr>
          <w:rFonts w:eastAsia="Calibri"/>
          <w:sz w:val="18"/>
        </w:rPr>
      </w:pPr>
      <w:r w:rsidRPr="002D4981">
        <w:rPr>
          <w:rFonts w:eastAsia="Calibri"/>
          <w:sz w:val="18"/>
        </w:rPr>
        <w:tab/>
        <w:t>(5)  "Core Standard" means a statement of what a student enrolled in a public school is expected to know and be able to do at a specific grade level or following completion of an identified course.</w:t>
      </w:r>
    </w:p>
    <w:p w14:paraId="098BCFF3" w14:textId="77777777" w:rsidR="00DA7C17" w:rsidRPr="002D4981" w:rsidRDefault="00DA7C17" w:rsidP="00DA7C17">
      <w:pPr>
        <w:widowControl/>
        <w:suppressAutoHyphens/>
        <w:rPr>
          <w:rFonts w:eastAsia="Calibri"/>
          <w:sz w:val="18"/>
        </w:rPr>
      </w:pPr>
      <w:r w:rsidRPr="002D4981">
        <w:rPr>
          <w:rFonts w:eastAsia="Calibri"/>
          <w:sz w:val="18"/>
        </w:rPr>
        <w:tab/>
        <w:t>(6)  "Core subject" means a course for which there is a declared set of Core Standards as approved by the Board.</w:t>
      </w:r>
    </w:p>
    <w:p w14:paraId="53B56522" w14:textId="77777777" w:rsidR="00DA7C17" w:rsidRPr="002D4981" w:rsidRDefault="00DA7C17" w:rsidP="00DA7C17">
      <w:pPr>
        <w:widowControl/>
        <w:suppressAutoHyphens/>
        <w:rPr>
          <w:rFonts w:eastAsia="Calibri"/>
          <w:sz w:val="18"/>
        </w:rPr>
      </w:pPr>
      <w:r w:rsidRPr="002D4981">
        <w:rPr>
          <w:rFonts w:eastAsia="Calibri"/>
          <w:sz w:val="18"/>
        </w:rPr>
        <w:tab/>
        <w:t>(7)  "Elementary school" for purposes of this rule means a school that serves grades K-6 in whatever kind of school the grade levels exist.</w:t>
      </w:r>
    </w:p>
    <w:p w14:paraId="70F5AA9B" w14:textId="77777777" w:rsidR="00DA7C17" w:rsidRPr="002D4981" w:rsidRDefault="00DA7C17" w:rsidP="00DA7C17">
      <w:pPr>
        <w:widowControl/>
        <w:suppressAutoHyphens/>
        <w:rPr>
          <w:rFonts w:eastAsia="Calibri"/>
          <w:sz w:val="18"/>
        </w:rPr>
      </w:pPr>
      <w:r w:rsidRPr="002D4981">
        <w:rPr>
          <w:rFonts w:eastAsia="Calibri"/>
          <w:sz w:val="18"/>
        </w:rPr>
        <w:tab/>
        <w:t>(8)  "General Core" means the courses, content, instructional elements, materials, resources and pedagogy that are used to teach the Core Standards, including the ideas, knowledge, practice and skills that support the Core Standards.</w:t>
      </w:r>
    </w:p>
    <w:p w14:paraId="1B9EF3AC" w14:textId="77777777" w:rsidR="00DA7C17" w:rsidRPr="002D4981" w:rsidRDefault="00DA7C17" w:rsidP="00DA7C17">
      <w:pPr>
        <w:widowControl/>
        <w:suppressAutoHyphens/>
        <w:rPr>
          <w:rFonts w:eastAsia="Calibri"/>
          <w:sz w:val="18"/>
        </w:rPr>
      </w:pPr>
      <w:r w:rsidRPr="002D4981">
        <w:rPr>
          <w:rFonts w:eastAsia="Calibri"/>
          <w:sz w:val="18"/>
        </w:rPr>
        <w:tab/>
        <w:t>(9)  "High school" for purposes of this rule means a school that serves grades 9-12 in whatever kind of school the grade levels exist.</w:t>
      </w:r>
    </w:p>
    <w:p w14:paraId="3BF6CE99" w14:textId="77777777" w:rsidR="00DA7C17" w:rsidRPr="002D4981" w:rsidRDefault="00DA7C17" w:rsidP="00DA7C17">
      <w:pPr>
        <w:widowControl/>
        <w:suppressAutoHyphens/>
        <w:rPr>
          <w:rFonts w:eastAsia="Calibri"/>
          <w:sz w:val="18"/>
        </w:rPr>
      </w:pPr>
      <w:r w:rsidRPr="002D4981">
        <w:rPr>
          <w:rFonts w:eastAsia="Calibri"/>
          <w:sz w:val="18"/>
        </w:rPr>
        <w:tab/>
        <w:t>(10)  "LEA" or "local education agency" includes the Utah Schools for the Deaf and the Blind.</w:t>
      </w:r>
    </w:p>
    <w:p w14:paraId="06609781" w14:textId="77777777" w:rsidR="00DA7C17" w:rsidRPr="002D4981" w:rsidRDefault="00DA7C17" w:rsidP="00DA7C17">
      <w:pPr>
        <w:widowControl/>
        <w:suppressAutoHyphens/>
        <w:rPr>
          <w:rFonts w:eastAsia="Calibri"/>
          <w:sz w:val="18"/>
        </w:rPr>
      </w:pPr>
      <w:r w:rsidRPr="002D4981">
        <w:rPr>
          <w:rFonts w:eastAsia="Calibri"/>
          <w:sz w:val="18"/>
        </w:rPr>
        <w:tab/>
        <w:t>(11)  "Middle school" for purposes of this rule means a school that serves grades 7-8 in whatever kind of school the grade levels exist.</w:t>
      </w:r>
    </w:p>
    <w:p w14:paraId="42A0F420" w14:textId="77777777" w:rsidR="00DA7C17" w:rsidRPr="002D4981" w:rsidRDefault="00DA7C17" w:rsidP="00DA7C17">
      <w:pPr>
        <w:widowControl/>
        <w:suppressAutoHyphens/>
        <w:rPr>
          <w:rFonts w:eastAsia="Calibri"/>
          <w:sz w:val="18"/>
        </w:rPr>
      </w:pPr>
      <w:r w:rsidRPr="002D4981">
        <w:rPr>
          <w:rFonts w:eastAsia="Calibri"/>
          <w:sz w:val="18"/>
        </w:rPr>
        <w:tab/>
        <w:t>(12)  "Junior High school" means a school that serves grades 7-9 in whatever kind of school the grade levels exist.</w:t>
      </w:r>
    </w:p>
    <w:p w14:paraId="33C2354F" w14:textId="77777777" w:rsidR="00DA7C17" w:rsidRPr="002D4981" w:rsidRDefault="00DA7C17" w:rsidP="00DA7C17">
      <w:pPr>
        <w:widowControl/>
        <w:suppressAutoHyphens/>
        <w:rPr>
          <w:rFonts w:eastAsia="Calibri"/>
          <w:sz w:val="18"/>
        </w:rPr>
      </w:pPr>
      <w:r w:rsidRPr="002D4981">
        <w:rPr>
          <w:rFonts w:eastAsia="Calibri"/>
          <w:sz w:val="18"/>
        </w:rPr>
        <w:tab/>
        <w:t>(13)  "Proficiency in keyboarding" means a student's ability to key by touch.</w:t>
      </w:r>
    </w:p>
    <w:p w14:paraId="3C83EEB1" w14:textId="77777777" w:rsidR="00DA7C17" w:rsidRPr="002D4981" w:rsidRDefault="00DA7C17" w:rsidP="00DA7C17">
      <w:pPr>
        <w:widowControl/>
        <w:suppressAutoHyphens/>
        <w:rPr>
          <w:rFonts w:eastAsia="Calibri"/>
          <w:sz w:val="18"/>
        </w:rPr>
      </w:pPr>
      <w:r w:rsidRPr="002D4981">
        <w:rPr>
          <w:rFonts w:eastAsia="Calibri"/>
          <w:sz w:val="18"/>
        </w:rPr>
        <w:tab/>
        <w:t>(14)  "Summative adaptive assessment" means an assessment that:</w:t>
      </w:r>
    </w:p>
    <w:p w14:paraId="2C68D1B8" w14:textId="77777777" w:rsidR="00DA7C17" w:rsidRPr="002D4981" w:rsidRDefault="00DA7C17" w:rsidP="00DA7C17">
      <w:pPr>
        <w:widowControl/>
        <w:suppressAutoHyphens/>
        <w:rPr>
          <w:rFonts w:eastAsia="Calibri"/>
          <w:sz w:val="18"/>
        </w:rPr>
      </w:pPr>
      <w:r w:rsidRPr="002D4981">
        <w:rPr>
          <w:rFonts w:eastAsia="Calibri"/>
          <w:sz w:val="18"/>
        </w:rPr>
        <w:tab/>
        <w:t>(a)  is administered upon completion of instruction to assess a student's achievement;</w:t>
      </w:r>
    </w:p>
    <w:p w14:paraId="4C425C61" w14:textId="77777777" w:rsidR="00DA7C17" w:rsidRPr="002D4981" w:rsidRDefault="00DA7C17" w:rsidP="00DA7C17">
      <w:pPr>
        <w:widowControl/>
        <w:suppressAutoHyphens/>
        <w:rPr>
          <w:rFonts w:eastAsia="Calibri"/>
          <w:sz w:val="18"/>
        </w:rPr>
      </w:pPr>
      <w:r w:rsidRPr="002D4981">
        <w:rPr>
          <w:rFonts w:eastAsia="Calibri"/>
          <w:sz w:val="18"/>
        </w:rPr>
        <w:tab/>
        <w:t>(b)  is administered online under the direct supervision of a licensed educator;</w:t>
      </w:r>
    </w:p>
    <w:p w14:paraId="28DEDB98" w14:textId="77777777" w:rsidR="00DA7C17" w:rsidRPr="002D4981" w:rsidRDefault="00DA7C17" w:rsidP="00DA7C17">
      <w:pPr>
        <w:widowControl/>
        <w:suppressAutoHyphens/>
        <w:rPr>
          <w:rFonts w:eastAsia="Calibri"/>
          <w:sz w:val="18"/>
        </w:rPr>
      </w:pPr>
      <w:r w:rsidRPr="002D4981">
        <w:rPr>
          <w:rFonts w:eastAsia="Calibri"/>
          <w:sz w:val="18"/>
        </w:rPr>
        <w:tab/>
        <w:t>(c)  is designed to identify student achievement on the Core Standards for the respective grade and course; and</w:t>
      </w:r>
    </w:p>
    <w:p w14:paraId="089B0E58" w14:textId="77777777" w:rsidR="00DA7C17" w:rsidRPr="002D4981" w:rsidRDefault="00DA7C17" w:rsidP="00DA7C17">
      <w:pPr>
        <w:widowControl/>
        <w:suppressAutoHyphens/>
        <w:rPr>
          <w:rFonts w:eastAsia="Calibri"/>
          <w:sz w:val="18"/>
        </w:rPr>
      </w:pPr>
      <w:r w:rsidRPr="002D4981">
        <w:rPr>
          <w:rFonts w:eastAsia="Calibri"/>
          <w:sz w:val="18"/>
        </w:rPr>
        <w:tab/>
        <w:t>(d)  measures the full range of student ability by adapting to each student's responses, selecting more difficult questions when a student answers correctly and less difficult questions when a student answers incorrectly.</w:t>
      </w:r>
    </w:p>
    <w:p w14:paraId="3F81FB51" w14:textId="77777777" w:rsidR="00DA7C17" w:rsidRPr="002D4981" w:rsidRDefault="00DA7C17" w:rsidP="00DA7C17">
      <w:pPr>
        <w:widowControl/>
        <w:suppressAutoHyphens/>
        <w:rPr>
          <w:rFonts w:eastAsia="Calibri"/>
          <w:sz w:val="18"/>
        </w:rPr>
      </w:pPr>
    </w:p>
    <w:p w14:paraId="789338DA" w14:textId="77777777" w:rsidR="00DA7C17" w:rsidRPr="002D4981" w:rsidRDefault="00DA7C17" w:rsidP="00DA7C17">
      <w:pPr>
        <w:widowControl/>
        <w:suppressAutoHyphens/>
        <w:rPr>
          <w:rFonts w:eastAsia="Calibri"/>
          <w:sz w:val="18"/>
        </w:rPr>
      </w:pPr>
      <w:r w:rsidRPr="002D4981">
        <w:rPr>
          <w:rFonts w:eastAsia="Calibri"/>
          <w:b/>
          <w:bCs/>
          <w:sz w:val="18"/>
        </w:rPr>
        <w:t>R277-700-3.  General Core and Core Standards.</w:t>
      </w:r>
    </w:p>
    <w:p w14:paraId="42F8E8A6" w14:textId="77777777" w:rsidR="00DA7C17" w:rsidRPr="002D4981" w:rsidRDefault="00DA7C17" w:rsidP="00DA7C17">
      <w:pPr>
        <w:widowControl/>
        <w:suppressAutoHyphens/>
        <w:rPr>
          <w:rFonts w:eastAsia="Calibri"/>
          <w:sz w:val="18"/>
        </w:rPr>
      </w:pPr>
      <w:r w:rsidRPr="002D4981">
        <w:rPr>
          <w:rFonts w:eastAsia="Calibri"/>
          <w:sz w:val="18"/>
        </w:rPr>
        <w:tab/>
        <w:t>(1)  The Board establishes minimum course description standards for each course in the required General Core.</w:t>
      </w:r>
    </w:p>
    <w:p w14:paraId="6202000B" w14:textId="77777777" w:rsidR="00DA7C17" w:rsidRPr="002D4981" w:rsidRDefault="00DA7C17" w:rsidP="00DA7C17">
      <w:pPr>
        <w:widowControl/>
        <w:suppressAutoHyphens/>
        <w:rPr>
          <w:rFonts w:eastAsia="Calibri"/>
          <w:sz w:val="18"/>
        </w:rPr>
      </w:pPr>
      <w:r w:rsidRPr="002D4981">
        <w:rPr>
          <w:rFonts w:eastAsia="Calibri"/>
          <w:sz w:val="18"/>
        </w:rPr>
        <w:tab/>
        <w:t>(2)(a)  The Superintendent shall develop, in cooperation with LEAs, course descriptions for required and elective courses.</w:t>
      </w:r>
    </w:p>
    <w:p w14:paraId="01C89ABD" w14:textId="77777777" w:rsidR="00DA7C17" w:rsidRPr="002D4981" w:rsidRDefault="00DA7C17" w:rsidP="00DA7C17">
      <w:pPr>
        <w:widowControl/>
        <w:suppressAutoHyphens/>
        <w:rPr>
          <w:rFonts w:eastAsia="Calibri"/>
          <w:sz w:val="18"/>
        </w:rPr>
      </w:pPr>
      <w:r w:rsidRPr="002D4981">
        <w:rPr>
          <w:rFonts w:eastAsia="Calibri"/>
          <w:sz w:val="18"/>
        </w:rPr>
        <w:tab/>
        <w:t>(b)  The Superintendent shall provide parents and the general public an opportunity to participate in the development process of the course descriptions described in Subsection (2)(a).</w:t>
      </w:r>
    </w:p>
    <w:p w14:paraId="07E4F7FD" w14:textId="77777777" w:rsidR="00DA7C17" w:rsidRPr="002D4981" w:rsidRDefault="00DA7C17" w:rsidP="00DA7C17">
      <w:pPr>
        <w:widowControl/>
        <w:suppressAutoHyphens/>
        <w:rPr>
          <w:rFonts w:eastAsia="Calibri"/>
          <w:sz w:val="18"/>
        </w:rPr>
      </w:pPr>
      <w:r w:rsidRPr="002D4981">
        <w:rPr>
          <w:rFonts w:eastAsia="Calibri"/>
          <w:sz w:val="18"/>
        </w:rPr>
        <w:tab/>
        <w:t>(3)(a)  The Superintendent shall ensure that the courses described in Subsection (2):</w:t>
      </w:r>
    </w:p>
    <w:p w14:paraId="760A68A5" w14:textId="77777777" w:rsidR="00DA7C17" w:rsidRPr="002D4981" w:rsidRDefault="00DA7C17" w:rsidP="00DA7C17">
      <w:pPr>
        <w:widowControl/>
        <w:suppressAutoHyphens/>
        <w:rPr>
          <w:rFonts w:eastAsia="Calibri"/>
          <w:sz w:val="18"/>
        </w:rPr>
      </w:pPr>
      <w:r w:rsidRPr="002D4981">
        <w:rPr>
          <w:rFonts w:eastAsia="Calibri"/>
          <w:sz w:val="18"/>
        </w:rPr>
        <w:lastRenderedPageBreak/>
        <w:tab/>
        <w:t>(i)  contain mastery criteria for the courses; and</w:t>
      </w:r>
    </w:p>
    <w:p w14:paraId="085D7A92" w14:textId="77777777" w:rsidR="00DA7C17" w:rsidRPr="002D4981" w:rsidRDefault="00DA7C17" w:rsidP="00DA7C17">
      <w:pPr>
        <w:widowControl/>
        <w:suppressAutoHyphens/>
        <w:rPr>
          <w:rFonts w:eastAsia="Calibri"/>
          <w:sz w:val="18"/>
        </w:rPr>
      </w:pPr>
      <w:r w:rsidRPr="002D4981">
        <w:rPr>
          <w:rFonts w:eastAsia="Calibri"/>
          <w:sz w:val="18"/>
        </w:rPr>
        <w:tab/>
        <w:t>(ii)  stress mastery of the course material, Core Standards, and life skills consistent with the General Core.</w:t>
      </w:r>
    </w:p>
    <w:p w14:paraId="0533E851" w14:textId="77777777" w:rsidR="00DA7C17" w:rsidRPr="002D4981" w:rsidRDefault="00DA7C17" w:rsidP="00DA7C17">
      <w:pPr>
        <w:widowControl/>
        <w:suppressAutoHyphens/>
        <w:rPr>
          <w:rFonts w:eastAsia="Calibri"/>
          <w:sz w:val="18"/>
        </w:rPr>
      </w:pPr>
      <w:r w:rsidRPr="002D4981">
        <w:rPr>
          <w:rFonts w:eastAsia="Calibri"/>
          <w:sz w:val="18"/>
        </w:rPr>
        <w:tab/>
        <w:t>(b)  The Superintendent shall place a greater emphasis on a student's mastery of course material rather than completion of predetermined time allotments for courses.</w:t>
      </w:r>
    </w:p>
    <w:p w14:paraId="33642486" w14:textId="77777777" w:rsidR="00DA7C17" w:rsidRPr="002D4981" w:rsidRDefault="00DA7C17" w:rsidP="00DA7C17">
      <w:pPr>
        <w:widowControl/>
        <w:suppressAutoHyphens/>
        <w:rPr>
          <w:rFonts w:eastAsia="Calibri"/>
          <w:sz w:val="18"/>
        </w:rPr>
      </w:pPr>
      <w:r w:rsidRPr="002D4981">
        <w:rPr>
          <w:rFonts w:eastAsia="Calibri"/>
          <w:sz w:val="18"/>
        </w:rPr>
        <w:tab/>
        <w:t>(4)  An LEA board shall administer the General Core and comply with student assessment procedures consistent with state law.</w:t>
      </w:r>
    </w:p>
    <w:p w14:paraId="23D9EBE4" w14:textId="77777777" w:rsidR="00DA7C17" w:rsidRPr="002D4981" w:rsidRDefault="00DA7C17" w:rsidP="00DA7C17">
      <w:pPr>
        <w:widowControl/>
        <w:suppressAutoHyphens/>
        <w:rPr>
          <w:rFonts w:eastAsia="Calibri"/>
          <w:sz w:val="18"/>
        </w:rPr>
      </w:pPr>
      <w:r w:rsidRPr="002D4981">
        <w:rPr>
          <w:rFonts w:eastAsia="Calibri"/>
          <w:sz w:val="18"/>
        </w:rPr>
        <w:tab/>
        <w:t>(5)  An LEA shall use evidence-based best practices, technology, and other instructional media to increase the relevance and quality of instruction.</w:t>
      </w:r>
    </w:p>
    <w:p w14:paraId="7A3B610B" w14:textId="77777777" w:rsidR="00DA7C17" w:rsidRPr="002D4981" w:rsidRDefault="00DA7C17" w:rsidP="00DA7C17">
      <w:pPr>
        <w:widowControl/>
        <w:suppressAutoHyphens/>
        <w:rPr>
          <w:rFonts w:eastAsia="Calibri"/>
          <w:sz w:val="18"/>
        </w:rPr>
      </w:pPr>
    </w:p>
    <w:p w14:paraId="5306CD52" w14:textId="77777777" w:rsidR="00DA7C17" w:rsidRPr="002D4981" w:rsidRDefault="00DA7C17" w:rsidP="00DA7C17">
      <w:pPr>
        <w:widowControl/>
        <w:suppressAutoHyphens/>
        <w:rPr>
          <w:rFonts w:eastAsia="Calibri"/>
          <w:sz w:val="18"/>
        </w:rPr>
      </w:pPr>
      <w:r w:rsidRPr="002D4981">
        <w:rPr>
          <w:rFonts w:eastAsia="Calibri"/>
          <w:b/>
          <w:bCs/>
          <w:sz w:val="18"/>
        </w:rPr>
        <w:t>R277-700-4.  Elementary Education Requirements.</w:t>
      </w:r>
    </w:p>
    <w:p w14:paraId="46FF930A" w14:textId="77777777" w:rsidR="00DA7C17" w:rsidRPr="002D4981" w:rsidRDefault="00DA7C17" w:rsidP="00DA7C17">
      <w:pPr>
        <w:widowControl/>
        <w:suppressAutoHyphens/>
        <w:rPr>
          <w:rFonts w:eastAsia="Calibri"/>
          <w:sz w:val="18"/>
        </w:rPr>
      </w:pPr>
      <w:r w:rsidRPr="002D4981">
        <w:rPr>
          <w:rFonts w:eastAsia="Calibri"/>
          <w:sz w:val="18"/>
        </w:rPr>
        <w:tab/>
        <w:t>(1)  The Core Standards and a General Core for elementary school students in grades K-6 are described in this section.</w:t>
      </w:r>
    </w:p>
    <w:p w14:paraId="55B8AEB6" w14:textId="77777777" w:rsidR="00DA7C17" w:rsidRPr="002D4981" w:rsidRDefault="00DA7C17" w:rsidP="00DA7C17">
      <w:pPr>
        <w:widowControl/>
        <w:suppressAutoHyphens/>
        <w:rPr>
          <w:rFonts w:eastAsia="Calibri"/>
          <w:sz w:val="18"/>
        </w:rPr>
      </w:pPr>
      <w:r w:rsidRPr="002D4981">
        <w:rPr>
          <w:rFonts w:eastAsia="Calibri"/>
          <w:sz w:val="18"/>
        </w:rPr>
        <w:tab/>
        <w:t>(2)  The following are the Elementary School Education Core Subject Requirements:</w:t>
      </w:r>
    </w:p>
    <w:p w14:paraId="29137248" w14:textId="77777777" w:rsidR="00DA7C17" w:rsidRPr="002D4981" w:rsidRDefault="00DA7C17" w:rsidP="00DA7C17">
      <w:pPr>
        <w:widowControl/>
        <w:suppressAutoHyphens/>
        <w:rPr>
          <w:rFonts w:eastAsia="Calibri"/>
          <w:sz w:val="18"/>
        </w:rPr>
      </w:pPr>
      <w:r w:rsidRPr="002D4981">
        <w:rPr>
          <w:rFonts w:eastAsia="Calibri"/>
          <w:sz w:val="18"/>
        </w:rPr>
        <w:tab/>
        <w:t>(a)  English Language Arts;</w:t>
      </w:r>
    </w:p>
    <w:p w14:paraId="6A13F8CA" w14:textId="77777777" w:rsidR="00DA7C17" w:rsidRPr="002D4981" w:rsidRDefault="00DA7C17" w:rsidP="00DA7C17">
      <w:pPr>
        <w:widowControl/>
        <w:suppressAutoHyphens/>
        <w:rPr>
          <w:rFonts w:eastAsia="Calibri"/>
          <w:sz w:val="18"/>
        </w:rPr>
      </w:pPr>
      <w:r w:rsidRPr="002D4981">
        <w:rPr>
          <w:rFonts w:eastAsia="Calibri"/>
          <w:sz w:val="18"/>
        </w:rPr>
        <w:tab/>
        <w:t>(b)  Mathematics;</w:t>
      </w:r>
    </w:p>
    <w:p w14:paraId="1B3C45E9" w14:textId="77777777" w:rsidR="00DA7C17" w:rsidRPr="002D4981" w:rsidRDefault="00DA7C17" w:rsidP="00DA7C17">
      <w:pPr>
        <w:widowControl/>
        <w:suppressAutoHyphens/>
        <w:rPr>
          <w:rFonts w:eastAsia="Calibri"/>
          <w:sz w:val="18"/>
        </w:rPr>
      </w:pPr>
      <w:r w:rsidRPr="002D4981">
        <w:rPr>
          <w:rFonts w:eastAsia="Calibri"/>
          <w:sz w:val="18"/>
        </w:rPr>
        <w:tab/>
        <w:t>(c)  Science;</w:t>
      </w:r>
    </w:p>
    <w:p w14:paraId="7252BE07" w14:textId="77777777" w:rsidR="00DA7C17" w:rsidRPr="002D4981" w:rsidRDefault="00DA7C17" w:rsidP="00DA7C17">
      <w:pPr>
        <w:widowControl/>
        <w:suppressAutoHyphens/>
        <w:rPr>
          <w:rFonts w:eastAsia="Calibri"/>
          <w:sz w:val="18"/>
        </w:rPr>
      </w:pPr>
      <w:r w:rsidRPr="002D4981">
        <w:rPr>
          <w:rFonts w:eastAsia="Calibri"/>
          <w:sz w:val="18"/>
        </w:rPr>
        <w:tab/>
        <w:t>(d)  Social Studies;</w:t>
      </w:r>
    </w:p>
    <w:p w14:paraId="6B511032" w14:textId="77777777" w:rsidR="00DA7C17" w:rsidRPr="002D4981" w:rsidRDefault="00DA7C17" w:rsidP="00DA7C17">
      <w:pPr>
        <w:widowControl/>
        <w:suppressAutoHyphens/>
        <w:rPr>
          <w:rFonts w:eastAsia="Calibri"/>
          <w:sz w:val="18"/>
        </w:rPr>
      </w:pPr>
      <w:r w:rsidRPr="002D4981">
        <w:rPr>
          <w:rFonts w:eastAsia="Calibri"/>
          <w:sz w:val="18"/>
        </w:rPr>
        <w:tab/>
        <w:t>(e)  Arts:</w:t>
      </w:r>
    </w:p>
    <w:p w14:paraId="1FE73F88" w14:textId="77777777" w:rsidR="00DA7C17" w:rsidRPr="002D4981" w:rsidRDefault="00DA7C17" w:rsidP="00DA7C17">
      <w:pPr>
        <w:widowControl/>
        <w:suppressAutoHyphens/>
        <w:rPr>
          <w:rFonts w:eastAsia="Calibri"/>
          <w:sz w:val="18"/>
        </w:rPr>
      </w:pPr>
      <w:r w:rsidRPr="002D4981">
        <w:rPr>
          <w:rFonts w:eastAsia="Calibri"/>
          <w:sz w:val="18"/>
        </w:rPr>
        <w:tab/>
        <w:t>(i)  Visual Arts;</w:t>
      </w:r>
    </w:p>
    <w:p w14:paraId="057D1781" w14:textId="77777777" w:rsidR="00DA7C17" w:rsidRPr="002D4981" w:rsidRDefault="00DA7C17" w:rsidP="00DA7C17">
      <w:pPr>
        <w:widowControl/>
        <w:suppressAutoHyphens/>
        <w:rPr>
          <w:rFonts w:eastAsia="Calibri"/>
          <w:sz w:val="18"/>
        </w:rPr>
      </w:pPr>
      <w:r w:rsidRPr="002D4981">
        <w:rPr>
          <w:rFonts w:eastAsia="Calibri"/>
          <w:sz w:val="18"/>
        </w:rPr>
        <w:tab/>
        <w:t>(ii)  Music;</w:t>
      </w:r>
    </w:p>
    <w:p w14:paraId="2AFB7433" w14:textId="77777777" w:rsidR="00DA7C17" w:rsidRPr="002D4981" w:rsidRDefault="00DA7C17" w:rsidP="00DA7C17">
      <w:pPr>
        <w:widowControl/>
        <w:suppressAutoHyphens/>
        <w:rPr>
          <w:rFonts w:eastAsia="Calibri"/>
          <w:sz w:val="18"/>
        </w:rPr>
      </w:pPr>
      <w:r w:rsidRPr="002D4981">
        <w:rPr>
          <w:rFonts w:eastAsia="Calibri"/>
          <w:sz w:val="18"/>
        </w:rPr>
        <w:tab/>
        <w:t>(iii)  Dance; or</w:t>
      </w:r>
    </w:p>
    <w:p w14:paraId="0BA5952F" w14:textId="77777777" w:rsidR="00DA7C17" w:rsidRPr="002D4981" w:rsidRDefault="00DA7C17" w:rsidP="00DA7C17">
      <w:pPr>
        <w:widowControl/>
        <w:suppressAutoHyphens/>
        <w:rPr>
          <w:rFonts w:eastAsia="Calibri"/>
          <w:sz w:val="18"/>
        </w:rPr>
      </w:pPr>
      <w:r w:rsidRPr="002D4981">
        <w:rPr>
          <w:rFonts w:eastAsia="Calibri"/>
          <w:sz w:val="18"/>
        </w:rPr>
        <w:tab/>
        <w:t>(iv)  Theatre;</w:t>
      </w:r>
    </w:p>
    <w:p w14:paraId="6A58D894" w14:textId="77777777" w:rsidR="00DA7C17" w:rsidRPr="002D4981" w:rsidRDefault="00DA7C17" w:rsidP="00DA7C17">
      <w:pPr>
        <w:widowControl/>
        <w:suppressAutoHyphens/>
        <w:rPr>
          <w:rFonts w:eastAsia="Calibri"/>
          <w:sz w:val="18"/>
        </w:rPr>
      </w:pPr>
      <w:r w:rsidRPr="002D4981">
        <w:rPr>
          <w:rFonts w:eastAsia="Calibri"/>
          <w:sz w:val="18"/>
        </w:rPr>
        <w:tab/>
        <w:t>(f)  Health Education;</w:t>
      </w:r>
    </w:p>
    <w:p w14:paraId="6D79A1EB" w14:textId="77777777" w:rsidR="00DA7C17" w:rsidRPr="002D4981" w:rsidRDefault="00DA7C17" w:rsidP="00DA7C17">
      <w:pPr>
        <w:widowControl/>
        <w:suppressAutoHyphens/>
        <w:rPr>
          <w:rFonts w:eastAsia="Calibri"/>
          <w:sz w:val="18"/>
        </w:rPr>
      </w:pPr>
      <w:r w:rsidRPr="002D4981">
        <w:rPr>
          <w:rFonts w:eastAsia="Calibri"/>
          <w:sz w:val="18"/>
        </w:rPr>
        <w:tab/>
        <w:t>(g)  Physical Education;</w:t>
      </w:r>
    </w:p>
    <w:p w14:paraId="6E45B3BF" w14:textId="77777777" w:rsidR="00DA7C17" w:rsidRPr="002D4981" w:rsidRDefault="00DA7C17" w:rsidP="00DA7C17">
      <w:pPr>
        <w:widowControl/>
        <w:suppressAutoHyphens/>
        <w:rPr>
          <w:rFonts w:eastAsia="Calibri"/>
          <w:sz w:val="18"/>
        </w:rPr>
      </w:pPr>
      <w:r w:rsidRPr="002D4981">
        <w:rPr>
          <w:rFonts w:eastAsia="Calibri"/>
          <w:sz w:val="18"/>
        </w:rPr>
        <w:tab/>
        <w:t>(h)  Educational Technology, including keyboarding;</w:t>
      </w:r>
    </w:p>
    <w:p w14:paraId="030D9E80" w14:textId="77777777" w:rsidR="00DA7C17" w:rsidRPr="002D4981" w:rsidRDefault="00DA7C17" w:rsidP="00DA7C17">
      <w:pPr>
        <w:widowControl/>
        <w:suppressAutoHyphens/>
        <w:rPr>
          <w:rFonts w:eastAsia="Calibri"/>
          <w:sz w:val="18"/>
        </w:rPr>
      </w:pPr>
      <w:r w:rsidRPr="002D4981">
        <w:rPr>
          <w:rFonts w:eastAsia="Calibri"/>
          <w:sz w:val="18"/>
        </w:rPr>
        <w:tab/>
        <w:t>(i)  Library Media skills, integrated into the core subject areas and</w:t>
      </w:r>
    </w:p>
    <w:p w14:paraId="3C864E92" w14:textId="77777777" w:rsidR="00DA7C17" w:rsidRPr="002D4981" w:rsidRDefault="00DA7C17" w:rsidP="00DA7C17">
      <w:pPr>
        <w:widowControl/>
        <w:suppressAutoHyphens/>
        <w:rPr>
          <w:rFonts w:eastAsia="Calibri"/>
          <w:sz w:val="18"/>
        </w:rPr>
      </w:pPr>
      <w:r w:rsidRPr="002D4981">
        <w:rPr>
          <w:rFonts w:eastAsia="Calibri"/>
          <w:sz w:val="18"/>
        </w:rPr>
        <w:tab/>
        <w:t>(j)  Civics and character education, integrated into the core subject areas.</w:t>
      </w:r>
    </w:p>
    <w:p w14:paraId="0781081E" w14:textId="77777777" w:rsidR="00DA7C17" w:rsidRPr="002D4981" w:rsidRDefault="00DA7C17" w:rsidP="00DA7C17">
      <w:pPr>
        <w:widowControl/>
        <w:suppressAutoHyphens/>
        <w:rPr>
          <w:rFonts w:eastAsia="Calibri"/>
          <w:sz w:val="18"/>
        </w:rPr>
      </w:pPr>
      <w:r w:rsidRPr="002D4981">
        <w:rPr>
          <w:rFonts w:eastAsia="Calibri"/>
          <w:sz w:val="18"/>
        </w:rPr>
        <w:tab/>
        <w:t>(3)  An LEA board shall provide access to the General Core to all students within the LEA.</w:t>
      </w:r>
    </w:p>
    <w:p w14:paraId="7C211F8A" w14:textId="77777777" w:rsidR="00DA7C17" w:rsidRPr="002D4981" w:rsidRDefault="00DA7C17" w:rsidP="00DA7C17">
      <w:pPr>
        <w:widowControl/>
        <w:suppressAutoHyphens/>
        <w:rPr>
          <w:rFonts w:eastAsia="Calibri"/>
          <w:sz w:val="18"/>
        </w:rPr>
      </w:pPr>
      <w:r w:rsidRPr="002D4981">
        <w:rPr>
          <w:rFonts w:eastAsia="Calibri"/>
          <w:sz w:val="18"/>
        </w:rPr>
        <w:tab/>
        <w:t>(4)  An LEA board is responsible for student mastery of the Core Standards.</w:t>
      </w:r>
    </w:p>
    <w:p w14:paraId="1DC3FDA0" w14:textId="77777777" w:rsidR="00DA7C17" w:rsidRPr="002D4981" w:rsidRDefault="00DA7C17" w:rsidP="00DA7C17">
      <w:pPr>
        <w:widowControl/>
        <w:suppressAutoHyphens/>
        <w:rPr>
          <w:rFonts w:eastAsia="Calibri"/>
          <w:sz w:val="18"/>
        </w:rPr>
      </w:pPr>
      <w:r w:rsidRPr="002D4981">
        <w:rPr>
          <w:rFonts w:eastAsia="Calibri"/>
          <w:sz w:val="18"/>
        </w:rPr>
        <w:tab/>
        <w:t>(5)  An LEA shall implement formative assessment practices on a regular basis to ensure continual student progress.</w:t>
      </w:r>
    </w:p>
    <w:p w14:paraId="02E5ACC9" w14:textId="77777777" w:rsidR="00DA7C17" w:rsidRPr="002D4981" w:rsidRDefault="00DA7C17" w:rsidP="00DA7C17">
      <w:pPr>
        <w:widowControl/>
        <w:suppressAutoHyphens/>
        <w:rPr>
          <w:rFonts w:eastAsia="Calibri"/>
          <w:sz w:val="18"/>
        </w:rPr>
      </w:pPr>
      <w:r w:rsidRPr="002D4981">
        <w:rPr>
          <w:rFonts w:eastAsia="Calibri"/>
          <w:sz w:val="18"/>
        </w:rPr>
        <w:tab/>
        <w:t>(6)  An LEA shall assess students for proficiency in keyboarding by grade 5 and report school level results to the Superintendent.</w:t>
      </w:r>
    </w:p>
    <w:p w14:paraId="40223D56" w14:textId="77777777" w:rsidR="00DA7C17" w:rsidRPr="002D4981" w:rsidRDefault="00DA7C17" w:rsidP="00DA7C17">
      <w:pPr>
        <w:widowControl/>
        <w:suppressAutoHyphens/>
        <w:rPr>
          <w:rFonts w:eastAsia="Calibri"/>
          <w:sz w:val="18"/>
        </w:rPr>
      </w:pPr>
      <w:r w:rsidRPr="002D4981">
        <w:rPr>
          <w:rFonts w:eastAsia="Calibri"/>
          <w:sz w:val="18"/>
        </w:rPr>
        <w:tab/>
        <w:t>(7)  An LEA shall use Board-approved summative adaptive assessments to assess student mastery of the following:</w:t>
      </w:r>
    </w:p>
    <w:p w14:paraId="7C97ED6C" w14:textId="77777777" w:rsidR="00DA7C17" w:rsidRPr="002D4981" w:rsidRDefault="00DA7C17" w:rsidP="00DA7C17">
      <w:pPr>
        <w:widowControl/>
        <w:suppressAutoHyphens/>
        <w:rPr>
          <w:rFonts w:eastAsia="Calibri"/>
          <w:sz w:val="18"/>
        </w:rPr>
      </w:pPr>
      <w:r w:rsidRPr="002D4981">
        <w:rPr>
          <w:rFonts w:eastAsia="Calibri"/>
          <w:sz w:val="18"/>
        </w:rPr>
        <w:tab/>
        <w:t>(a)  language arts;</w:t>
      </w:r>
    </w:p>
    <w:p w14:paraId="6B7C4FA1" w14:textId="77777777" w:rsidR="00DA7C17" w:rsidRPr="002D4981" w:rsidRDefault="00DA7C17" w:rsidP="00DA7C17">
      <w:pPr>
        <w:widowControl/>
        <w:suppressAutoHyphens/>
        <w:rPr>
          <w:rFonts w:eastAsia="Calibri"/>
          <w:sz w:val="18"/>
        </w:rPr>
      </w:pPr>
      <w:r w:rsidRPr="002D4981">
        <w:rPr>
          <w:rFonts w:eastAsia="Calibri"/>
          <w:sz w:val="18"/>
        </w:rPr>
        <w:tab/>
        <w:t>(b)  mathematics;</w:t>
      </w:r>
    </w:p>
    <w:p w14:paraId="1B07B606" w14:textId="77777777" w:rsidR="00DA7C17" w:rsidRPr="002D4981" w:rsidRDefault="00DA7C17" w:rsidP="00DA7C17">
      <w:pPr>
        <w:widowControl/>
        <w:suppressAutoHyphens/>
        <w:rPr>
          <w:rFonts w:eastAsia="Calibri"/>
          <w:sz w:val="18"/>
        </w:rPr>
      </w:pPr>
      <w:r w:rsidRPr="002D4981">
        <w:rPr>
          <w:rFonts w:eastAsia="Calibri"/>
          <w:sz w:val="18"/>
        </w:rPr>
        <w:tab/>
        <w:t>(c)  science; and</w:t>
      </w:r>
    </w:p>
    <w:p w14:paraId="11DEB244" w14:textId="77777777" w:rsidR="00DA7C17" w:rsidRPr="002D4981" w:rsidRDefault="00DA7C17" w:rsidP="00DA7C17">
      <w:pPr>
        <w:widowControl/>
        <w:suppressAutoHyphens/>
        <w:rPr>
          <w:rFonts w:eastAsia="Calibri"/>
          <w:sz w:val="18"/>
        </w:rPr>
      </w:pPr>
      <w:r w:rsidRPr="002D4981">
        <w:rPr>
          <w:rFonts w:eastAsia="Calibri"/>
          <w:sz w:val="18"/>
        </w:rPr>
        <w:tab/>
        <w:t>(d)  effectiveness of written expression in grade 5.</w:t>
      </w:r>
    </w:p>
    <w:p w14:paraId="27698304" w14:textId="77777777" w:rsidR="00DA7C17" w:rsidRPr="002D4981" w:rsidRDefault="00DA7C17" w:rsidP="00DA7C17">
      <w:pPr>
        <w:widowControl/>
        <w:suppressAutoHyphens/>
        <w:rPr>
          <w:rFonts w:eastAsia="Calibri"/>
          <w:sz w:val="18"/>
        </w:rPr>
      </w:pPr>
      <w:r w:rsidRPr="002D4981">
        <w:rPr>
          <w:rFonts w:eastAsia="Calibri"/>
          <w:sz w:val="18"/>
        </w:rPr>
        <w:tab/>
        <w:t>(8)  An LEA shall provide intervention to elementary students who do not achieve mastery of the subjects described in this section.</w:t>
      </w:r>
    </w:p>
    <w:p w14:paraId="15D3FFA8" w14:textId="77777777" w:rsidR="00DA7C17" w:rsidRPr="002D4981" w:rsidRDefault="00DA7C17" w:rsidP="00DA7C17">
      <w:pPr>
        <w:widowControl/>
        <w:suppressAutoHyphens/>
        <w:rPr>
          <w:rFonts w:eastAsia="Calibri"/>
          <w:sz w:val="18"/>
        </w:rPr>
      </w:pPr>
    </w:p>
    <w:p w14:paraId="01038349" w14:textId="77777777" w:rsidR="00DA7C17" w:rsidRPr="002D4981" w:rsidRDefault="00DA7C17" w:rsidP="00DA7C17">
      <w:pPr>
        <w:widowControl/>
        <w:suppressAutoHyphens/>
        <w:rPr>
          <w:rFonts w:eastAsia="Calibri"/>
          <w:sz w:val="18"/>
        </w:rPr>
      </w:pPr>
      <w:r w:rsidRPr="002D4981">
        <w:rPr>
          <w:rFonts w:eastAsia="Calibri"/>
          <w:b/>
          <w:bCs/>
          <w:sz w:val="18"/>
        </w:rPr>
        <w:t>R277-700-5.  Middle School Education Requirements.</w:t>
      </w:r>
    </w:p>
    <w:p w14:paraId="7ED04448" w14:textId="77777777" w:rsidR="00DA7C17" w:rsidRPr="002D4981" w:rsidRDefault="00DA7C17" w:rsidP="00DA7C17">
      <w:pPr>
        <w:widowControl/>
        <w:suppressAutoHyphens/>
        <w:rPr>
          <w:rFonts w:eastAsia="Calibri"/>
          <w:sz w:val="18"/>
        </w:rPr>
      </w:pPr>
      <w:r w:rsidRPr="002D4981">
        <w:rPr>
          <w:rFonts w:eastAsia="Calibri"/>
          <w:sz w:val="18"/>
        </w:rPr>
        <w:tab/>
        <w:t>(1)  The Core Standards and a General Core for middle school students are described in this section.</w:t>
      </w:r>
    </w:p>
    <w:p w14:paraId="16D88A47" w14:textId="77777777" w:rsidR="00DA7C17" w:rsidRPr="002D4981" w:rsidRDefault="00DA7C17" w:rsidP="00DA7C17">
      <w:pPr>
        <w:widowControl/>
        <w:suppressAutoHyphens/>
        <w:rPr>
          <w:rFonts w:eastAsia="Calibri"/>
          <w:sz w:val="18"/>
        </w:rPr>
      </w:pPr>
      <w:r w:rsidRPr="002D4981">
        <w:rPr>
          <w:rFonts w:eastAsia="Calibri"/>
          <w:sz w:val="18"/>
        </w:rPr>
        <w:tab/>
        <w:t>(2)  A student in grades 7-8 shall complete the courses described in Subsection (3) to be properly prepared for instruction in grades 9-12.</w:t>
      </w:r>
    </w:p>
    <w:p w14:paraId="0C3D7813" w14:textId="77777777" w:rsidR="00DA7C17" w:rsidRPr="002D4981" w:rsidRDefault="00DA7C17" w:rsidP="00DA7C17">
      <w:pPr>
        <w:widowControl/>
        <w:suppressAutoHyphens/>
        <w:rPr>
          <w:rFonts w:eastAsia="Calibri"/>
          <w:sz w:val="18"/>
        </w:rPr>
      </w:pPr>
      <w:r w:rsidRPr="002D4981">
        <w:rPr>
          <w:rFonts w:eastAsia="Calibri"/>
          <w:sz w:val="18"/>
        </w:rPr>
        <w:tab/>
        <w:t>(3)  The following are the Grades 7-8 General Core Requirements:</w:t>
      </w:r>
    </w:p>
    <w:p w14:paraId="2D341FCF" w14:textId="77777777" w:rsidR="00DA7C17" w:rsidRPr="002D4981" w:rsidRDefault="00DA7C17" w:rsidP="00DA7C17">
      <w:pPr>
        <w:widowControl/>
        <w:suppressAutoHyphens/>
        <w:rPr>
          <w:rFonts w:eastAsia="Calibri"/>
          <w:sz w:val="18"/>
        </w:rPr>
      </w:pPr>
      <w:r w:rsidRPr="002D4981">
        <w:rPr>
          <w:rFonts w:eastAsia="Calibri"/>
          <w:sz w:val="18"/>
        </w:rPr>
        <w:tab/>
        <w:t>(a)  Grade 7 Language Arts;</w:t>
      </w:r>
    </w:p>
    <w:p w14:paraId="43B516CD" w14:textId="77777777" w:rsidR="00DA7C17" w:rsidRPr="002D4981" w:rsidRDefault="00DA7C17" w:rsidP="00DA7C17">
      <w:pPr>
        <w:widowControl/>
        <w:suppressAutoHyphens/>
        <w:rPr>
          <w:rFonts w:eastAsia="Calibri"/>
          <w:sz w:val="18"/>
        </w:rPr>
      </w:pPr>
      <w:r w:rsidRPr="002D4981">
        <w:rPr>
          <w:rFonts w:eastAsia="Calibri"/>
          <w:sz w:val="18"/>
        </w:rPr>
        <w:tab/>
        <w:t>(b)  Grade 8 Language Arts;</w:t>
      </w:r>
    </w:p>
    <w:p w14:paraId="15387EB5" w14:textId="77777777" w:rsidR="00DA7C17" w:rsidRPr="002D4981" w:rsidRDefault="00DA7C17" w:rsidP="00DA7C17">
      <w:pPr>
        <w:widowControl/>
        <w:suppressAutoHyphens/>
        <w:rPr>
          <w:rFonts w:eastAsia="Calibri"/>
          <w:sz w:val="18"/>
        </w:rPr>
      </w:pPr>
      <w:r w:rsidRPr="002D4981">
        <w:rPr>
          <w:rFonts w:eastAsia="Calibri"/>
          <w:sz w:val="18"/>
        </w:rPr>
        <w:tab/>
        <w:t>(c)  Grade 7 Mathematics;</w:t>
      </w:r>
    </w:p>
    <w:p w14:paraId="33619D21" w14:textId="77777777" w:rsidR="00DA7C17" w:rsidRPr="002D4981" w:rsidRDefault="00DA7C17" w:rsidP="00DA7C17">
      <w:pPr>
        <w:widowControl/>
        <w:suppressAutoHyphens/>
        <w:rPr>
          <w:rFonts w:eastAsia="Calibri"/>
          <w:sz w:val="18"/>
        </w:rPr>
      </w:pPr>
      <w:r w:rsidRPr="002D4981">
        <w:rPr>
          <w:rFonts w:eastAsia="Calibri"/>
          <w:sz w:val="18"/>
        </w:rPr>
        <w:tab/>
        <w:t>(d)  Grade 8 Mathematics;</w:t>
      </w:r>
    </w:p>
    <w:p w14:paraId="42D5B761" w14:textId="77777777" w:rsidR="00DA7C17" w:rsidRPr="002D4981" w:rsidRDefault="00DA7C17" w:rsidP="00DA7C17">
      <w:pPr>
        <w:widowControl/>
        <w:suppressAutoHyphens/>
        <w:rPr>
          <w:rFonts w:eastAsia="Calibri"/>
          <w:sz w:val="18"/>
        </w:rPr>
      </w:pPr>
      <w:r w:rsidRPr="002D4981">
        <w:rPr>
          <w:rFonts w:eastAsia="Calibri"/>
          <w:sz w:val="18"/>
        </w:rPr>
        <w:tab/>
        <w:t>(e)  Grade 7 Integrated Science;</w:t>
      </w:r>
    </w:p>
    <w:p w14:paraId="1BE8ED84" w14:textId="77777777" w:rsidR="00DA7C17" w:rsidRPr="002D4981" w:rsidRDefault="00DA7C17" w:rsidP="00DA7C17">
      <w:pPr>
        <w:widowControl/>
        <w:suppressAutoHyphens/>
        <w:rPr>
          <w:rFonts w:eastAsia="Calibri"/>
          <w:sz w:val="18"/>
        </w:rPr>
      </w:pPr>
      <w:r w:rsidRPr="002D4981">
        <w:rPr>
          <w:rFonts w:eastAsia="Calibri"/>
          <w:sz w:val="18"/>
        </w:rPr>
        <w:tab/>
        <w:t>(f)  Grade 8 Integrated Science;</w:t>
      </w:r>
    </w:p>
    <w:p w14:paraId="51EC9C4C" w14:textId="77777777" w:rsidR="00DA7C17" w:rsidRPr="002D4981" w:rsidRDefault="00DA7C17" w:rsidP="00DA7C17">
      <w:pPr>
        <w:widowControl/>
        <w:suppressAutoHyphens/>
        <w:rPr>
          <w:rFonts w:eastAsia="Calibri"/>
          <w:sz w:val="18"/>
        </w:rPr>
      </w:pPr>
      <w:r w:rsidRPr="002D4981">
        <w:rPr>
          <w:rFonts w:eastAsia="Calibri"/>
          <w:sz w:val="18"/>
        </w:rPr>
        <w:tab/>
        <w:t>(g)  United States History;</w:t>
      </w:r>
    </w:p>
    <w:p w14:paraId="7D34E40D" w14:textId="77777777" w:rsidR="00DA7C17" w:rsidRPr="002D4981" w:rsidRDefault="00DA7C17" w:rsidP="00DA7C17">
      <w:pPr>
        <w:widowControl/>
        <w:suppressAutoHyphens/>
        <w:rPr>
          <w:rFonts w:eastAsia="Calibri"/>
          <w:sz w:val="18"/>
        </w:rPr>
      </w:pPr>
      <w:r w:rsidRPr="002D4981">
        <w:rPr>
          <w:rFonts w:eastAsia="Calibri"/>
          <w:sz w:val="18"/>
        </w:rPr>
        <w:tab/>
        <w:t>(h)  Utah History; and</w:t>
      </w:r>
    </w:p>
    <w:p w14:paraId="711DBBC2" w14:textId="77777777" w:rsidR="00DA7C17" w:rsidRPr="002D4981" w:rsidRDefault="00DA7C17" w:rsidP="00DA7C17">
      <w:pPr>
        <w:widowControl/>
        <w:suppressAutoHyphens/>
        <w:rPr>
          <w:rFonts w:eastAsia="Calibri"/>
          <w:sz w:val="18"/>
        </w:rPr>
      </w:pPr>
      <w:r w:rsidRPr="002D4981">
        <w:rPr>
          <w:rFonts w:eastAsia="Calibri"/>
          <w:sz w:val="18"/>
        </w:rPr>
        <w:tab/>
        <w:t>(i)  at least one course in each of the following in grades 7 or 8:</w:t>
      </w:r>
    </w:p>
    <w:p w14:paraId="1CB8F731" w14:textId="77777777" w:rsidR="00DA7C17" w:rsidRPr="002D4981" w:rsidRDefault="00DA7C17" w:rsidP="00DA7C17">
      <w:pPr>
        <w:widowControl/>
        <w:suppressAutoHyphens/>
        <w:rPr>
          <w:rFonts w:eastAsia="Calibri"/>
          <w:sz w:val="18"/>
        </w:rPr>
      </w:pPr>
      <w:r w:rsidRPr="002D4981">
        <w:rPr>
          <w:rFonts w:eastAsia="Calibri"/>
          <w:sz w:val="18"/>
        </w:rPr>
        <w:tab/>
        <w:t>(A)  Health Education;</w:t>
      </w:r>
    </w:p>
    <w:p w14:paraId="7EEFD40F" w14:textId="77777777" w:rsidR="00DA7C17" w:rsidRPr="002D4981" w:rsidRDefault="00DA7C17" w:rsidP="00DA7C17">
      <w:pPr>
        <w:widowControl/>
        <w:suppressAutoHyphens/>
        <w:rPr>
          <w:rFonts w:eastAsia="Calibri"/>
          <w:sz w:val="18"/>
        </w:rPr>
      </w:pPr>
      <w:r w:rsidRPr="002D4981">
        <w:rPr>
          <w:rFonts w:eastAsia="Calibri"/>
          <w:sz w:val="18"/>
        </w:rPr>
        <w:tab/>
        <w:t>(B)  College and Career Awareness;</w:t>
      </w:r>
    </w:p>
    <w:p w14:paraId="51A74BAB" w14:textId="77777777" w:rsidR="00DA7C17" w:rsidRPr="002D4981" w:rsidRDefault="00DA7C17" w:rsidP="00DA7C17">
      <w:pPr>
        <w:widowControl/>
        <w:suppressAutoHyphens/>
        <w:rPr>
          <w:rFonts w:eastAsia="Calibri"/>
          <w:sz w:val="18"/>
        </w:rPr>
      </w:pPr>
      <w:r w:rsidRPr="002D4981">
        <w:rPr>
          <w:rFonts w:eastAsia="Calibri"/>
          <w:sz w:val="18"/>
        </w:rPr>
        <w:tab/>
        <w:t>(C)  Digital Literacy;</w:t>
      </w:r>
    </w:p>
    <w:p w14:paraId="1A0EC1A8" w14:textId="77777777" w:rsidR="00DA7C17" w:rsidRPr="002D4981" w:rsidRDefault="00DA7C17" w:rsidP="00DA7C17">
      <w:pPr>
        <w:widowControl/>
        <w:suppressAutoHyphens/>
        <w:rPr>
          <w:rFonts w:eastAsia="Calibri"/>
          <w:sz w:val="18"/>
        </w:rPr>
      </w:pPr>
      <w:r w:rsidRPr="002D4981">
        <w:rPr>
          <w:rFonts w:eastAsia="Calibri"/>
          <w:sz w:val="18"/>
        </w:rPr>
        <w:tab/>
        <w:t>(D)  the Arts; and</w:t>
      </w:r>
    </w:p>
    <w:p w14:paraId="4327F80A" w14:textId="77777777" w:rsidR="00DA7C17" w:rsidRPr="002D4981" w:rsidRDefault="00DA7C17" w:rsidP="00DA7C17">
      <w:pPr>
        <w:widowControl/>
        <w:suppressAutoHyphens/>
        <w:rPr>
          <w:rFonts w:eastAsia="Calibri"/>
          <w:sz w:val="18"/>
        </w:rPr>
      </w:pPr>
      <w:r w:rsidRPr="002D4981">
        <w:rPr>
          <w:rFonts w:eastAsia="Calibri"/>
          <w:sz w:val="18"/>
        </w:rPr>
        <w:tab/>
        <w:t>(E)  Physical Education.</w:t>
      </w:r>
    </w:p>
    <w:p w14:paraId="6F635F56" w14:textId="77777777" w:rsidR="00DA7C17" w:rsidRPr="002D4981" w:rsidRDefault="00DA7C17" w:rsidP="00DA7C17">
      <w:pPr>
        <w:widowControl/>
        <w:suppressAutoHyphens/>
        <w:rPr>
          <w:rFonts w:eastAsia="Calibri"/>
          <w:sz w:val="18"/>
        </w:rPr>
      </w:pPr>
      <w:r w:rsidRPr="002D4981">
        <w:rPr>
          <w:rFonts w:eastAsia="Calibri"/>
          <w:sz w:val="18"/>
        </w:rPr>
        <w:tab/>
        <w:t>(5)  An LEA shall use Board-approved summative adaptive assessments to assess student mastery of the following:</w:t>
      </w:r>
    </w:p>
    <w:p w14:paraId="524D5FED" w14:textId="77777777" w:rsidR="00DA7C17" w:rsidRPr="002D4981" w:rsidRDefault="00DA7C17" w:rsidP="00DA7C17">
      <w:pPr>
        <w:widowControl/>
        <w:suppressAutoHyphens/>
        <w:rPr>
          <w:rFonts w:eastAsia="Calibri"/>
          <w:sz w:val="18"/>
        </w:rPr>
      </w:pPr>
      <w:r w:rsidRPr="002D4981">
        <w:rPr>
          <w:rFonts w:eastAsia="Calibri"/>
          <w:sz w:val="18"/>
        </w:rPr>
        <w:tab/>
        <w:t>(a)  language arts;</w:t>
      </w:r>
    </w:p>
    <w:p w14:paraId="7D65E055" w14:textId="77777777" w:rsidR="00DA7C17" w:rsidRPr="002D4981" w:rsidRDefault="00DA7C17" w:rsidP="00DA7C17">
      <w:pPr>
        <w:widowControl/>
        <w:suppressAutoHyphens/>
        <w:rPr>
          <w:rFonts w:eastAsia="Calibri"/>
          <w:sz w:val="18"/>
        </w:rPr>
      </w:pPr>
      <w:r w:rsidRPr="002D4981">
        <w:rPr>
          <w:rFonts w:eastAsia="Calibri"/>
          <w:sz w:val="18"/>
        </w:rPr>
        <w:tab/>
        <w:t>(b)  mathematics;</w:t>
      </w:r>
    </w:p>
    <w:p w14:paraId="485C29E5" w14:textId="77777777" w:rsidR="00DA7C17" w:rsidRPr="002D4981" w:rsidRDefault="00DA7C17" w:rsidP="00DA7C17">
      <w:pPr>
        <w:widowControl/>
        <w:suppressAutoHyphens/>
        <w:rPr>
          <w:rFonts w:eastAsia="Calibri"/>
          <w:sz w:val="18"/>
        </w:rPr>
      </w:pPr>
      <w:r w:rsidRPr="002D4981">
        <w:rPr>
          <w:rFonts w:eastAsia="Calibri"/>
          <w:sz w:val="18"/>
        </w:rPr>
        <w:tab/>
        <w:t>(c)  science; and</w:t>
      </w:r>
    </w:p>
    <w:p w14:paraId="12C00A57" w14:textId="77777777" w:rsidR="00DA7C17" w:rsidRPr="002D4981" w:rsidRDefault="00DA7C17" w:rsidP="00DA7C17">
      <w:pPr>
        <w:widowControl/>
        <w:suppressAutoHyphens/>
        <w:rPr>
          <w:rFonts w:eastAsia="Calibri"/>
          <w:sz w:val="18"/>
        </w:rPr>
      </w:pPr>
      <w:r w:rsidRPr="002D4981">
        <w:rPr>
          <w:rFonts w:eastAsia="Calibri"/>
          <w:sz w:val="18"/>
        </w:rPr>
        <w:lastRenderedPageBreak/>
        <w:tab/>
        <w:t>(d)  writing in grade 8.</w:t>
      </w:r>
    </w:p>
    <w:p w14:paraId="6C595E68" w14:textId="77777777" w:rsidR="00DA7C17" w:rsidRPr="002D4981" w:rsidRDefault="00DA7C17" w:rsidP="00DA7C17">
      <w:pPr>
        <w:widowControl/>
        <w:suppressAutoHyphens/>
        <w:rPr>
          <w:rFonts w:eastAsia="Calibri"/>
          <w:sz w:val="18"/>
        </w:rPr>
      </w:pPr>
      <w:r w:rsidRPr="002D4981">
        <w:rPr>
          <w:rFonts w:eastAsia="Calibri"/>
          <w:sz w:val="18"/>
        </w:rPr>
        <w:tab/>
        <w:t>(6)  At the discretion of the LEA board, an LEA board may:</w:t>
      </w:r>
    </w:p>
    <w:p w14:paraId="3B879B77" w14:textId="77777777" w:rsidR="00DA7C17" w:rsidRPr="002D4981" w:rsidRDefault="00DA7C17" w:rsidP="00DA7C17">
      <w:pPr>
        <w:widowControl/>
        <w:suppressAutoHyphens/>
        <w:rPr>
          <w:rFonts w:eastAsia="Calibri"/>
          <w:sz w:val="18"/>
        </w:rPr>
      </w:pPr>
      <w:r w:rsidRPr="002D4981">
        <w:rPr>
          <w:rFonts w:eastAsia="Calibri"/>
          <w:sz w:val="18"/>
        </w:rPr>
        <w:tab/>
        <w:t>(a)  offer additional elective courses;</w:t>
      </w:r>
    </w:p>
    <w:p w14:paraId="5C63FC6B" w14:textId="77777777" w:rsidR="00DA7C17" w:rsidRPr="002D4981" w:rsidRDefault="00DA7C17" w:rsidP="00DA7C17">
      <w:pPr>
        <w:widowControl/>
        <w:suppressAutoHyphens/>
        <w:rPr>
          <w:rFonts w:eastAsia="Calibri"/>
          <w:sz w:val="18"/>
        </w:rPr>
      </w:pPr>
      <w:r w:rsidRPr="002D4981">
        <w:rPr>
          <w:rFonts w:eastAsia="Calibri"/>
          <w:sz w:val="18"/>
        </w:rPr>
        <w:tab/>
        <w:t>(b)  require a student to complete additional courses; or</w:t>
      </w:r>
    </w:p>
    <w:p w14:paraId="02D78D0F" w14:textId="77777777" w:rsidR="00DA7C17" w:rsidRPr="002D4981" w:rsidRDefault="00DA7C17" w:rsidP="00DA7C17">
      <w:pPr>
        <w:widowControl/>
        <w:suppressAutoHyphens/>
        <w:rPr>
          <w:rFonts w:eastAsia="Calibri"/>
          <w:sz w:val="18"/>
        </w:rPr>
      </w:pPr>
      <w:r w:rsidRPr="002D4981">
        <w:rPr>
          <w:rFonts w:eastAsia="Calibri"/>
          <w:sz w:val="18"/>
        </w:rPr>
        <w:tab/>
        <w:t>(c)  set minimum credit requirements.</w:t>
      </w:r>
    </w:p>
    <w:p w14:paraId="224B396A" w14:textId="77777777" w:rsidR="00DA7C17" w:rsidRPr="002D4981" w:rsidRDefault="00DA7C17" w:rsidP="00DA7C17">
      <w:pPr>
        <w:widowControl/>
        <w:suppressAutoHyphens/>
        <w:rPr>
          <w:rFonts w:eastAsia="Calibri"/>
          <w:sz w:val="18"/>
        </w:rPr>
      </w:pPr>
      <w:r w:rsidRPr="002D4981">
        <w:rPr>
          <w:rFonts w:eastAsia="Calibri"/>
          <w:sz w:val="18"/>
        </w:rPr>
        <w:tab/>
        <w:t>(7)  Upon parental or student request, an LEA may, with parental consent, substitute a course requirement described in Subsection (3) with a course, extracurricular activity, or experience that is:</w:t>
      </w:r>
    </w:p>
    <w:p w14:paraId="3AE65D7E" w14:textId="77777777" w:rsidR="00DA7C17" w:rsidRPr="002D4981" w:rsidRDefault="00DA7C17" w:rsidP="00DA7C17">
      <w:pPr>
        <w:widowControl/>
        <w:suppressAutoHyphens/>
        <w:rPr>
          <w:rFonts w:eastAsia="Calibri"/>
          <w:sz w:val="18"/>
        </w:rPr>
      </w:pPr>
      <w:r w:rsidRPr="002D4981">
        <w:rPr>
          <w:rFonts w:eastAsia="Calibri"/>
          <w:sz w:val="18"/>
        </w:rPr>
        <w:tab/>
        <w:t>(a)  similar to the course requirement; or</w:t>
      </w:r>
    </w:p>
    <w:p w14:paraId="329D8E48" w14:textId="77777777" w:rsidR="00DA7C17" w:rsidRPr="002D4981" w:rsidRDefault="00DA7C17" w:rsidP="00DA7C17">
      <w:pPr>
        <w:widowControl/>
        <w:suppressAutoHyphens/>
        <w:rPr>
          <w:rFonts w:eastAsia="Calibri"/>
          <w:sz w:val="18"/>
        </w:rPr>
      </w:pPr>
      <w:r w:rsidRPr="002D4981">
        <w:rPr>
          <w:rFonts w:eastAsia="Calibri"/>
          <w:sz w:val="18"/>
        </w:rPr>
        <w:tab/>
        <w:t>(b)  consistent with the student's plan for college and career readiness.</w:t>
      </w:r>
    </w:p>
    <w:p w14:paraId="61681C06" w14:textId="77777777" w:rsidR="00DA7C17" w:rsidRPr="002D4981" w:rsidRDefault="00DA7C17" w:rsidP="00DA7C17">
      <w:pPr>
        <w:widowControl/>
        <w:suppressAutoHyphens/>
        <w:rPr>
          <w:rFonts w:eastAsia="Calibri"/>
          <w:sz w:val="18"/>
        </w:rPr>
      </w:pPr>
      <w:r w:rsidRPr="002D4981">
        <w:rPr>
          <w:rFonts w:eastAsia="Calibri"/>
          <w:sz w:val="18"/>
        </w:rPr>
        <w:tab/>
        <w:t>(8)(a)  An LEA shall establish a policy governing the substitution of a course requirement as described in Subsection (7).</w:t>
      </w:r>
    </w:p>
    <w:p w14:paraId="7207F109" w14:textId="77777777" w:rsidR="00DA7C17" w:rsidRPr="002D4981" w:rsidRDefault="00DA7C17" w:rsidP="00DA7C17">
      <w:pPr>
        <w:widowControl/>
        <w:suppressAutoHyphens/>
        <w:rPr>
          <w:rFonts w:eastAsia="Calibri"/>
          <w:sz w:val="18"/>
        </w:rPr>
      </w:pPr>
      <w:r w:rsidRPr="002D4981">
        <w:rPr>
          <w:rFonts w:eastAsia="Calibri"/>
          <w:sz w:val="18"/>
        </w:rPr>
        <w:tab/>
        <w:t>(b)  An LEA's policy described in Subsection (8)(a) shall include a process for a parent to appeal an LEA's denial of a request for a substitution described in Subsection (7) to the LEA board or the LEA board designee.</w:t>
      </w:r>
    </w:p>
    <w:p w14:paraId="35B6E4D3" w14:textId="77777777" w:rsidR="00DA7C17" w:rsidRPr="002D4981" w:rsidRDefault="00DA7C17" w:rsidP="00DA7C17">
      <w:pPr>
        <w:widowControl/>
        <w:suppressAutoHyphens/>
        <w:rPr>
          <w:rFonts w:eastAsia="Calibri"/>
          <w:sz w:val="18"/>
        </w:rPr>
      </w:pPr>
    </w:p>
    <w:p w14:paraId="4475448D" w14:textId="77777777" w:rsidR="00DA7C17" w:rsidRPr="002D4981" w:rsidRDefault="00DA7C17" w:rsidP="00DA7C17">
      <w:pPr>
        <w:widowControl/>
        <w:suppressAutoHyphens/>
        <w:rPr>
          <w:rFonts w:eastAsia="Calibri"/>
          <w:sz w:val="18"/>
        </w:rPr>
      </w:pPr>
      <w:r w:rsidRPr="002D4981">
        <w:rPr>
          <w:rFonts w:eastAsia="Calibri"/>
          <w:b/>
          <w:bCs/>
          <w:sz w:val="18"/>
        </w:rPr>
        <w:t>R277-700-6.  High School Requirements.</w:t>
      </w:r>
    </w:p>
    <w:p w14:paraId="61D39D27" w14:textId="77777777" w:rsidR="00DA7C17" w:rsidRPr="002D4981" w:rsidRDefault="00DA7C17" w:rsidP="00DA7C17">
      <w:pPr>
        <w:widowControl/>
        <w:suppressAutoHyphens/>
        <w:rPr>
          <w:rFonts w:eastAsia="Calibri"/>
          <w:sz w:val="18"/>
        </w:rPr>
      </w:pPr>
      <w:r w:rsidRPr="002D4981">
        <w:rPr>
          <w:rFonts w:eastAsia="Calibri"/>
          <w:sz w:val="18"/>
        </w:rPr>
        <w:tab/>
        <w:t>(1)  The General Core and Core Standards for students in grades 9-12 are described in this section.</w:t>
      </w:r>
    </w:p>
    <w:p w14:paraId="0E40C966" w14:textId="77777777" w:rsidR="00DA7C17" w:rsidRPr="002D4981" w:rsidRDefault="00DA7C17" w:rsidP="00DA7C17">
      <w:pPr>
        <w:widowControl/>
        <w:suppressAutoHyphens/>
        <w:rPr>
          <w:rFonts w:eastAsia="Calibri"/>
          <w:sz w:val="18"/>
        </w:rPr>
      </w:pPr>
      <w:r w:rsidRPr="002D4981">
        <w:rPr>
          <w:rFonts w:eastAsia="Calibri"/>
          <w:sz w:val="18"/>
        </w:rPr>
        <w:tab/>
        <w:t>(2)  A student in grades 9-12 shall earn a minimum of 24 units of credit through course completion or through competency assessment consistent with Rule R277-705 to graduate.</w:t>
      </w:r>
    </w:p>
    <w:p w14:paraId="16054674" w14:textId="2D120ABB" w:rsidR="00DA7C17" w:rsidRPr="002D4981" w:rsidRDefault="00DA7C17" w:rsidP="00DA7C17">
      <w:pPr>
        <w:widowControl/>
        <w:suppressAutoHyphens/>
        <w:rPr>
          <w:rFonts w:eastAsia="Calibri"/>
          <w:sz w:val="18"/>
        </w:rPr>
      </w:pPr>
      <w:r w:rsidRPr="002D4981">
        <w:rPr>
          <w:rFonts w:eastAsia="Calibri"/>
          <w:sz w:val="18"/>
        </w:rPr>
        <w:tab/>
        <w:t>(3)(a)  Through recording of credits in a student's transcripts for grades 9-12, for purposes of high school graduation, an LEA shall recognize high school credits earned before grade 9.</w:t>
      </w:r>
    </w:p>
    <w:p w14:paraId="636C9992" w14:textId="2832727D" w:rsidR="00DA7C17" w:rsidRPr="002D4981" w:rsidRDefault="00DA7C17" w:rsidP="00DA7C17">
      <w:pPr>
        <w:widowControl/>
        <w:suppressAutoHyphens/>
        <w:rPr>
          <w:rFonts w:eastAsia="Calibri"/>
          <w:sz w:val="18"/>
        </w:rPr>
      </w:pPr>
      <w:r w:rsidRPr="002D4981">
        <w:rPr>
          <w:rFonts w:eastAsia="Calibri"/>
          <w:sz w:val="18"/>
        </w:rPr>
        <w:tab/>
        <w:t>(b)  An LEA may not use high school courses to replace middle school educational requirements.</w:t>
      </w:r>
    </w:p>
    <w:p w14:paraId="584C502D" w14:textId="77777777" w:rsidR="00DA7C17" w:rsidRPr="002D4981" w:rsidRDefault="00DA7C17" w:rsidP="00DA7C17">
      <w:pPr>
        <w:widowControl/>
        <w:suppressAutoHyphens/>
        <w:rPr>
          <w:rFonts w:eastAsia="Calibri"/>
          <w:sz w:val="18"/>
        </w:rPr>
      </w:pPr>
      <w:r w:rsidRPr="002D4981">
        <w:rPr>
          <w:rFonts w:eastAsia="Calibri"/>
          <w:sz w:val="18"/>
        </w:rPr>
        <w:tab/>
        <w:t>(4)  The General Core credit requirements from courses approved by the Board are described in Subsections (4) through (18).</w:t>
      </w:r>
    </w:p>
    <w:p w14:paraId="02ACBBE6" w14:textId="77777777" w:rsidR="00DA7C17" w:rsidRPr="002D4981" w:rsidRDefault="00DA7C17" w:rsidP="00DA7C17">
      <w:pPr>
        <w:widowControl/>
        <w:suppressAutoHyphens/>
        <w:rPr>
          <w:rFonts w:eastAsia="Calibri"/>
          <w:sz w:val="18"/>
        </w:rPr>
      </w:pPr>
      <w:r w:rsidRPr="002D4981">
        <w:rPr>
          <w:rFonts w:eastAsia="Calibri"/>
          <w:sz w:val="18"/>
        </w:rPr>
        <w:tab/>
        <w:t>(5)  Language Arts (4.0 units of credit from the following):</w:t>
      </w:r>
    </w:p>
    <w:p w14:paraId="37B10919" w14:textId="77777777" w:rsidR="00DA7C17" w:rsidRPr="002D4981" w:rsidRDefault="00DA7C17" w:rsidP="00DA7C17">
      <w:pPr>
        <w:widowControl/>
        <w:suppressAutoHyphens/>
        <w:rPr>
          <w:rFonts w:eastAsia="Calibri"/>
          <w:sz w:val="18"/>
        </w:rPr>
      </w:pPr>
      <w:r w:rsidRPr="002D4981">
        <w:rPr>
          <w:rFonts w:eastAsia="Calibri"/>
          <w:sz w:val="18"/>
        </w:rPr>
        <w:tab/>
        <w:t>(a)  Grade 9 level (1.0 unit of credit);</w:t>
      </w:r>
    </w:p>
    <w:p w14:paraId="1DB6D3CF" w14:textId="77777777" w:rsidR="00DA7C17" w:rsidRPr="002D4981" w:rsidRDefault="00DA7C17" w:rsidP="00DA7C17">
      <w:pPr>
        <w:widowControl/>
        <w:suppressAutoHyphens/>
        <w:rPr>
          <w:rFonts w:eastAsia="Calibri"/>
          <w:sz w:val="18"/>
        </w:rPr>
      </w:pPr>
      <w:r w:rsidRPr="002D4981">
        <w:rPr>
          <w:rFonts w:eastAsia="Calibri"/>
          <w:sz w:val="18"/>
        </w:rPr>
        <w:tab/>
        <w:t>(b)  Grade 10 level (1.0 unit of credit);</w:t>
      </w:r>
    </w:p>
    <w:p w14:paraId="09E880DF" w14:textId="77777777" w:rsidR="00DA7C17" w:rsidRPr="002D4981" w:rsidRDefault="00DA7C17" w:rsidP="00DA7C17">
      <w:pPr>
        <w:widowControl/>
        <w:suppressAutoHyphens/>
        <w:rPr>
          <w:rFonts w:eastAsia="Calibri"/>
          <w:sz w:val="18"/>
        </w:rPr>
      </w:pPr>
      <w:r w:rsidRPr="002D4981">
        <w:rPr>
          <w:rFonts w:eastAsia="Calibri"/>
          <w:sz w:val="18"/>
        </w:rPr>
        <w:tab/>
        <w:t>(c)  Grade 11 level (1.0 unit of credit); and</w:t>
      </w:r>
    </w:p>
    <w:p w14:paraId="37A4A83B" w14:textId="77777777" w:rsidR="00DA7C17" w:rsidRPr="002D4981" w:rsidRDefault="00DA7C17" w:rsidP="00DA7C17">
      <w:pPr>
        <w:widowControl/>
        <w:suppressAutoHyphens/>
        <w:rPr>
          <w:rFonts w:eastAsia="Calibri"/>
          <w:sz w:val="18"/>
        </w:rPr>
      </w:pPr>
      <w:r w:rsidRPr="002D4981">
        <w:rPr>
          <w:rFonts w:eastAsia="Calibri"/>
          <w:sz w:val="18"/>
        </w:rPr>
        <w:tab/>
        <w:t>(d)  Grade 12 level (1.0 Unit of credit) consisting of applied or advanced language arts credit from the list of Board-approved courses using the following criteria and consistent with the student's Plan for College and Career Readiness:</w:t>
      </w:r>
    </w:p>
    <w:p w14:paraId="42D6A245" w14:textId="77777777" w:rsidR="00DA7C17" w:rsidRPr="002D4981" w:rsidRDefault="00DA7C17" w:rsidP="00DA7C17">
      <w:pPr>
        <w:widowControl/>
        <w:suppressAutoHyphens/>
        <w:rPr>
          <w:rFonts w:eastAsia="Calibri"/>
          <w:sz w:val="18"/>
        </w:rPr>
      </w:pPr>
      <w:r w:rsidRPr="002D4981">
        <w:rPr>
          <w:rFonts w:eastAsia="Calibri"/>
          <w:sz w:val="18"/>
        </w:rPr>
        <w:tab/>
        <w:t>(i)  courses are within the field or discipline of language arts with a significant portion of instruction aligned to language arts content, principles, knowledge, and skills;</w:t>
      </w:r>
    </w:p>
    <w:p w14:paraId="3F1C0BCE" w14:textId="77777777" w:rsidR="00DA7C17" w:rsidRPr="002D4981" w:rsidRDefault="00DA7C17" w:rsidP="00DA7C17">
      <w:pPr>
        <w:widowControl/>
        <w:suppressAutoHyphens/>
        <w:rPr>
          <w:rFonts w:eastAsia="Calibri"/>
          <w:sz w:val="18"/>
        </w:rPr>
      </w:pPr>
      <w:r w:rsidRPr="002D4981">
        <w:rPr>
          <w:rFonts w:eastAsia="Calibri"/>
          <w:sz w:val="18"/>
        </w:rPr>
        <w:tab/>
        <w:t>(ii)  courses provide instruction that leads to student understanding of the nature and disposition of language arts;</w:t>
      </w:r>
    </w:p>
    <w:p w14:paraId="31FDB667" w14:textId="77777777" w:rsidR="00DA7C17" w:rsidRPr="002D4981" w:rsidRDefault="00DA7C17" w:rsidP="00DA7C17">
      <w:pPr>
        <w:widowControl/>
        <w:suppressAutoHyphens/>
        <w:rPr>
          <w:rFonts w:eastAsia="Calibri"/>
          <w:sz w:val="18"/>
        </w:rPr>
      </w:pPr>
      <w:r w:rsidRPr="002D4981">
        <w:rPr>
          <w:rFonts w:eastAsia="Calibri"/>
          <w:sz w:val="18"/>
        </w:rPr>
        <w:tab/>
        <w:t>(iii)  courses apply the fundamental concepts and skills of language arts;</w:t>
      </w:r>
    </w:p>
    <w:p w14:paraId="6D4B5BB7" w14:textId="77777777" w:rsidR="00DA7C17" w:rsidRPr="002D4981" w:rsidRDefault="00DA7C17" w:rsidP="00DA7C17">
      <w:pPr>
        <w:widowControl/>
        <w:suppressAutoHyphens/>
        <w:rPr>
          <w:rFonts w:eastAsia="Calibri"/>
          <w:sz w:val="18"/>
        </w:rPr>
      </w:pPr>
      <w:r w:rsidRPr="002D4981">
        <w:rPr>
          <w:rFonts w:eastAsia="Calibri"/>
          <w:sz w:val="18"/>
        </w:rPr>
        <w:tab/>
        <w:t>(iv)  courses provide developmentally appropriate content; and</w:t>
      </w:r>
    </w:p>
    <w:p w14:paraId="7F0A7490" w14:textId="77777777" w:rsidR="00DA7C17" w:rsidRPr="002D4981" w:rsidRDefault="00DA7C17" w:rsidP="00DA7C17">
      <w:pPr>
        <w:widowControl/>
        <w:suppressAutoHyphens/>
        <w:rPr>
          <w:rFonts w:eastAsia="Calibri"/>
          <w:sz w:val="18"/>
        </w:rPr>
      </w:pPr>
      <w:r w:rsidRPr="002D4981">
        <w:rPr>
          <w:rFonts w:eastAsia="Calibri"/>
          <w:sz w:val="18"/>
        </w:rPr>
        <w:tab/>
        <w:t>(v)  courses develop skills in reading, writing, listening, speaking, and presentation.</w:t>
      </w:r>
    </w:p>
    <w:p w14:paraId="4F26A688" w14:textId="77777777" w:rsidR="00DA7C17" w:rsidRPr="002D4981" w:rsidRDefault="00DA7C17" w:rsidP="00DA7C17">
      <w:pPr>
        <w:widowControl/>
        <w:suppressAutoHyphens/>
        <w:rPr>
          <w:rFonts w:eastAsia="Calibri"/>
          <w:sz w:val="18"/>
        </w:rPr>
      </w:pPr>
      <w:r w:rsidRPr="002D4981">
        <w:rPr>
          <w:rFonts w:eastAsia="Calibri"/>
          <w:sz w:val="18"/>
        </w:rPr>
        <w:tab/>
        <w:t>(e)  A student may receive up to a half credit of the students four required Language Arts credits for a course or school sponsored activity emphasizing verbal communication during any year between grades 9 and 12.</w:t>
      </w:r>
    </w:p>
    <w:p w14:paraId="18CF90BE" w14:textId="77777777" w:rsidR="00DA7C17" w:rsidRPr="002D4981" w:rsidRDefault="00DA7C17" w:rsidP="00DA7C17">
      <w:pPr>
        <w:widowControl/>
        <w:suppressAutoHyphens/>
        <w:rPr>
          <w:rFonts w:eastAsia="Calibri"/>
          <w:sz w:val="18"/>
        </w:rPr>
      </w:pPr>
      <w:r w:rsidRPr="002D4981">
        <w:rPr>
          <w:rFonts w:eastAsia="Calibri"/>
          <w:sz w:val="18"/>
        </w:rPr>
        <w:tab/>
        <w:t>(6)  Mathematics (3.0 units of credit) shall be met minimally through successful completion of a combination of the foundation or foundation extended courses, Secondary Mathematics I, Secondary Mathematics II, and Secondary Mathematics III.</w:t>
      </w:r>
    </w:p>
    <w:p w14:paraId="6DF07AA0" w14:textId="77777777" w:rsidR="00DA7C17" w:rsidRPr="002D4981" w:rsidRDefault="00DA7C17" w:rsidP="00DA7C17">
      <w:pPr>
        <w:widowControl/>
        <w:suppressAutoHyphens/>
        <w:rPr>
          <w:rFonts w:eastAsia="Calibri"/>
          <w:sz w:val="18"/>
        </w:rPr>
      </w:pPr>
      <w:r w:rsidRPr="002D4981">
        <w:rPr>
          <w:rFonts w:eastAsia="Calibri"/>
          <w:sz w:val="18"/>
        </w:rPr>
        <w:tab/>
        <w:t>(7)(a)  A student may opt out of Secondary Mathematics III if the student's parent submits a written request to the school.</w:t>
      </w:r>
    </w:p>
    <w:p w14:paraId="3D9D2F68" w14:textId="77777777" w:rsidR="00DA7C17" w:rsidRPr="002D4981" w:rsidRDefault="00DA7C17" w:rsidP="00DA7C17">
      <w:pPr>
        <w:widowControl/>
        <w:suppressAutoHyphens/>
        <w:rPr>
          <w:rFonts w:eastAsia="Calibri"/>
          <w:sz w:val="18"/>
        </w:rPr>
      </w:pPr>
      <w:r w:rsidRPr="002D4981">
        <w:rPr>
          <w:rFonts w:eastAsia="Calibri"/>
          <w:sz w:val="18"/>
        </w:rPr>
        <w:tab/>
        <w:t>(b)  If a student's parent requests an opt out described in Subsection (6)(a), the student shall complete a third math credit from the Board-approved mathematics list.</w:t>
      </w:r>
    </w:p>
    <w:p w14:paraId="5230762E" w14:textId="77777777" w:rsidR="00DA7C17" w:rsidRPr="002D4981" w:rsidRDefault="00DA7C17" w:rsidP="00DA7C17">
      <w:pPr>
        <w:widowControl/>
        <w:suppressAutoHyphens/>
        <w:rPr>
          <w:rFonts w:eastAsia="Calibri"/>
          <w:sz w:val="18"/>
        </w:rPr>
      </w:pPr>
      <w:r w:rsidRPr="002D4981">
        <w:rPr>
          <w:rFonts w:eastAsia="Calibri"/>
          <w:sz w:val="18"/>
        </w:rPr>
        <w:tab/>
        <w:t>(8)  A 7th or 8th grade student may earn credit for a mathematics foundation course before 9th grade, consistent with the student's Plan for College and Career Readiness if:</w:t>
      </w:r>
    </w:p>
    <w:p w14:paraId="2832B4E7" w14:textId="77777777" w:rsidR="00DA7C17" w:rsidRPr="002D4981" w:rsidRDefault="00DA7C17" w:rsidP="00DA7C17">
      <w:pPr>
        <w:widowControl/>
        <w:suppressAutoHyphens/>
        <w:rPr>
          <w:rFonts w:eastAsia="Calibri"/>
          <w:sz w:val="18"/>
        </w:rPr>
      </w:pPr>
      <w:r w:rsidRPr="002D4981">
        <w:rPr>
          <w:rFonts w:eastAsia="Calibri"/>
          <w:sz w:val="18"/>
        </w:rPr>
        <w:tab/>
        <w:t>(a)  the student is identified as gifted in mathematics in accordance with the procedures outlined in Rule R277-707;</w:t>
      </w:r>
    </w:p>
    <w:p w14:paraId="3C52D4DD" w14:textId="77777777" w:rsidR="00DA7C17" w:rsidRPr="002D4981" w:rsidRDefault="00DA7C17" w:rsidP="00DA7C17">
      <w:pPr>
        <w:widowControl/>
        <w:suppressAutoHyphens/>
        <w:rPr>
          <w:rFonts w:eastAsia="Calibri"/>
          <w:sz w:val="18"/>
        </w:rPr>
      </w:pPr>
      <w:r w:rsidRPr="002D4981">
        <w:rPr>
          <w:rFonts w:eastAsia="Calibri"/>
          <w:sz w:val="18"/>
        </w:rPr>
        <w:tab/>
        <w:t>(b)  the student is enrolled at a middle school or junior high school and a high school;</w:t>
      </w:r>
    </w:p>
    <w:p w14:paraId="50BCFF0C" w14:textId="77777777" w:rsidR="00DA7C17" w:rsidRPr="002D4981" w:rsidRDefault="00DA7C17" w:rsidP="00DA7C17">
      <w:pPr>
        <w:widowControl/>
        <w:suppressAutoHyphens/>
        <w:rPr>
          <w:rFonts w:eastAsia="Calibri"/>
          <w:sz w:val="18"/>
        </w:rPr>
      </w:pPr>
      <w:r w:rsidRPr="002D4981">
        <w:rPr>
          <w:rFonts w:eastAsia="Calibri"/>
          <w:sz w:val="18"/>
        </w:rPr>
        <w:tab/>
        <w:t>(c)  the student qualifies for promotion one or two grade levels above the student's age group and is placed in 9th grade; or</w:t>
      </w:r>
    </w:p>
    <w:p w14:paraId="7D914440" w14:textId="77777777" w:rsidR="00DA7C17" w:rsidRPr="002D4981" w:rsidRDefault="00DA7C17" w:rsidP="00DA7C17">
      <w:pPr>
        <w:widowControl/>
        <w:suppressAutoHyphens/>
        <w:rPr>
          <w:rFonts w:eastAsia="Calibri"/>
          <w:sz w:val="18"/>
        </w:rPr>
      </w:pPr>
      <w:r w:rsidRPr="002D4981">
        <w:rPr>
          <w:rFonts w:eastAsia="Calibri"/>
          <w:sz w:val="18"/>
        </w:rPr>
        <w:tab/>
        <w:t>(d)  the student takes the Board competency test in the summer before 9th grade and earns high school graduation credit for the course.</w:t>
      </w:r>
    </w:p>
    <w:p w14:paraId="48F443BC" w14:textId="77777777" w:rsidR="00DA7C17" w:rsidRPr="002D4981" w:rsidRDefault="00DA7C17" w:rsidP="00DA7C17">
      <w:pPr>
        <w:widowControl/>
        <w:suppressAutoHyphens/>
        <w:rPr>
          <w:rFonts w:eastAsia="Calibri"/>
          <w:sz w:val="18"/>
        </w:rPr>
      </w:pPr>
      <w:r w:rsidRPr="002D4981">
        <w:rPr>
          <w:rFonts w:eastAsia="Calibri"/>
          <w:sz w:val="18"/>
        </w:rPr>
        <w:tab/>
        <w:t>(9)  A student who successfully completes a mathematics foundation course before 9th grade shall earn 3.0 units of additional mathematics credit by:</w:t>
      </w:r>
    </w:p>
    <w:p w14:paraId="5DD76022" w14:textId="77777777" w:rsidR="00DA7C17" w:rsidRPr="002D4981" w:rsidRDefault="00DA7C17" w:rsidP="00DA7C17">
      <w:pPr>
        <w:widowControl/>
        <w:suppressAutoHyphens/>
        <w:rPr>
          <w:rFonts w:eastAsia="Calibri"/>
          <w:sz w:val="18"/>
        </w:rPr>
      </w:pPr>
      <w:r w:rsidRPr="002D4981">
        <w:rPr>
          <w:rFonts w:eastAsia="Calibri"/>
          <w:sz w:val="18"/>
        </w:rPr>
        <w:tab/>
        <w:t>(a)  taking the other mathematics foundation courses described in Subsection (5); and</w:t>
      </w:r>
    </w:p>
    <w:p w14:paraId="2A8FD437" w14:textId="77777777" w:rsidR="00DA7C17" w:rsidRPr="002D4981" w:rsidRDefault="00DA7C17" w:rsidP="00DA7C17">
      <w:pPr>
        <w:widowControl/>
        <w:suppressAutoHyphens/>
        <w:rPr>
          <w:rFonts w:eastAsia="Calibri"/>
          <w:sz w:val="18"/>
        </w:rPr>
      </w:pPr>
      <w:r w:rsidRPr="002D4981">
        <w:rPr>
          <w:rFonts w:eastAsia="Calibri"/>
          <w:sz w:val="18"/>
        </w:rPr>
        <w:tab/>
        <w:t>(b)  an additional course from the Board-approved mathematics list consistent with:</w:t>
      </w:r>
    </w:p>
    <w:p w14:paraId="6ACD0FFB" w14:textId="77777777" w:rsidR="00DA7C17" w:rsidRPr="002D4981" w:rsidRDefault="00DA7C17" w:rsidP="00DA7C17">
      <w:pPr>
        <w:widowControl/>
        <w:suppressAutoHyphens/>
        <w:rPr>
          <w:rFonts w:eastAsia="Calibri"/>
          <w:sz w:val="18"/>
        </w:rPr>
      </w:pPr>
      <w:r w:rsidRPr="002D4981">
        <w:rPr>
          <w:rFonts w:eastAsia="Calibri"/>
          <w:sz w:val="18"/>
        </w:rPr>
        <w:tab/>
        <w:t>(i)  the student's Plan for College and Career Readiness; and</w:t>
      </w:r>
    </w:p>
    <w:p w14:paraId="57EAED65" w14:textId="77777777" w:rsidR="00DA7C17" w:rsidRPr="002D4981" w:rsidRDefault="00DA7C17" w:rsidP="00DA7C17">
      <w:pPr>
        <w:widowControl/>
        <w:suppressAutoHyphens/>
        <w:rPr>
          <w:rFonts w:eastAsia="Calibri"/>
          <w:sz w:val="18"/>
        </w:rPr>
      </w:pPr>
      <w:r w:rsidRPr="002D4981">
        <w:rPr>
          <w:rFonts w:eastAsia="Calibri"/>
          <w:sz w:val="18"/>
        </w:rPr>
        <w:tab/>
        <w:t>(ii)  the following criteria:</w:t>
      </w:r>
    </w:p>
    <w:p w14:paraId="6AA21408" w14:textId="77777777" w:rsidR="00DA7C17" w:rsidRPr="002D4981" w:rsidRDefault="00DA7C17" w:rsidP="00DA7C17">
      <w:pPr>
        <w:widowControl/>
        <w:suppressAutoHyphens/>
        <w:rPr>
          <w:rFonts w:eastAsia="Calibri"/>
          <w:sz w:val="18"/>
        </w:rPr>
      </w:pPr>
      <w:r w:rsidRPr="002D4981">
        <w:rPr>
          <w:rFonts w:eastAsia="Calibri"/>
          <w:sz w:val="18"/>
        </w:rPr>
        <w:tab/>
        <w:t>(A)  courses are within the field or discipline of mathematics with a significant portion of instruction aligned to mathematics content, principles, knowledge, and skills;</w:t>
      </w:r>
    </w:p>
    <w:p w14:paraId="66E756AA" w14:textId="77777777" w:rsidR="00DA7C17" w:rsidRPr="002D4981" w:rsidRDefault="00DA7C17" w:rsidP="00DA7C17">
      <w:pPr>
        <w:widowControl/>
        <w:suppressAutoHyphens/>
        <w:rPr>
          <w:rFonts w:eastAsia="Calibri"/>
          <w:sz w:val="18"/>
        </w:rPr>
      </w:pPr>
      <w:r w:rsidRPr="002D4981">
        <w:rPr>
          <w:rFonts w:eastAsia="Calibri"/>
          <w:sz w:val="18"/>
        </w:rPr>
        <w:tab/>
        <w:t>(B)  courses provide instruction that lead to student understanding of the nature and disposition of mathematics;</w:t>
      </w:r>
    </w:p>
    <w:p w14:paraId="53F496D7" w14:textId="77777777" w:rsidR="00DA7C17" w:rsidRPr="002D4981" w:rsidRDefault="00DA7C17" w:rsidP="00DA7C17">
      <w:pPr>
        <w:widowControl/>
        <w:suppressAutoHyphens/>
        <w:rPr>
          <w:rFonts w:eastAsia="Calibri"/>
          <w:sz w:val="18"/>
        </w:rPr>
      </w:pPr>
      <w:r w:rsidRPr="002D4981">
        <w:rPr>
          <w:rFonts w:eastAsia="Calibri"/>
          <w:sz w:val="18"/>
        </w:rPr>
        <w:tab/>
        <w:t>(C)  courses apply the fundamental concepts and skills of mathematics;</w:t>
      </w:r>
    </w:p>
    <w:p w14:paraId="694BA333" w14:textId="77777777" w:rsidR="00DA7C17" w:rsidRPr="002D4981" w:rsidRDefault="00DA7C17" w:rsidP="00DA7C17">
      <w:pPr>
        <w:widowControl/>
        <w:suppressAutoHyphens/>
        <w:rPr>
          <w:rFonts w:eastAsia="Calibri"/>
          <w:sz w:val="18"/>
        </w:rPr>
      </w:pPr>
      <w:r w:rsidRPr="002D4981">
        <w:rPr>
          <w:rFonts w:eastAsia="Calibri"/>
          <w:sz w:val="18"/>
        </w:rPr>
        <w:lastRenderedPageBreak/>
        <w:tab/>
        <w:t>(D)  courses provide developmentally appropriate content; and</w:t>
      </w:r>
    </w:p>
    <w:p w14:paraId="15C0C75A" w14:textId="77777777" w:rsidR="00DA7C17" w:rsidRPr="002D4981" w:rsidRDefault="00DA7C17" w:rsidP="00DA7C17">
      <w:pPr>
        <w:widowControl/>
        <w:suppressAutoHyphens/>
        <w:rPr>
          <w:rFonts w:eastAsia="Calibri"/>
          <w:sz w:val="18"/>
        </w:rPr>
      </w:pPr>
      <w:r w:rsidRPr="002D4981">
        <w:rPr>
          <w:rFonts w:eastAsia="Calibri"/>
          <w:sz w:val="18"/>
        </w:rPr>
        <w:tab/>
        <w:t>(E)  courses include the Standards for Mathematical Practice as listed in the Utah secondary mathematics core.</w:t>
      </w:r>
    </w:p>
    <w:p w14:paraId="1FAC89C9" w14:textId="77777777" w:rsidR="00DA7C17" w:rsidRPr="002D4981" w:rsidRDefault="00DA7C17" w:rsidP="00DA7C17">
      <w:pPr>
        <w:widowControl/>
        <w:suppressAutoHyphens/>
        <w:rPr>
          <w:rFonts w:eastAsia="Calibri"/>
          <w:sz w:val="18"/>
        </w:rPr>
      </w:pPr>
      <w:r w:rsidRPr="002D4981">
        <w:rPr>
          <w:rFonts w:eastAsia="Calibri"/>
          <w:sz w:val="18"/>
        </w:rPr>
        <w:tab/>
        <w:t>(10)  A student who successfully completes a Calculus course with a "C" grade or higher has completed mathematics graduation requirements, regardless of the number of mathematics credits earned.</w:t>
      </w:r>
    </w:p>
    <w:p w14:paraId="392E9F70" w14:textId="77777777" w:rsidR="00DA7C17" w:rsidRPr="002D4981" w:rsidRDefault="00DA7C17" w:rsidP="00DA7C17">
      <w:pPr>
        <w:widowControl/>
        <w:suppressAutoHyphens/>
        <w:rPr>
          <w:rFonts w:eastAsia="Calibri"/>
          <w:sz w:val="18"/>
        </w:rPr>
      </w:pPr>
      <w:r w:rsidRPr="002D4981">
        <w:rPr>
          <w:rFonts w:eastAsia="Calibri"/>
          <w:sz w:val="18"/>
        </w:rPr>
        <w:tab/>
        <w:t>(11)  Science (3.0 units of credit):</w:t>
      </w:r>
    </w:p>
    <w:p w14:paraId="4CA76719" w14:textId="77777777" w:rsidR="00DA7C17" w:rsidRPr="002D4981" w:rsidRDefault="00DA7C17" w:rsidP="00DA7C17">
      <w:pPr>
        <w:widowControl/>
        <w:suppressAutoHyphens/>
        <w:rPr>
          <w:rFonts w:eastAsia="Calibri"/>
          <w:sz w:val="18"/>
        </w:rPr>
      </w:pPr>
      <w:r w:rsidRPr="002D4981">
        <w:rPr>
          <w:rFonts w:eastAsia="Calibri"/>
          <w:sz w:val="18"/>
        </w:rPr>
        <w:tab/>
        <w:t>(a)  shall be met minimally through successful completion of 2.0 units of credit from two of the following five science foundation areas:</w:t>
      </w:r>
    </w:p>
    <w:p w14:paraId="4D2B1B00" w14:textId="77777777" w:rsidR="00DA7C17" w:rsidRPr="002D4981" w:rsidRDefault="00DA7C17" w:rsidP="00DA7C17">
      <w:pPr>
        <w:widowControl/>
        <w:suppressAutoHyphens/>
        <w:rPr>
          <w:rFonts w:eastAsia="Calibri"/>
          <w:sz w:val="18"/>
        </w:rPr>
      </w:pPr>
      <w:r w:rsidRPr="002D4981">
        <w:rPr>
          <w:rFonts w:eastAsia="Calibri"/>
          <w:sz w:val="18"/>
        </w:rPr>
        <w:tab/>
        <w:t>(i)  Earth Science (1.0 units of credit);</w:t>
      </w:r>
    </w:p>
    <w:p w14:paraId="09B79E94" w14:textId="77777777" w:rsidR="00DA7C17" w:rsidRPr="002D4981" w:rsidRDefault="00DA7C17" w:rsidP="00DA7C17">
      <w:pPr>
        <w:widowControl/>
        <w:suppressAutoHyphens/>
        <w:rPr>
          <w:rFonts w:eastAsia="Calibri"/>
          <w:sz w:val="18"/>
        </w:rPr>
      </w:pPr>
      <w:r w:rsidRPr="002D4981">
        <w:rPr>
          <w:rFonts w:eastAsia="Calibri"/>
          <w:sz w:val="18"/>
        </w:rPr>
        <w:tab/>
        <w:t>(A)  Earth Science;</w:t>
      </w:r>
    </w:p>
    <w:p w14:paraId="644B437E" w14:textId="77777777" w:rsidR="00DA7C17" w:rsidRPr="002D4981" w:rsidRDefault="00DA7C17" w:rsidP="00DA7C17">
      <w:pPr>
        <w:widowControl/>
        <w:suppressAutoHyphens/>
        <w:rPr>
          <w:rFonts w:eastAsia="Calibri"/>
          <w:sz w:val="18"/>
        </w:rPr>
      </w:pPr>
      <w:r w:rsidRPr="002D4981">
        <w:rPr>
          <w:rFonts w:eastAsia="Calibri"/>
          <w:sz w:val="18"/>
        </w:rPr>
        <w:tab/>
        <w:t>(B)  Advanced Placement Environmental Science; or</w:t>
      </w:r>
    </w:p>
    <w:p w14:paraId="36692DAA" w14:textId="77777777" w:rsidR="00DA7C17" w:rsidRPr="002D4981" w:rsidRDefault="00DA7C17" w:rsidP="00DA7C17">
      <w:pPr>
        <w:widowControl/>
        <w:suppressAutoHyphens/>
        <w:rPr>
          <w:rFonts w:eastAsia="Calibri"/>
          <w:sz w:val="18"/>
        </w:rPr>
      </w:pPr>
      <w:r w:rsidRPr="002D4981">
        <w:rPr>
          <w:rFonts w:eastAsia="Calibri"/>
          <w:sz w:val="18"/>
        </w:rPr>
        <w:tab/>
        <w:t>(C)  International Baccalaureate Environmental Systems;</w:t>
      </w:r>
    </w:p>
    <w:p w14:paraId="7C099404" w14:textId="77777777" w:rsidR="00DA7C17" w:rsidRPr="002D4981" w:rsidRDefault="00DA7C17" w:rsidP="00DA7C17">
      <w:pPr>
        <w:widowControl/>
        <w:suppressAutoHyphens/>
        <w:rPr>
          <w:rFonts w:eastAsia="Calibri"/>
          <w:sz w:val="18"/>
        </w:rPr>
      </w:pPr>
      <w:r w:rsidRPr="002D4981">
        <w:rPr>
          <w:rFonts w:eastAsia="Calibri"/>
          <w:sz w:val="18"/>
        </w:rPr>
        <w:tab/>
        <w:t>(ii)  Biological Science (1.0 units of credit);</w:t>
      </w:r>
    </w:p>
    <w:p w14:paraId="168065AD" w14:textId="77777777" w:rsidR="00DA7C17" w:rsidRPr="002D4981" w:rsidRDefault="00DA7C17" w:rsidP="00DA7C17">
      <w:pPr>
        <w:widowControl/>
        <w:suppressAutoHyphens/>
        <w:rPr>
          <w:rFonts w:eastAsia="Calibri"/>
          <w:sz w:val="18"/>
        </w:rPr>
      </w:pPr>
      <w:r w:rsidRPr="002D4981">
        <w:rPr>
          <w:rFonts w:eastAsia="Calibri"/>
          <w:sz w:val="18"/>
        </w:rPr>
        <w:tab/>
        <w:t>(A)  Biology;</w:t>
      </w:r>
    </w:p>
    <w:p w14:paraId="56C95A04" w14:textId="77777777" w:rsidR="00DA7C17" w:rsidRPr="002D4981" w:rsidRDefault="00DA7C17" w:rsidP="00DA7C17">
      <w:pPr>
        <w:widowControl/>
        <w:suppressAutoHyphens/>
        <w:rPr>
          <w:rFonts w:eastAsia="Calibri"/>
          <w:sz w:val="18"/>
        </w:rPr>
      </w:pPr>
      <w:r w:rsidRPr="002D4981">
        <w:rPr>
          <w:rFonts w:eastAsia="Calibri"/>
          <w:sz w:val="18"/>
        </w:rPr>
        <w:tab/>
        <w:t>(B)  Biology: Agricultural Science and Technology;</w:t>
      </w:r>
    </w:p>
    <w:p w14:paraId="058F1FD4" w14:textId="77777777" w:rsidR="00DA7C17" w:rsidRPr="002D4981" w:rsidRDefault="00DA7C17" w:rsidP="00DA7C17">
      <w:pPr>
        <w:widowControl/>
        <w:suppressAutoHyphens/>
        <w:rPr>
          <w:rFonts w:eastAsia="Calibri"/>
          <w:sz w:val="18"/>
        </w:rPr>
      </w:pPr>
      <w:r w:rsidRPr="002D4981">
        <w:rPr>
          <w:rFonts w:eastAsia="Calibri"/>
          <w:sz w:val="18"/>
        </w:rPr>
        <w:tab/>
        <w:t>(C)  Advanced Placement Biology;</w:t>
      </w:r>
    </w:p>
    <w:p w14:paraId="5EC4A95B" w14:textId="77777777" w:rsidR="00DA7C17" w:rsidRPr="002D4981" w:rsidRDefault="00DA7C17" w:rsidP="00DA7C17">
      <w:pPr>
        <w:widowControl/>
        <w:suppressAutoHyphens/>
        <w:rPr>
          <w:rFonts w:eastAsia="Calibri"/>
          <w:sz w:val="18"/>
        </w:rPr>
      </w:pPr>
      <w:r w:rsidRPr="002D4981">
        <w:rPr>
          <w:rFonts w:eastAsia="Calibri"/>
          <w:sz w:val="18"/>
        </w:rPr>
        <w:tab/>
        <w:t>(D)  International Baccalaureate Biology; or</w:t>
      </w:r>
    </w:p>
    <w:p w14:paraId="39A201BE" w14:textId="77777777" w:rsidR="00DA7C17" w:rsidRPr="002D4981" w:rsidRDefault="00DA7C17" w:rsidP="00DA7C17">
      <w:pPr>
        <w:widowControl/>
        <w:suppressAutoHyphens/>
        <w:rPr>
          <w:rFonts w:eastAsia="Calibri"/>
          <w:sz w:val="18"/>
        </w:rPr>
      </w:pPr>
      <w:r w:rsidRPr="002D4981">
        <w:rPr>
          <w:rFonts w:eastAsia="Calibri"/>
          <w:sz w:val="18"/>
        </w:rPr>
        <w:tab/>
        <w:t>(E)  Biology with Lab Concurrent Enrollment;</w:t>
      </w:r>
    </w:p>
    <w:p w14:paraId="1729AF44" w14:textId="77777777" w:rsidR="00DA7C17" w:rsidRPr="002D4981" w:rsidRDefault="00DA7C17" w:rsidP="00DA7C17">
      <w:pPr>
        <w:widowControl/>
        <w:suppressAutoHyphens/>
        <w:rPr>
          <w:rFonts w:eastAsia="Calibri"/>
          <w:sz w:val="18"/>
        </w:rPr>
      </w:pPr>
      <w:r w:rsidRPr="002D4981">
        <w:rPr>
          <w:rFonts w:eastAsia="Calibri"/>
          <w:sz w:val="18"/>
        </w:rPr>
        <w:tab/>
        <w:t>(iii)  Chemistry (1.0 units of credit);</w:t>
      </w:r>
    </w:p>
    <w:p w14:paraId="353583FE" w14:textId="77777777" w:rsidR="00DA7C17" w:rsidRPr="002D4981" w:rsidRDefault="00DA7C17" w:rsidP="00DA7C17">
      <w:pPr>
        <w:widowControl/>
        <w:suppressAutoHyphens/>
        <w:rPr>
          <w:rFonts w:eastAsia="Calibri"/>
          <w:sz w:val="18"/>
        </w:rPr>
      </w:pPr>
      <w:r w:rsidRPr="002D4981">
        <w:rPr>
          <w:rFonts w:eastAsia="Calibri"/>
          <w:sz w:val="18"/>
        </w:rPr>
        <w:tab/>
        <w:t>(A)  Chemistry;</w:t>
      </w:r>
    </w:p>
    <w:p w14:paraId="61157B44" w14:textId="77777777" w:rsidR="00DA7C17" w:rsidRPr="002D4981" w:rsidRDefault="00DA7C17" w:rsidP="00DA7C17">
      <w:pPr>
        <w:widowControl/>
        <w:suppressAutoHyphens/>
        <w:rPr>
          <w:rFonts w:eastAsia="Calibri"/>
          <w:sz w:val="18"/>
        </w:rPr>
      </w:pPr>
      <w:r w:rsidRPr="002D4981">
        <w:rPr>
          <w:rFonts w:eastAsia="Calibri"/>
          <w:sz w:val="18"/>
        </w:rPr>
        <w:tab/>
        <w:t>(B)  Advanced Placement Chemistry;</w:t>
      </w:r>
    </w:p>
    <w:p w14:paraId="1026D14C" w14:textId="77777777" w:rsidR="00DA7C17" w:rsidRPr="002D4981" w:rsidRDefault="00DA7C17" w:rsidP="00DA7C17">
      <w:pPr>
        <w:widowControl/>
        <w:suppressAutoHyphens/>
        <w:rPr>
          <w:rFonts w:eastAsia="Calibri"/>
          <w:sz w:val="18"/>
        </w:rPr>
      </w:pPr>
      <w:r w:rsidRPr="002D4981">
        <w:rPr>
          <w:rFonts w:eastAsia="Calibri"/>
          <w:sz w:val="18"/>
        </w:rPr>
        <w:tab/>
        <w:t>(C)  International Baccalaureate Chemistry; or</w:t>
      </w:r>
    </w:p>
    <w:p w14:paraId="3C38122C" w14:textId="77777777" w:rsidR="00DA7C17" w:rsidRPr="002D4981" w:rsidRDefault="00DA7C17" w:rsidP="00DA7C17">
      <w:pPr>
        <w:widowControl/>
        <w:suppressAutoHyphens/>
        <w:rPr>
          <w:rFonts w:eastAsia="Calibri"/>
          <w:sz w:val="18"/>
        </w:rPr>
      </w:pPr>
      <w:r w:rsidRPr="002D4981">
        <w:rPr>
          <w:rFonts w:eastAsia="Calibri"/>
          <w:sz w:val="18"/>
        </w:rPr>
        <w:tab/>
        <w:t>(D)  Chemistry with Lab Concurrent Enrollment;</w:t>
      </w:r>
    </w:p>
    <w:p w14:paraId="4E1DF95A" w14:textId="77777777" w:rsidR="00DA7C17" w:rsidRPr="002D4981" w:rsidRDefault="00DA7C17" w:rsidP="00DA7C17">
      <w:pPr>
        <w:widowControl/>
        <w:suppressAutoHyphens/>
        <w:rPr>
          <w:rFonts w:eastAsia="Calibri"/>
          <w:sz w:val="18"/>
        </w:rPr>
      </w:pPr>
      <w:r w:rsidRPr="002D4981">
        <w:rPr>
          <w:rFonts w:eastAsia="Calibri"/>
          <w:sz w:val="18"/>
        </w:rPr>
        <w:tab/>
        <w:t>(iv)  Physics (1.0 units of credit);</w:t>
      </w:r>
    </w:p>
    <w:p w14:paraId="6EF3C397" w14:textId="77777777" w:rsidR="00DA7C17" w:rsidRPr="002D4981" w:rsidRDefault="00DA7C17" w:rsidP="00DA7C17">
      <w:pPr>
        <w:widowControl/>
        <w:suppressAutoHyphens/>
        <w:rPr>
          <w:rFonts w:eastAsia="Calibri"/>
          <w:sz w:val="18"/>
        </w:rPr>
      </w:pPr>
      <w:r w:rsidRPr="002D4981">
        <w:rPr>
          <w:rFonts w:eastAsia="Calibri"/>
          <w:sz w:val="18"/>
        </w:rPr>
        <w:tab/>
        <w:t>(A)  Physics;</w:t>
      </w:r>
    </w:p>
    <w:p w14:paraId="18A36627" w14:textId="77777777" w:rsidR="00DA7C17" w:rsidRPr="002D4981" w:rsidRDefault="00DA7C17" w:rsidP="00DA7C17">
      <w:pPr>
        <w:widowControl/>
        <w:suppressAutoHyphens/>
        <w:rPr>
          <w:rFonts w:eastAsia="Calibri"/>
          <w:sz w:val="18"/>
        </w:rPr>
      </w:pPr>
      <w:r w:rsidRPr="002D4981">
        <w:rPr>
          <w:rFonts w:eastAsia="Calibri"/>
          <w:sz w:val="18"/>
        </w:rPr>
        <w:tab/>
        <w:t>(B)  Advanced Placement Physics (1, 2, C: Electricity and Magnetism, or C: Mechanics);</w:t>
      </w:r>
    </w:p>
    <w:p w14:paraId="4F92A808" w14:textId="77777777" w:rsidR="00DA7C17" w:rsidRPr="002D4981" w:rsidRDefault="00DA7C17" w:rsidP="00DA7C17">
      <w:pPr>
        <w:widowControl/>
        <w:suppressAutoHyphens/>
        <w:rPr>
          <w:rFonts w:eastAsia="Calibri"/>
          <w:sz w:val="18"/>
        </w:rPr>
      </w:pPr>
      <w:r w:rsidRPr="002D4981">
        <w:rPr>
          <w:rFonts w:eastAsia="Calibri"/>
          <w:sz w:val="18"/>
        </w:rPr>
        <w:tab/>
        <w:t>(C)  International Baccalaureate Physics; or</w:t>
      </w:r>
    </w:p>
    <w:p w14:paraId="484507C8" w14:textId="77777777" w:rsidR="00DA7C17" w:rsidRPr="002D4981" w:rsidRDefault="00DA7C17" w:rsidP="00DA7C17">
      <w:pPr>
        <w:widowControl/>
        <w:suppressAutoHyphens/>
        <w:rPr>
          <w:rFonts w:eastAsia="Calibri"/>
          <w:sz w:val="18"/>
        </w:rPr>
      </w:pPr>
      <w:r w:rsidRPr="002D4981">
        <w:rPr>
          <w:rFonts w:eastAsia="Calibri"/>
          <w:sz w:val="18"/>
        </w:rPr>
        <w:tab/>
        <w:t>(D)  Physics with Lab Concurrent Enrollment; or</w:t>
      </w:r>
    </w:p>
    <w:p w14:paraId="1B486B6F" w14:textId="77777777" w:rsidR="00DA7C17" w:rsidRPr="002D4981" w:rsidRDefault="00DA7C17" w:rsidP="00DA7C17">
      <w:pPr>
        <w:widowControl/>
        <w:suppressAutoHyphens/>
        <w:rPr>
          <w:rFonts w:eastAsia="Calibri"/>
          <w:sz w:val="18"/>
        </w:rPr>
      </w:pPr>
      <w:r w:rsidRPr="002D4981">
        <w:rPr>
          <w:rFonts w:eastAsia="Calibri"/>
          <w:sz w:val="18"/>
        </w:rPr>
        <w:tab/>
        <w:t>(v)  Computer Science (1.0 units of credit):</w:t>
      </w:r>
    </w:p>
    <w:p w14:paraId="444E4AC1" w14:textId="77777777" w:rsidR="00DA7C17" w:rsidRPr="002D4981" w:rsidRDefault="00DA7C17" w:rsidP="00DA7C17">
      <w:pPr>
        <w:widowControl/>
        <w:suppressAutoHyphens/>
        <w:rPr>
          <w:rFonts w:eastAsia="Calibri"/>
          <w:sz w:val="18"/>
        </w:rPr>
      </w:pPr>
      <w:r w:rsidRPr="002D4981">
        <w:rPr>
          <w:rFonts w:eastAsia="Calibri"/>
          <w:sz w:val="18"/>
        </w:rPr>
        <w:tab/>
        <w:t>(A)  Advanced Placement Computer Science;</w:t>
      </w:r>
    </w:p>
    <w:p w14:paraId="0A96A841" w14:textId="77777777" w:rsidR="00DA7C17" w:rsidRPr="002D4981" w:rsidRDefault="00DA7C17" w:rsidP="00DA7C17">
      <w:pPr>
        <w:widowControl/>
        <w:suppressAutoHyphens/>
        <w:rPr>
          <w:rFonts w:eastAsia="Calibri"/>
          <w:sz w:val="18"/>
        </w:rPr>
      </w:pPr>
      <w:r w:rsidRPr="002D4981">
        <w:rPr>
          <w:rFonts w:eastAsia="Calibri"/>
          <w:sz w:val="18"/>
        </w:rPr>
        <w:tab/>
        <w:t>(B)  Computer Science Principles; or</w:t>
      </w:r>
    </w:p>
    <w:p w14:paraId="50C18CCB" w14:textId="77777777" w:rsidR="00DA7C17" w:rsidRPr="002D4981" w:rsidRDefault="00DA7C17" w:rsidP="00DA7C17">
      <w:pPr>
        <w:widowControl/>
        <w:suppressAutoHyphens/>
        <w:rPr>
          <w:rFonts w:eastAsia="Calibri"/>
          <w:sz w:val="18"/>
        </w:rPr>
      </w:pPr>
      <w:r w:rsidRPr="002D4981">
        <w:rPr>
          <w:rFonts w:eastAsia="Calibri"/>
          <w:sz w:val="18"/>
        </w:rPr>
        <w:tab/>
        <w:t>(C)  Computer Programming 2; and</w:t>
      </w:r>
    </w:p>
    <w:p w14:paraId="2C433704" w14:textId="77777777" w:rsidR="00DA7C17" w:rsidRPr="002D4981" w:rsidRDefault="00DA7C17" w:rsidP="00DA7C17">
      <w:pPr>
        <w:widowControl/>
        <w:suppressAutoHyphens/>
        <w:rPr>
          <w:rFonts w:eastAsia="Calibri"/>
          <w:sz w:val="18"/>
        </w:rPr>
      </w:pPr>
      <w:r w:rsidRPr="002D4981">
        <w:rPr>
          <w:rFonts w:eastAsia="Calibri"/>
          <w:sz w:val="18"/>
        </w:rPr>
        <w:tab/>
        <w:t>(b)  one additional unit of credit from:</w:t>
      </w:r>
    </w:p>
    <w:p w14:paraId="29A2642E" w14:textId="77777777" w:rsidR="00DA7C17" w:rsidRPr="002D4981" w:rsidRDefault="00DA7C17" w:rsidP="00DA7C17">
      <w:pPr>
        <w:widowControl/>
        <w:suppressAutoHyphens/>
        <w:rPr>
          <w:rFonts w:eastAsia="Calibri"/>
          <w:sz w:val="18"/>
        </w:rPr>
      </w:pPr>
      <w:r w:rsidRPr="002D4981">
        <w:rPr>
          <w:rFonts w:eastAsia="Calibri"/>
          <w:sz w:val="18"/>
        </w:rPr>
        <w:tab/>
        <w:t>(i)  the foundation courses described in Subsection (10)(a); or</w:t>
      </w:r>
    </w:p>
    <w:p w14:paraId="55E9F660" w14:textId="77777777" w:rsidR="00DA7C17" w:rsidRPr="002D4981" w:rsidRDefault="00DA7C17" w:rsidP="00DA7C17">
      <w:pPr>
        <w:widowControl/>
        <w:suppressAutoHyphens/>
        <w:rPr>
          <w:rFonts w:eastAsia="Calibri"/>
          <w:sz w:val="18"/>
        </w:rPr>
      </w:pPr>
      <w:r w:rsidRPr="002D4981">
        <w:rPr>
          <w:rFonts w:eastAsia="Calibri"/>
          <w:sz w:val="18"/>
        </w:rPr>
        <w:tab/>
        <w:t>(ii)  the applied or advanced science list:</w:t>
      </w:r>
    </w:p>
    <w:p w14:paraId="0B9DAD86" w14:textId="77777777" w:rsidR="00DA7C17" w:rsidRPr="002D4981" w:rsidRDefault="00DA7C17" w:rsidP="00DA7C17">
      <w:pPr>
        <w:widowControl/>
        <w:suppressAutoHyphens/>
        <w:rPr>
          <w:rFonts w:eastAsia="Calibri"/>
          <w:sz w:val="18"/>
        </w:rPr>
      </w:pPr>
      <w:r w:rsidRPr="002D4981">
        <w:rPr>
          <w:rFonts w:eastAsia="Calibri"/>
          <w:sz w:val="18"/>
        </w:rPr>
        <w:tab/>
        <w:t>(A)  determined by the LEA board; and</w:t>
      </w:r>
    </w:p>
    <w:p w14:paraId="3B16AFB1" w14:textId="77777777" w:rsidR="00DA7C17" w:rsidRPr="002D4981" w:rsidRDefault="00DA7C17" w:rsidP="00DA7C17">
      <w:pPr>
        <w:widowControl/>
        <w:suppressAutoHyphens/>
        <w:rPr>
          <w:rFonts w:eastAsia="Calibri"/>
          <w:sz w:val="18"/>
        </w:rPr>
      </w:pPr>
      <w:r w:rsidRPr="002D4981">
        <w:rPr>
          <w:rFonts w:eastAsia="Calibri"/>
          <w:sz w:val="18"/>
        </w:rPr>
        <w:tab/>
        <w:t>(B)  approved by the Board using the following criteria and consistent with the student's Plan for College and Career Readiness:</w:t>
      </w:r>
    </w:p>
    <w:p w14:paraId="705EF41C" w14:textId="77777777" w:rsidR="00DA7C17" w:rsidRPr="002D4981" w:rsidRDefault="00DA7C17" w:rsidP="00DA7C17">
      <w:pPr>
        <w:widowControl/>
        <w:suppressAutoHyphens/>
        <w:rPr>
          <w:rFonts w:eastAsia="Calibri"/>
          <w:sz w:val="18"/>
        </w:rPr>
      </w:pPr>
      <w:r w:rsidRPr="002D4981">
        <w:rPr>
          <w:rFonts w:eastAsia="Calibri"/>
          <w:sz w:val="18"/>
        </w:rPr>
        <w:tab/>
        <w:t>(i)  courses are within the field or discipline of science with a significant portion of instruction aligned to science content, principles, knowledge, and skills;</w:t>
      </w:r>
    </w:p>
    <w:p w14:paraId="05C7DC13" w14:textId="77777777" w:rsidR="00DA7C17" w:rsidRPr="002D4981" w:rsidRDefault="00DA7C17" w:rsidP="00DA7C17">
      <w:pPr>
        <w:widowControl/>
        <w:suppressAutoHyphens/>
        <w:rPr>
          <w:rFonts w:eastAsia="Calibri"/>
          <w:sz w:val="18"/>
        </w:rPr>
      </w:pPr>
      <w:r w:rsidRPr="002D4981">
        <w:rPr>
          <w:rFonts w:eastAsia="Calibri"/>
          <w:sz w:val="18"/>
        </w:rPr>
        <w:tab/>
        <w:t>(ii)  courses provide instruction that leads to student understanding of the nature and disposition of science;</w:t>
      </w:r>
    </w:p>
    <w:p w14:paraId="5F5268CB" w14:textId="77777777" w:rsidR="00DA7C17" w:rsidRPr="002D4981" w:rsidRDefault="00DA7C17" w:rsidP="00DA7C17">
      <w:pPr>
        <w:widowControl/>
        <w:suppressAutoHyphens/>
        <w:rPr>
          <w:rFonts w:eastAsia="Calibri"/>
          <w:sz w:val="18"/>
        </w:rPr>
      </w:pPr>
      <w:r w:rsidRPr="002D4981">
        <w:rPr>
          <w:rFonts w:eastAsia="Calibri"/>
          <w:sz w:val="18"/>
        </w:rPr>
        <w:tab/>
        <w:t>(iii)  courses apply the fundamental concepts and skills of science;</w:t>
      </w:r>
    </w:p>
    <w:p w14:paraId="778B0DCF" w14:textId="77777777" w:rsidR="00DA7C17" w:rsidRPr="002D4981" w:rsidRDefault="00DA7C17" w:rsidP="00DA7C17">
      <w:pPr>
        <w:widowControl/>
        <w:suppressAutoHyphens/>
        <w:rPr>
          <w:rFonts w:eastAsia="Calibri"/>
          <w:sz w:val="18"/>
        </w:rPr>
      </w:pPr>
      <w:r w:rsidRPr="002D4981">
        <w:rPr>
          <w:rFonts w:eastAsia="Calibri"/>
          <w:sz w:val="18"/>
        </w:rPr>
        <w:tab/>
        <w:t>(iv)  courses provide developmentally appropriate content;</w:t>
      </w:r>
    </w:p>
    <w:p w14:paraId="2C9DA4C7" w14:textId="77777777" w:rsidR="00DA7C17" w:rsidRPr="002D4981" w:rsidRDefault="00DA7C17" w:rsidP="00DA7C17">
      <w:pPr>
        <w:widowControl/>
        <w:suppressAutoHyphens/>
        <w:rPr>
          <w:rFonts w:eastAsia="Calibri"/>
          <w:sz w:val="18"/>
        </w:rPr>
      </w:pPr>
      <w:r w:rsidRPr="002D4981">
        <w:rPr>
          <w:rFonts w:eastAsia="Calibri"/>
          <w:sz w:val="18"/>
        </w:rPr>
        <w:tab/>
        <w:t>(v)  courses include the areas of physical, natural, or applied sciences; and</w:t>
      </w:r>
    </w:p>
    <w:p w14:paraId="36C73365" w14:textId="77777777" w:rsidR="00DA7C17" w:rsidRPr="002D4981" w:rsidRDefault="00DA7C17" w:rsidP="00DA7C17">
      <w:pPr>
        <w:widowControl/>
        <w:suppressAutoHyphens/>
        <w:rPr>
          <w:rFonts w:eastAsia="Calibri"/>
          <w:sz w:val="18"/>
        </w:rPr>
      </w:pPr>
      <w:r w:rsidRPr="002D4981">
        <w:rPr>
          <w:rFonts w:eastAsia="Calibri"/>
          <w:sz w:val="18"/>
        </w:rPr>
        <w:tab/>
        <w:t>(vi)  courses develop students' skills in scientific inquiry.</w:t>
      </w:r>
    </w:p>
    <w:p w14:paraId="130B8003" w14:textId="77777777" w:rsidR="00DA7C17" w:rsidRPr="002D4981" w:rsidRDefault="00DA7C17" w:rsidP="00DA7C17">
      <w:pPr>
        <w:widowControl/>
        <w:suppressAutoHyphens/>
        <w:rPr>
          <w:rFonts w:eastAsia="Calibri"/>
          <w:sz w:val="18"/>
        </w:rPr>
      </w:pPr>
      <w:r w:rsidRPr="002D4981">
        <w:rPr>
          <w:rFonts w:eastAsia="Calibri"/>
          <w:sz w:val="18"/>
        </w:rPr>
        <w:tab/>
        <w:t>(12)  Social Studies (3.0 units of credit) shall be met minimally through successful completion of:</w:t>
      </w:r>
    </w:p>
    <w:p w14:paraId="3B3AB028" w14:textId="77777777" w:rsidR="00DA7C17" w:rsidRPr="002D4981" w:rsidRDefault="00DA7C17" w:rsidP="00DA7C17">
      <w:pPr>
        <w:widowControl/>
        <w:suppressAutoHyphens/>
        <w:rPr>
          <w:rFonts w:eastAsia="Calibri"/>
          <w:sz w:val="18"/>
        </w:rPr>
      </w:pPr>
      <w:r w:rsidRPr="002D4981">
        <w:rPr>
          <w:rFonts w:eastAsia="Calibri"/>
          <w:sz w:val="18"/>
        </w:rPr>
        <w:tab/>
        <w:t>(a)  2.5 units of credit from the following courses:</w:t>
      </w:r>
    </w:p>
    <w:p w14:paraId="5584C9CB" w14:textId="77777777" w:rsidR="00DA7C17" w:rsidRPr="002D4981" w:rsidRDefault="00DA7C17" w:rsidP="00DA7C17">
      <w:pPr>
        <w:widowControl/>
        <w:suppressAutoHyphens/>
        <w:rPr>
          <w:rFonts w:eastAsia="Calibri"/>
          <w:sz w:val="18"/>
        </w:rPr>
      </w:pPr>
      <w:r w:rsidRPr="002D4981">
        <w:rPr>
          <w:rFonts w:eastAsia="Calibri"/>
          <w:sz w:val="18"/>
        </w:rPr>
        <w:tab/>
        <w:t>(i)  World Geography (0.5 units of credit);</w:t>
      </w:r>
    </w:p>
    <w:p w14:paraId="623E53B9" w14:textId="77777777" w:rsidR="00DA7C17" w:rsidRPr="002D4981" w:rsidRDefault="00DA7C17" w:rsidP="00DA7C17">
      <w:pPr>
        <w:widowControl/>
        <w:suppressAutoHyphens/>
        <w:rPr>
          <w:rFonts w:eastAsia="Calibri"/>
          <w:sz w:val="18"/>
        </w:rPr>
      </w:pPr>
      <w:r w:rsidRPr="002D4981">
        <w:rPr>
          <w:rFonts w:eastAsia="Calibri"/>
          <w:sz w:val="18"/>
        </w:rPr>
        <w:tab/>
        <w:t>(ii)  World History (0.5 units of credit);</w:t>
      </w:r>
    </w:p>
    <w:p w14:paraId="0C1EDE64" w14:textId="77777777" w:rsidR="00DA7C17" w:rsidRPr="002D4981" w:rsidRDefault="00DA7C17" w:rsidP="00DA7C17">
      <w:pPr>
        <w:widowControl/>
        <w:suppressAutoHyphens/>
        <w:rPr>
          <w:rFonts w:eastAsia="Calibri"/>
          <w:sz w:val="18"/>
        </w:rPr>
      </w:pPr>
      <w:r w:rsidRPr="002D4981">
        <w:rPr>
          <w:rFonts w:eastAsia="Calibri"/>
          <w:sz w:val="18"/>
        </w:rPr>
        <w:tab/>
        <w:t>(iii)  U.S. History (1.0 units of credit); and</w:t>
      </w:r>
    </w:p>
    <w:p w14:paraId="17465150" w14:textId="77777777" w:rsidR="00DA7C17" w:rsidRPr="002D4981" w:rsidRDefault="00DA7C17" w:rsidP="00DA7C17">
      <w:pPr>
        <w:widowControl/>
        <w:suppressAutoHyphens/>
        <w:rPr>
          <w:rFonts w:eastAsia="Calibri"/>
          <w:sz w:val="18"/>
        </w:rPr>
      </w:pPr>
      <w:r w:rsidRPr="002D4981">
        <w:rPr>
          <w:rFonts w:eastAsia="Calibri"/>
          <w:sz w:val="18"/>
        </w:rPr>
        <w:tab/>
        <w:t>(iv)  U.S. Government and Citizenship (0.5 units of credit);</w:t>
      </w:r>
    </w:p>
    <w:p w14:paraId="7FAA1944" w14:textId="77777777" w:rsidR="00DA7C17" w:rsidRPr="002D4981" w:rsidRDefault="00DA7C17" w:rsidP="00DA7C17">
      <w:pPr>
        <w:widowControl/>
        <w:suppressAutoHyphens/>
        <w:rPr>
          <w:rFonts w:eastAsia="Calibri"/>
          <w:sz w:val="18"/>
        </w:rPr>
      </w:pPr>
      <w:r w:rsidRPr="002D4981">
        <w:rPr>
          <w:rFonts w:eastAsia="Calibri"/>
          <w:sz w:val="18"/>
        </w:rPr>
        <w:tab/>
        <w:t>(b)  Social Studies (0.5 units of credit per LEA discretion); and</w:t>
      </w:r>
    </w:p>
    <w:p w14:paraId="3B98302D" w14:textId="77777777" w:rsidR="00DA7C17" w:rsidRPr="002D4981" w:rsidRDefault="00DA7C17" w:rsidP="00DA7C17">
      <w:pPr>
        <w:widowControl/>
        <w:suppressAutoHyphens/>
        <w:rPr>
          <w:rFonts w:eastAsia="Calibri"/>
          <w:sz w:val="18"/>
        </w:rPr>
      </w:pPr>
      <w:r w:rsidRPr="002D4981">
        <w:rPr>
          <w:rFonts w:eastAsia="Calibri"/>
          <w:sz w:val="18"/>
        </w:rPr>
        <w:tab/>
        <w:t>(c)  a basic civics test or alternate assessment described in Section R277-700-8.</w:t>
      </w:r>
    </w:p>
    <w:p w14:paraId="587D0C88" w14:textId="77777777" w:rsidR="00DA7C17" w:rsidRPr="002D4981" w:rsidRDefault="00DA7C17" w:rsidP="00DA7C17">
      <w:pPr>
        <w:widowControl/>
        <w:suppressAutoHyphens/>
        <w:rPr>
          <w:rFonts w:eastAsia="Calibri"/>
          <w:sz w:val="18"/>
        </w:rPr>
      </w:pPr>
      <w:r w:rsidRPr="002D4981">
        <w:rPr>
          <w:rFonts w:eastAsia="Calibri"/>
          <w:sz w:val="18"/>
        </w:rPr>
        <w:tab/>
        <w:t>(13)  The Arts (1.5 units of credit from any of the following performance areas):</w:t>
      </w:r>
    </w:p>
    <w:p w14:paraId="5056A39C" w14:textId="77777777" w:rsidR="00DA7C17" w:rsidRPr="002D4981" w:rsidRDefault="00DA7C17" w:rsidP="00DA7C17">
      <w:pPr>
        <w:widowControl/>
        <w:suppressAutoHyphens/>
        <w:rPr>
          <w:rFonts w:eastAsia="Calibri"/>
          <w:sz w:val="18"/>
        </w:rPr>
      </w:pPr>
      <w:r w:rsidRPr="002D4981">
        <w:rPr>
          <w:rFonts w:eastAsia="Calibri"/>
          <w:sz w:val="18"/>
        </w:rPr>
        <w:tab/>
        <w:t>(a)  Visual Arts;</w:t>
      </w:r>
    </w:p>
    <w:p w14:paraId="26CF6839" w14:textId="77777777" w:rsidR="00DA7C17" w:rsidRPr="002D4981" w:rsidRDefault="00DA7C17" w:rsidP="00DA7C17">
      <w:pPr>
        <w:widowControl/>
        <w:suppressAutoHyphens/>
        <w:rPr>
          <w:rFonts w:eastAsia="Calibri"/>
          <w:sz w:val="18"/>
        </w:rPr>
      </w:pPr>
      <w:r w:rsidRPr="002D4981">
        <w:rPr>
          <w:rFonts w:eastAsia="Calibri"/>
          <w:sz w:val="18"/>
        </w:rPr>
        <w:tab/>
        <w:t>(b)  Music;</w:t>
      </w:r>
    </w:p>
    <w:p w14:paraId="7DDE104B" w14:textId="77777777" w:rsidR="00DA7C17" w:rsidRPr="002D4981" w:rsidRDefault="00DA7C17" w:rsidP="00DA7C17">
      <w:pPr>
        <w:widowControl/>
        <w:suppressAutoHyphens/>
        <w:rPr>
          <w:rFonts w:eastAsia="Calibri"/>
          <w:sz w:val="18"/>
        </w:rPr>
      </w:pPr>
      <w:r w:rsidRPr="002D4981">
        <w:rPr>
          <w:rFonts w:eastAsia="Calibri"/>
          <w:sz w:val="18"/>
        </w:rPr>
        <w:tab/>
        <w:t>(c)  Dance;</w:t>
      </w:r>
    </w:p>
    <w:p w14:paraId="4B241949" w14:textId="77777777" w:rsidR="00DA7C17" w:rsidRPr="002D4981" w:rsidRDefault="00DA7C17" w:rsidP="00DA7C17">
      <w:pPr>
        <w:widowControl/>
        <w:suppressAutoHyphens/>
        <w:rPr>
          <w:rFonts w:eastAsia="Calibri"/>
          <w:sz w:val="18"/>
        </w:rPr>
      </w:pPr>
      <w:r w:rsidRPr="002D4981">
        <w:rPr>
          <w:rFonts w:eastAsia="Calibri"/>
          <w:sz w:val="18"/>
        </w:rPr>
        <w:tab/>
        <w:t>(d)  Theatre; or</w:t>
      </w:r>
    </w:p>
    <w:p w14:paraId="42EAF217" w14:textId="77777777" w:rsidR="00DA7C17" w:rsidRPr="002D4981" w:rsidRDefault="00DA7C17" w:rsidP="00DA7C17">
      <w:pPr>
        <w:widowControl/>
        <w:suppressAutoHyphens/>
        <w:rPr>
          <w:rFonts w:eastAsia="Calibri"/>
          <w:sz w:val="18"/>
        </w:rPr>
      </w:pPr>
      <w:r w:rsidRPr="002D4981">
        <w:rPr>
          <w:rFonts w:eastAsia="Calibri"/>
          <w:sz w:val="18"/>
        </w:rPr>
        <w:tab/>
        <w:t>(e)  Media Arts.</w:t>
      </w:r>
    </w:p>
    <w:p w14:paraId="4A563DC3" w14:textId="77777777" w:rsidR="00DA7C17" w:rsidRPr="002D4981" w:rsidRDefault="00DA7C17" w:rsidP="00DA7C17">
      <w:pPr>
        <w:widowControl/>
        <w:suppressAutoHyphens/>
        <w:rPr>
          <w:rFonts w:eastAsia="Calibri"/>
          <w:sz w:val="18"/>
        </w:rPr>
      </w:pPr>
      <w:r w:rsidRPr="002D4981">
        <w:rPr>
          <w:rFonts w:eastAsia="Calibri"/>
          <w:sz w:val="18"/>
        </w:rPr>
        <w:tab/>
        <w:t>(14)  Health Education (0.5 units of credit).</w:t>
      </w:r>
    </w:p>
    <w:p w14:paraId="698C40C6" w14:textId="77777777" w:rsidR="00DA7C17" w:rsidRPr="002D4981" w:rsidRDefault="00DA7C17" w:rsidP="00DA7C17">
      <w:pPr>
        <w:widowControl/>
        <w:suppressAutoHyphens/>
        <w:rPr>
          <w:rFonts w:eastAsia="Calibri"/>
          <w:sz w:val="18"/>
        </w:rPr>
      </w:pPr>
      <w:r w:rsidRPr="002D4981">
        <w:rPr>
          <w:rFonts w:eastAsia="Calibri"/>
          <w:sz w:val="18"/>
        </w:rPr>
        <w:tab/>
        <w:t>(15)(a)  Physical Education (1.5 units of credit from each of the following):</w:t>
      </w:r>
    </w:p>
    <w:p w14:paraId="449DCB17" w14:textId="77777777" w:rsidR="00DA7C17" w:rsidRPr="002D4981" w:rsidRDefault="00DA7C17" w:rsidP="00DA7C17">
      <w:pPr>
        <w:widowControl/>
        <w:suppressAutoHyphens/>
        <w:rPr>
          <w:rFonts w:eastAsia="Calibri"/>
          <w:sz w:val="18"/>
        </w:rPr>
      </w:pPr>
      <w:r w:rsidRPr="002D4981">
        <w:rPr>
          <w:rFonts w:eastAsia="Calibri"/>
          <w:sz w:val="18"/>
        </w:rPr>
        <w:tab/>
        <w:t>(i)  Participation Skills (0.5 units of credit);</w:t>
      </w:r>
    </w:p>
    <w:p w14:paraId="7484FF0E" w14:textId="77777777" w:rsidR="00DA7C17" w:rsidRPr="002D4981" w:rsidRDefault="00DA7C17" w:rsidP="00DA7C17">
      <w:pPr>
        <w:widowControl/>
        <w:suppressAutoHyphens/>
        <w:rPr>
          <w:rFonts w:eastAsia="Calibri"/>
          <w:sz w:val="18"/>
        </w:rPr>
      </w:pPr>
      <w:r w:rsidRPr="002D4981">
        <w:rPr>
          <w:rFonts w:eastAsia="Calibri"/>
          <w:sz w:val="18"/>
        </w:rPr>
        <w:tab/>
        <w:t>(ii)  Fitness for Life (0.5 units of credit); and</w:t>
      </w:r>
    </w:p>
    <w:p w14:paraId="2D39A3CA" w14:textId="77777777" w:rsidR="00DA7C17" w:rsidRPr="002D4981" w:rsidRDefault="00DA7C17" w:rsidP="00DA7C17">
      <w:pPr>
        <w:widowControl/>
        <w:suppressAutoHyphens/>
        <w:rPr>
          <w:rFonts w:eastAsia="Calibri"/>
          <w:sz w:val="18"/>
        </w:rPr>
      </w:pPr>
      <w:r w:rsidRPr="002D4981">
        <w:rPr>
          <w:rFonts w:eastAsia="Calibri"/>
          <w:sz w:val="18"/>
        </w:rPr>
        <w:lastRenderedPageBreak/>
        <w:tab/>
        <w:t>(iii)  Individualized Lifetime Activities (0.5 units of credit);</w:t>
      </w:r>
    </w:p>
    <w:p w14:paraId="174D3ED9" w14:textId="77777777" w:rsidR="00DA7C17" w:rsidRPr="002D4981" w:rsidRDefault="00DA7C17" w:rsidP="00DA7C17">
      <w:pPr>
        <w:widowControl/>
        <w:suppressAutoHyphens/>
        <w:rPr>
          <w:rFonts w:eastAsia="Calibri"/>
          <w:sz w:val="18"/>
        </w:rPr>
      </w:pPr>
      <w:r w:rsidRPr="002D4981">
        <w:rPr>
          <w:rFonts w:eastAsia="Calibri"/>
          <w:sz w:val="18"/>
        </w:rPr>
        <w:tab/>
        <w:t>(b)  Notwithstanding Subsection (15)(a), a student may earn 0.5 units of credit per sport for team sport or athletic participation up to a maximum of 1.0 units of credit with LEA approval to replace participation skills and individualized lifetime activities requirements.</w:t>
      </w:r>
    </w:p>
    <w:p w14:paraId="0970C2BB" w14:textId="77777777" w:rsidR="00DA7C17" w:rsidRPr="002D4981" w:rsidRDefault="00DA7C17" w:rsidP="00DA7C17">
      <w:pPr>
        <w:widowControl/>
        <w:suppressAutoHyphens/>
        <w:rPr>
          <w:rFonts w:eastAsia="Calibri"/>
          <w:sz w:val="18"/>
        </w:rPr>
      </w:pPr>
      <w:r w:rsidRPr="002D4981">
        <w:rPr>
          <w:rFonts w:eastAsia="Calibri"/>
          <w:sz w:val="18"/>
        </w:rPr>
        <w:tab/>
        <w:t>(16)  Career and Technical Education (1.0 units of credit from any of the following):</w:t>
      </w:r>
    </w:p>
    <w:p w14:paraId="45EB46BE" w14:textId="77777777" w:rsidR="00DA7C17" w:rsidRPr="002D4981" w:rsidRDefault="00DA7C17" w:rsidP="00DA7C17">
      <w:pPr>
        <w:widowControl/>
        <w:suppressAutoHyphens/>
        <w:rPr>
          <w:rFonts w:eastAsia="Calibri"/>
          <w:sz w:val="18"/>
        </w:rPr>
      </w:pPr>
      <w:r w:rsidRPr="002D4981">
        <w:rPr>
          <w:rFonts w:eastAsia="Calibri"/>
          <w:sz w:val="18"/>
        </w:rPr>
        <w:tab/>
        <w:t>(a)  Agriculture, Food and Natural Resources;</w:t>
      </w:r>
    </w:p>
    <w:p w14:paraId="6E05B373" w14:textId="77777777" w:rsidR="00DA7C17" w:rsidRPr="002D4981" w:rsidRDefault="00DA7C17" w:rsidP="00DA7C17">
      <w:pPr>
        <w:widowControl/>
        <w:suppressAutoHyphens/>
        <w:rPr>
          <w:rFonts w:eastAsia="Calibri"/>
          <w:sz w:val="18"/>
        </w:rPr>
      </w:pPr>
      <w:r w:rsidRPr="002D4981">
        <w:rPr>
          <w:rFonts w:eastAsia="Calibri"/>
          <w:sz w:val="18"/>
        </w:rPr>
        <w:tab/>
        <w:t>(b)  Architecture and Construction;</w:t>
      </w:r>
    </w:p>
    <w:p w14:paraId="6BC2271B" w14:textId="77777777" w:rsidR="00DA7C17" w:rsidRPr="002D4981" w:rsidRDefault="00DA7C17" w:rsidP="00DA7C17">
      <w:pPr>
        <w:widowControl/>
        <w:suppressAutoHyphens/>
        <w:rPr>
          <w:rFonts w:eastAsia="Calibri"/>
          <w:sz w:val="18"/>
        </w:rPr>
      </w:pPr>
      <w:r w:rsidRPr="002D4981">
        <w:rPr>
          <w:rFonts w:eastAsia="Calibri"/>
          <w:sz w:val="18"/>
        </w:rPr>
        <w:tab/>
        <w:t>(c)  Arts, Audio/Visual Technology and Communications;</w:t>
      </w:r>
    </w:p>
    <w:p w14:paraId="1263190B" w14:textId="77777777" w:rsidR="00DA7C17" w:rsidRPr="002D4981" w:rsidRDefault="00DA7C17" w:rsidP="00DA7C17">
      <w:pPr>
        <w:widowControl/>
        <w:suppressAutoHyphens/>
        <w:rPr>
          <w:rFonts w:eastAsia="Calibri"/>
          <w:sz w:val="18"/>
        </w:rPr>
      </w:pPr>
      <w:r w:rsidRPr="002D4981">
        <w:rPr>
          <w:rFonts w:eastAsia="Calibri"/>
          <w:sz w:val="18"/>
        </w:rPr>
        <w:tab/>
        <w:t>(d)  Business, Finance and Marketing;</w:t>
      </w:r>
    </w:p>
    <w:p w14:paraId="7EC47390" w14:textId="77777777" w:rsidR="00DA7C17" w:rsidRPr="002D4981" w:rsidRDefault="00DA7C17" w:rsidP="00DA7C17">
      <w:pPr>
        <w:widowControl/>
        <w:suppressAutoHyphens/>
        <w:rPr>
          <w:rFonts w:eastAsia="Calibri"/>
          <w:sz w:val="18"/>
        </w:rPr>
      </w:pPr>
      <w:r w:rsidRPr="002D4981">
        <w:rPr>
          <w:rFonts w:eastAsia="Calibri"/>
          <w:sz w:val="18"/>
        </w:rPr>
        <w:tab/>
        <w:t>(e)  Computer Science and Information Technology;</w:t>
      </w:r>
    </w:p>
    <w:p w14:paraId="519260D5" w14:textId="77777777" w:rsidR="00DA7C17" w:rsidRPr="002D4981" w:rsidRDefault="00DA7C17" w:rsidP="00DA7C17">
      <w:pPr>
        <w:widowControl/>
        <w:suppressAutoHyphens/>
        <w:rPr>
          <w:rFonts w:eastAsia="Calibri"/>
          <w:sz w:val="18"/>
        </w:rPr>
      </w:pPr>
      <w:r w:rsidRPr="002D4981">
        <w:rPr>
          <w:rFonts w:eastAsia="Calibri"/>
          <w:sz w:val="18"/>
        </w:rPr>
        <w:tab/>
        <w:t>(f)  Education and Training;</w:t>
      </w:r>
    </w:p>
    <w:p w14:paraId="7799BF97" w14:textId="77777777" w:rsidR="00DA7C17" w:rsidRPr="002D4981" w:rsidRDefault="00DA7C17" w:rsidP="00DA7C17">
      <w:pPr>
        <w:widowControl/>
        <w:suppressAutoHyphens/>
        <w:rPr>
          <w:rFonts w:eastAsia="Calibri"/>
          <w:sz w:val="18"/>
        </w:rPr>
      </w:pPr>
      <w:r w:rsidRPr="002D4981">
        <w:rPr>
          <w:rFonts w:eastAsia="Calibri"/>
          <w:sz w:val="18"/>
        </w:rPr>
        <w:tab/>
        <w:t>(g)  Engineering and Technology;</w:t>
      </w:r>
    </w:p>
    <w:p w14:paraId="6057F97E" w14:textId="77777777" w:rsidR="00DA7C17" w:rsidRPr="002D4981" w:rsidRDefault="00DA7C17" w:rsidP="00DA7C17">
      <w:pPr>
        <w:widowControl/>
        <w:suppressAutoHyphens/>
        <w:rPr>
          <w:rFonts w:eastAsia="Calibri"/>
          <w:sz w:val="18"/>
        </w:rPr>
      </w:pPr>
      <w:r w:rsidRPr="002D4981">
        <w:rPr>
          <w:rFonts w:eastAsia="Calibri"/>
          <w:sz w:val="18"/>
        </w:rPr>
        <w:tab/>
        <w:t>(h)  Health Science;</w:t>
      </w:r>
    </w:p>
    <w:p w14:paraId="2A0B3782" w14:textId="77777777" w:rsidR="00DA7C17" w:rsidRPr="002D4981" w:rsidRDefault="00DA7C17" w:rsidP="00DA7C17">
      <w:pPr>
        <w:widowControl/>
        <w:suppressAutoHyphens/>
        <w:rPr>
          <w:rFonts w:eastAsia="Calibri"/>
          <w:sz w:val="18"/>
        </w:rPr>
      </w:pPr>
      <w:r w:rsidRPr="002D4981">
        <w:rPr>
          <w:rFonts w:eastAsia="Calibri"/>
          <w:sz w:val="18"/>
        </w:rPr>
        <w:tab/>
        <w:t>(i)  Hospitality and Tourism;</w:t>
      </w:r>
    </w:p>
    <w:p w14:paraId="0B5D3CD0" w14:textId="77777777" w:rsidR="00DA7C17" w:rsidRPr="002D4981" w:rsidRDefault="00DA7C17" w:rsidP="00DA7C17">
      <w:pPr>
        <w:widowControl/>
        <w:suppressAutoHyphens/>
        <w:rPr>
          <w:rFonts w:eastAsia="Calibri"/>
          <w:sz w:val="18"/>
        </w:rPr>
      </w:pPr>
      <w:r w:rsidRPr="002D4981">
        <w:rPr>
          <w:rFonts w:eastAsia="Calibri"/>
          <w:sz w:val="18"/>
        </w:rPr>
        <w:tab/>
        <w:t>(j)  Human Services;</w:t>
      </w:r>
    </w:p>
    <w:p w14:paraId="12F2AF16" w14:textId="77777777" w:rsidR="00DA7C17" w:rsidRPr="002D4981" w:rsidRDefault="00DA7C17" w:rsidP="00DA7C17">
      <w:pPr>
        <w:widowControl/>
        <w:suppressAutoHyphens/>
        <w:rPr>
          <w:rFonts w:eastAsia="Calibri"/>
          <w:sz w:val="18"/>
        </w:rPr>
      </w:pPr>
      <w:r w:rsidRPr="002D4981">
        <w:rPr>
          <w:rFonts w:eastAsia="Calibri"/>
          <w:sz w:val="18"/>
        </w:rPr>
        <w:tab/>
        <w:t>(k)  Law, Public Safety, Corrections and Security;</w:t>
      </w:r>
    </w:p>
    <w:p w14:paraId="0333A953" w14:textId="77777777" w:rsidR="00DA7C17" w:rsidRPr="002D4981" w:rsidRDefault="00DA7C17" w:rsidP="00DA7C17">
      <w:pPr>
        <w:widowControl/>
        <w:suppressAutoHyphens/>
        <w:rPr>
          <w:rFonts w:eastAsia="Calibri"/>
          <w:sz w:val="18"/>
        </w:rPr>
      </w:pPr>
      <w:r w:rsidRPr="002D4981">
        <w:rPr>
          <w:rFonts w:eastAsia="Calibri"/>
          <w:sz w:val="18"/>
        </w:rPr>
        <w:tab/>
        <w:t>(l)  Manufacturing; or</w:t>
      </w:r>
    </w:p>
    <w:p w14:paraId="6FF38FD2" w14:textId="77777777" w:rsidR="00DA7C17" w:rsidRPr="002D4981" w:rsidRDefault="00DA7C17" w:rsidP="00DA7C17">
      <w:pPr>
        <w:widowControl/>
        <w:suppressAutoHyphens/>
        <w:rPr>
          <w:rFonts w:eastAsia="Calibri"/>
          <w:sz w:val="18"/>
        </w:rPr>
      </w:pPr>
      <w:r w:rsidRPr="002D4981">
        <w:rPr>
          <w:rFonts w:eastAsia="Calibri"/>
          <w:sz w:val="18"/>
        </w:rPr>
        <w:tab/>
        <w:t>(m)  Transportation, Distribution, and Logistics.</w:t>
      </w:r>
    </w:p>
    <w:p w14:paraId="6DE14DBF" w14:textId="77777777" w:rsidR="00DA7C17" w:rsidRPr="002D4981" w:rsidRDefault="00DA7C17" w:rsidP="00DA7C17">
      <w:pPr>
        <w:widowControl/>
        <w:suppressAutoHyphens/>
        <w:rPr>
          <w:rFonts w:eastAsia="Calibri"/>
          <w:sz w:val="18"/>
        </w:rPr>
      </w:pPr>
      <w:r w:rsidRPr="002D4981">
        <w:rPr>
          <w:rFonts w:eastAsia="Calibri"/>
          <w:sz w:val="18"/>
        </w:rPr>
        <w:tab/>
        <w:t>(17)  Digital Studies (0.5 units of credit).</w:t>
      </w:r>
    </w:p>
    <w:p w14:paraId="77707CDD" w14:textId="7FE93DA3" w:rsidR="00DA7C17" w:rsidRPr="002D4981" w:rsidRDefault="00DA7C17" w:rsidP="00DA7C17">
      <w:pPr>
        <w:widowControl/>
        <w:suppressAutoHyphens/>
        <w:rPr>
          <w:rFonts w:eastAsia="Calibri"/>
          <w:sz w:val="18"/>
        </w:rPr>
      </w:pPr>
      <w:r w:rsidRPr="002D4981">
        <w:rPr>
          <w:rFonts w:eastAsia="Calibri"/>
          <w:sz w:val="18"/>
        </w:rPr>
        <w:tab/>
        <w:t>(18)  Library Media Skills</w:t>
      </w:r>
      <w:r w:rsidRPr="002D4981">
        <w:rPr>
          <w:rFonts w:eastAsia="Calibri" w:cs="Arial"/>
          <w:sz w:val="18"/>
        </w:rPr>
        <w:t xml:space="preserve">, </w:t>
      </w:r>
      <w:r w:rsidRPr="002D4981">
        <w:rPr>
          <w:rFonts w:eastAsia="Calibri"/>
          <w:sz w:val="18"/>
        </w:rPr>
        <w:t>integrated into the subject areas.</w:t>
      </w:r>
    </w:p>
    <w:p w14:paraId="31731A74" w14:textId="77777777" w:rsidR="00DA7C17" w:rsidRPr="002D4981" w:rsidRDefault="00DA7C17" w:rsidP="00DA7C17">
      <w:pPr>
        <w:widowControl/>
        <w:suppressAutoHyphens/>
        <w:rPr>
          <w:rFonts w:eastAsia="Calibri"/>
          <w:sz w:val="18"/>
        </w:rPr>
      </w:pPr>
      <w:r w:rsidRPr="002D4981">
        <w:rPr>
          <w:rFonts w:eastAsia="Calibri"/>
          <w:sz w:val="18"/>
        </w:rPr>
        <w:tab/>
        <w:t>(19)  General Financial Literacy (0.5 units of credit).</w:t>
      </w:r>
    </w:p>
    <w:p w14:paraId="27CAAAD6" w14:textId="77777777" w:rsidR="00DA7C17" w:rsidRPr="002D4981" w:rsidRDefault="00DA7C17" w:rsidP="00DA7C17">
      <w:pPr>
        <w:widowControl/>
        <w:suppressAutoHyphens/>
        <w:rPr>
          <w:rFonts w:eastAsia="Calibri"/>
          <w:sz w:val="18"/>
        </w:rPr>
      </w:pPr>
      <w:r w:rsidRPr="002D4981">
        <w:rPr>
          <w:rFonts w:eastAsia="Calibri"/>
          <w:sz w:val="18"/>
        </w:rPr>
        <w:tab/>
        <w:t>(20)  Electives (5.5 units of credit).</w:t>
      </w:r>
    </w:p>
    <w:p w14:paraId="25088D4A" w14:textId="77777777" w:rsidR="00DA7C17" w:rsidRPr="002D4981" w:rsidRDefault="00DA7C17" w:rsidP="00DA7C17">
      <w:pPr>
        <w:widowControl/>
        <w:suppressAutoHyphens/>
        <w:rPr>
          <w:rFonts w:eastAsia="Calibri"/>
          <w:sz w:val="18"/>
        </w:rPr>
      </w:pPr>
      <w:r w:rsidRPr="002D4981">
        <w:rPr>
          <w:rFonts w:eastAsia="Calibri"/>
          <w:sz w:val="18"/>
        </w:rPr>
        <w:tab/>
        <w:t>(21)  An LEA shall use Board-approved summative assessments to assess student mastery of the following subjects:</w:t>
      </w:r>
    </w:p>
    <w:p w14:paraId="5421168A" w14:textId="77777777" w:rsidR="00DA7C17" w:rsidRPr="002D4981" w:rsidRDefault="00DA7C17" w:rsidP="00DA7C17">
      <w:pPr>
        <w:widowControl/>
        <w:suppressAutoHyphens/>
        <w:rPr>
          <w:rFonts w:eastAsia="Calibri"/>
          <w:sz w:val="18"/>
        </w:rPr>
      </w:pPr>
      <w:r w:rsidRPr="002D4981">
        <w:rPr>
          <w:rFonts w:eastAsia="Calibri"/>
          <w:sz w:val="18"/>
        </w:rPr>
        <w:tab/>
        <w:t>(a)  language arts through grade 11;</w:t>
      </w:r>
    </w:p>
    <w:p w14:paraId="146A90FD" w14:textId="77777777" w:rsidR="00DA7C17" w:rsidRPr="002D4981" w:rsidRDefault="00DA7C17" w:rsidP="00DA7C17">
      <w:pPr>
        <w:widowControl/>
        <w:suppressAutoHyphens/>
        <w:rPr>
          <w:rFonts w:eastAsia="Calibri"/>
          <w:sz w:val="18"/>
        </w:rPr>
      </w:pPr>
      <w:r w:rsidRPr="002D4981">
        <w:rPr>
          <w:rFonts w:eastAsia="Calibri"/>
          <w:sz w:val="18"/>
        </w:rPr>
        <w:tab/>
        <w:t>(b)  mathematics as defined in Subsection (6); and</w:t>
      </w:r>
    </w:p>
    <w:p w14:paraId="5749001E" w14:textId="77777777" w:rsidR="00DA7C17" w:rsidRPr="002D4981" w:rsidRDefault="00DA7C17" w:rsidP="00DA7C17">
      <w:pPr>
        <w:widowControl/>
        <w:suppressAutoHyphens/>
        <w:rPr>
          <w:rFonts w:eastAsia="Calibri"/>
          <w:sz w:val="18"/>
        </w:rPr>
      </w:pPr>
      <w:r w:rsidRPr="002D4981">
        <w:rPr>
          <w:rFonts w:eastAsia="Calibri"/>
          <w:sz w:val="18"/>
        </w:rPr>
        <w:tab/>
        <w:t>(c)  science as defined in Subsection (11).</w:t>
      </w:r>
    </w:p>
    <w:p w14:paraId="2696604F" w14:textId="77777777" w:rsidR="00DA7C17" w:rsidRPr="002D4981" w:rsidRDefault="00DA7C17" w:rsidP="00DA7C17">
      <w:pPr>
        <w:widowControl/>
        <w:suppressAutoHyphens/>
        <w:rPr>
          <w:rFonts w:eastAsia="Calibri"/>
          <w:sz w:val="18"/>
        </w:rPr>
      </w:pPr>
      <w:r w:rsidRPr="002D4981">
        <w:rPr>
          <w:rFonts w:eastAsia="Calibri"/>
          <w:sz w:val="18"/>
        </w:rPr>
        <w:tab/>
        <w:t>(22)  An LEA board may require a student to earn credits for graduation that exceed the minimum Board requirements described in this rule.</w:t>
      </w:r>
    </w:p>
    <w:p w14:paraId="71F96F44" w14:textId="77777777" w:rsidR="00DA7C17" w:rsidRPr="002D4981" w:rsidRDefault="00DA7C17" w:rsidP="00DA7C17">
      <w:pPr>
        <w:widowControl/>
        <w:suppressAutoHyphens/>
        <w:rPr>
          <w:rFonts w:eastAsia="Calibri"/>
          <w:sz w:val="18"/>
        </w:rPr>
      </w:pPr>
      <w:r w:rsidRPr="002D4981">
        <w:rPr>
          <w:rFonts w:eastAsia="Calibri"/>
          <w:sz w:val="18"/>
        </w:rPr>
        <w:tab/>
        <w:t>(23)  An LEA board may establish and offer additional elective course offerings at the discretion of the LEA board.</w:t>
      </w:r>
    </w:p>
    <w:p w14:paraId="092E893B" w14:textId="77777777" w:rsidR="00DA7C17" w:rsidRPr="002D4981" w:rsidRDefault="00DA7C17" w:rsidP="00DA7C17">
      <w:pPr>
        <w:widowControl/>
        <w:suppressAutoHyphens/>
        <w:rPr>
          <w:rFonts w:eastAsia="Calibri"/>
          <w:sz w:val="18"/>
        </w:rPr>
      </w:pPr>
      <w:r w:rsidRPr="002D4981">
        <w:rPr>
          <w:rFonts w:eastAsia="Calibri"/>
          <w:sz w:val="18"/>
        </w:rPr>
        <w:tab/>
        <w:t>(24)(a)  An LEA may modify a student's graduation requirements to meet the unique educational needs of a student if:</w:t>
      </w:r>
    </w:p>
    <w:p w14:paraId="595343EB" w14:textId="77777777" w:rsidR="00DA7C17" w:rsidRPr="002D4981" w:rsidRDefault="00DA7C17" w:rsidP="00DA7C17">
      <w:pPr>
        <w:widowControl/>
        <w:suppressAutoHyphens/>
        <w:rPr>
          <w:rFonts w:eastAsia="Calibri"/>
          <w:sz w:val="18"/>
        </w:rPr>
      </w:pPr>
      <w:r w:rsidRPr="002D4981">
        <w:rPr>
          <w:rFonts w:eastAsia="Calibri"/>
          <w:sz w:val="18"/>
        </w:rPr>
        <w:tab/>
        <w:t>(i)  the student has a disability; and</w:t>
      </w:r>
    </w:p>
    <w:p w14:paraId="6A618402" w14:textId="77777777" w:rsidR="00DA7C17" w:rsidRPr="002D4981" w:rsidRDefault="00DA7C17" w:rsidP="00DA7C17">
      <w:pPr>
        <w:widowControl/>
        <w:suppressAutoHyphens/>
        <w:rPr>
          <w:rFonts w:eastAsia="Calibri"/>
          <w:sz w:val="18"/>
        </w:rPr>
      </w:pPr>
      <w:r w:rsidRPr="002D4981">
        <w:rPr>
          <w:rFonts w:eastAsia="Calibri"/>
          <w:sz w:val="18"/>
        </w:rPr>
        <w:tab/>
        <w:t>(ii)  the modifications to the student's graduation requirements are made through the student's individual IEP.</w:t>
      </w:r>
    </w:p>
    <w:p w14:paraId="3A12214F" w14:textId="77777777" w:rsidR="00DA7C17" w:rsidRPr="002D4981" w:rsidRDefault="00DA7C17" w:rsidP="00DA7C17">
      <w:pPr>
        <w:widowControl/>
        <w:suppressAutoHyphens/>
        <w:rPr>
          <w:rFonts w:eastAsia="Calibri"/>
          <w:sz w:val="18"/>
        </w:rPr>
      </w:pPr>
      <w:r w:rsidRPr="002D4981">
        <w:rPr>
          <w:rFonts w:eastAsia="Calibri"/>
          <w:sz w:val="18"/>
        </w:rPr>
        <w:tab/>
        <w:t>(b)  An LEA shall document the nature and extent of a modification, substitution, or exemption made to a student's graduation requirements described in Subsection (22)(a) in the student's IEP.</w:t>
      </w:r>
    </w:p>
    <w:p w14:paraId="6494B2B5" w14:textId="77777777" w:rsidR="00DA7C17" w:rsidRPr="002D4981" w:rsidRDefault="00DA7C17" w:rsidP="00DA7C17">
      <w:pPr>
        <w:widowControl/>
        <w:suppressAutoHyphens/>
        <w:rPr>
          <w:rFonts w:eastAsia="Calibri"/>
          <w:sz w:val="18"/>
        </w:rPr>
      </w:pPr>
      <w:r w:rsidRPr="002D4981">
        <w:rPr>
          <w:rFonts w:eastAsia="Calibri"/>
          <w:sz w:val="18"/>
        </w:rPr>
        <w:tab/>
        <w:t>(25)  The Superintendent shall provide a list of approved courses meeting the requirements of this rule.</w:t>
      </w:r>
    </w:p>
    <w:p w14:paraId="3798AFE2" w14:textId="77777777" w:rsidR="00DA7C17" w:rsidRPr="002D4981" w:rsidRDefault="00DA7C17" w:rsidP="00DA7C17">
      <w:pPr>
        <w:widowControl/>
        <w:suppressAutoHyphens/>
        <w:rPr>
          <w:rFonts w:eastAsia="Calibri"/>
          <w:sz w:val="18"/>
        </w:rPr>
      </w:pPr>
      <w:r w:rsidRPr="002D4981">
        <w:rPr>
          <w:rFonts w:eastAsia="Calibri"/>
          <w:sz w:val="18"/>
        </w:rPr>
        <w:tab/>
        <w:t>(26)  An LEA may modify graduation requirements for an individual student to achieve an appropriate route to student success if the modification:</w:t>
      </w:r>
    </w:p>
    <w:p w14:paraId="77A03AAE" w14:textId="77777777" w:rsidR="00DA7C17" w:rsidRPr="002D4981" w:rsidRDefault="00DA7C17" w:rsidP="00DA7C17">
      <w:pPr>
        <w:widowControl/>
        <w:suppressAutoHyphens/>
        <w:rPr>
          <w:rFonts w:eastAsia="Calibri"/>
          <w:sz w:val="18"/>
        </w:rPr>
      </w:pPr>
      <w:r w:rsidRPr="002D4981">
        <w:rPr>
          <w:rFonts w:eastAsia="Calibri"/>
          <w:sz w:val="18"/>
        </w:rPr>
        <w:tab/>
        <w:t>(a)  is consistent with:</w:t>
      </w:r>
    </w:p>
    <w:p w14:paraId="58F80D49" w14:textId="77777777" w:rsidR="00DA7C17" w:rsidRPr="002D4981" w:rsidRDefault="00DA7C17" w:rsidP="00DA7C17">
      <w:pPr>
        <w:widowControl/>
        <w:suppressAutoHyphens/>
        <w:rPr>
          <w:rFonts w:eastAsia="Calibri"/>
          <w:sz w:val="18"/>
        </w:rPr>
      </w:pPr>
      <w:r w:rsidRPr="002D4981">
        <w:rPr>
          <w:rFonts w:eastAsia="Calibri"/>
          <w:sz w:val="18"/>
        </w:rPr>
        <w:tab/>
        <w:t>(i)  the student's IEP; or</w:t>
      </w:r>
    </w:p>
    <w:p w14:paraId="3F228EE6" w14:textId="77777777" w:rsidR="00DA7C17" w:rsidRPr="002D4981" w:rsidRDefault="00DA7C17" w:rsidP="00DA7C17">
      <w:pPr>
        <w:widowControl/>
        <w:suppressAutoHyphens/>
        <w:rPr>
          <w:rFonts w:eastAsia="Calibri"/>
          <w:sz w:val="18"/>
        </w:rPr>
      </w:pPr>
      <w:r w:rsidRPr="002D4981">
        <w:rPr>
          <w:rFonts w:eastAsia="Calibri"/>
          <w:sz w:val="18"/>
        </w:rPr>
        <w:tab/>
        <w:t>(ii)  SEOP or Plan for College and Career Readiness;</w:t>
      </w:r>
    </w:p>
    <w:p w14:paraId="2BD0DE2E" w14:textId="77777777" w:rsidR="00DA7C17" w:rsidRPr="002D4981" w:rsidRDefault="00DA7C17" w:rsidP="00DA7C17">
      <w:pPr>
        <w:widowControl/>
        <w:suppressAutoHyphens/>
        <w:rPr>
          <w:rFonts w:eastAsia="Calibri"/>
          <w:sz w:val="18"/>
        </w:rPr>
      </w:pPr>
      <w:r w:rsidRPr="002D4981">
        <w:rPr>
          <w:rFonts w:eastAsia="Calibri"/>
          <w:sz w:val="18"/>
        </w:rPr>
        <w:tab/>
        <w:t>(b)  is maintained in the student's file;</w:t>
      </w:r>
    </w:p>
    <w:p w14:paraId="06E84F46" w14:textId="77777777" w:rsidR="00DA7C17" w:rsidRPr="002D4981" w:rsidRDefault="00DA7C17" w:rsidP="00DA7C17">
      <w:pPr>
        <w:widowControl/>
        <w:suppressAutoHyphens/>
        <w:rPr>
          <w:rFonts w:eastAsia="Calibri"/>
          <w:sz w:val="18"/>
        </w:rPr>
      </w:pPr>
      <w:r w:rsidRPr="002D4981">
        <w:rPr>
          <w:rFonts w:eastAsia="Calibri"/>
          <w:sz w:val="18"/>
        </w:rPr>
        <w:tab/>
        <w:t>(c)  includes the parent's signature; and</w:t>
      </w:r>
    </w:p>
    <w:p w14:paraId="1935EBA0" w14:textId="77777777" w:rsidR="00DA7C17" w:rsidRPr="002D4981" w:rsidRDefault="00DA7C17" w:rsidP="00DA7C17">
      <w:pPr>
        <w:widowControl/>
        <w:suppressAutoHyphens/>
        <w:rPr>
          <w:rFonts w:eastAsia="Calibri"/>
          <w:sz w:val="18"/>
        </w:rPr>
      </w:pPr>
      <w:r w:rsidRPr="002D4981">
        <w:rPr>
          <w:rFonts w:eastAsia="Calibri"/>
          <w:sz w:val="18"/>
        </w:rPr>
        <w:tab/>
        <w:t>(d)  maintains the integrity and rigor expected for high school graduation, as determined by the Board.</w:t>
      </w:r>
    </w:p>
    <w:p w14:paraId="449D1FA2" w14:textId="77777777" w:rsidR="00DA7C17" w:rsidRPr="002D4981" w:rsidRDefault="00DA7C17" w:rsidP="00DA7C17">
      <w:pPr>
        <w:widowControl/>
        <w:suppressAutoHyphens/>
        <w:rPr>
          <w:rFonts w:eastAsia="Calibri"/>
          <w:sz w:val="18"/>
        </w:rPr>
      </w:pPr>
    </w:p>
    <w:p w14:paraId="5AD360C4" w14:textId="77777777" w:rsidR="00DA7C17" w:rsidRPr="002D4981" w:rsidRDefault="00DA7C17" w:rsidP="00DA7C17">
      <w:pPr>
        <w:widowControl/>
        <w:suppressAutoHyphens/>
        <w:rPr>
          <w:rFonts w:eastAsia="Calibri"/>
          <w:sz w:val="18"/>
        </w:rPr>
      </w:pPr>
      <w:r w:rsidRPr="002D4981">
        <w:rPr>
          <w:rFonts w:eastAsia="Calibri"/>
          <w:b/>
          <w:bCs/>
          <w:sz w:val="18"/>
        </w:rPr>
        <w:t>R277-700-7.  Student Mastery and Assessment of Core Standards.</w:t>
      </w:r>
    </w:p>
    <w:p w14:paraId="7A343403" w14:textId="77777777" w:rsidR="00DA7C17" w:rsidRPr="002D4981" w:rsidRDefault="00DA7C17" w:rsidP="00DA7C17">
      <w:pPr>
        <w:widowControl/>
        <w:suppressAutoHyphens/>
        <w:rPr>
          <w:rFonts w:eastAsia="Calibri"/>
          <w:sz w:val="18"/>
        </w:rPr>
      </w:pPr>
      <w:r w:rsidRPr="002D4981">
        <w:rPr>
          <w:rFonts w:eastAsia="Calibri"/>
          <w:sz w:val="18"/>
        </w:rPr>
        <w:tab/>
        <w:t>(1)  An LEA shall ensure students master the Core Standards at all levels.</w:t>
      </w:r>
    </w:p>
    <w:p w14:paraId="3FBC5E1C" w14:textId="77777777" w:rsidR="00DA7C17" w:rsidRPr="002D4981" w:rsidRDefault="00DA7C17" w:rsidP="00DA7C17">
      <w:pPr>
        <w:widowControl/>
        <w:suppressAutoHyphens/>
        <w:rPr>
          <w:rFonts w:eastAsia="Calibri"/>
          <w:sz w:val="18"/>
        </w:rPr>
      </w:pPr>
      <w:r w:rsidRPr="002D4981">
        <w:rPr>
          <w:rFonts w:eastAsia="Calibri"/>
          <w:sz w:val="18"/>
        </w:rPr>
        <w:tab/>
        <w:t>(2)  An LEA shall provide intervention for secondary students who do not achieve mastery in accordance with Section 53G-9-803.</w:t>
      </w:r>
    </w:p>
    <w:p w14:paraId="38733E4D" w14:textId="77777777" w:rsidR="00DA7C17" w:rsidRPr="002D4981" w:rsidRDefault="00DA7C17" w:rsidP="00DA7C17">
      <w:pPr>
        <w:widowControl/>
        <w:suppressAutoHyphens/>
        <w:rPr>
          <w:rFonts w:eastAsia="Calibri"/>
          <w:sz w:val="18"/>
        </w:rPr>
      </w:pPr>
      <w:r w:rsidRPr="002D4981">
        <w:rPr>
          <w:rFonts w:eastAsia="Calibri"/>
          <w:sz w:val="18"/>
        </w:rPr>
        <w:tab/>
        <w:t>(3)  An LEA shall provide remedial assistance to students who are found to be deficient in basic skills through a statewide assessment in accordance with Subsection 53E-5-206(1).</w:t>
      </w:r>
    </w:p>
    <w:p w14:paraId="3829D98E" w14:textId="77777777" w:rsidR="00DA7C17" w:rsidRPr="002D4981" w:rsidRDefault="00DA7C17" w:rsidP="00DA7C17">
      <w:pPr>
        <w:widowControl/>
        <w:suppressAutoHyphens/>
        <w:rPr>
          <w:rFonts w:eastAsia="Calibri"/>
          <w:sz w:val="18"/>
        </w:rPr>
      </w:pPr>
      <w:r w:rsidRPr="002D4981">
        <w:rPr>
          <w:rFonts w:eastAsia="Calibri"/>
          <w:sz w:val="18"/>
        </w:rPr>
        <w:tab/>
        <w:t xml:space="preserve">(4)  </w:t>
      </w:r>
      <w:r w:rsidRPr="002D4981">
        <w:rPr>
          <w:sz w:val="18"/>
        </w:rPr>
        <w:t>If a student refrains from a portion of a course or to a course in its entirety under Section 53G-10-205, the parent and school may work together to establish an alternate academic accommodation, which allows the student to demonstrate mastery of Core Standards or alternate standard, consistent with Subsection 53G-6-803(7) and Subsection 53G-10-205(2)(b).</w:t>
      </w:r>
    </w:p>
    <w:p w14:paraId="388BDE4D" w14:textId="77777777" w:rsidR="00DA7C17" w:rsidRPr="002D4981" w:rsidRDefault="00DA7C17" w:rsidP="00DA7C17">
      <w:pPr>
        <w:widowControl/>
        <w:suppressAutoHyphens/>
        <w:rPr>
          <w:rFonts w:eastAsia="Calibri"/>
          <w:sz w:val="18"/>
        </w:rPr>
      </w:pPr>
      <w:r w:rsidRPr="002D4981">
        <w:rPr>
          <w:rFonts w:eastAsia="Calibri"/>
          <w:sz w:val="18"/>
        </w:rPr>
        <w:tab/>
        <w:t>(5)(a)  A student with a disability served by a special education program shall demonstrate mastery of the Core Standards.</w:t>
      </w:r>
    </w:p>
    <w:p w14:paraId="68DBEEE9" w14:textId="77777777" w:rsidR="00DA7C17" w:rsidRPr="002D4981" w:rsidRDefault="00DA7C17" w:rsidP="00DA7C17">
      <w:pPr>
        <w:widowControl/>
        <w:suppressAutoHyphens/>
        <w:rPr>
          <w:rFonts w:eastAsia="Calibri"/>
          <w:sz w:val="18"/>
        </w:rPr>
      </w:pPr>
      <w:r w:rsidRPr="002D4981">
        <w:rPr>
          <w:rFonts w:eastAsia="Calibri"/>
          <w:sz w:val="18"/>
        </w:rPr>
        <w:tab/>
        <w:t>(b)  If a student's disability precludes the student from successfully mastering the Core Standards, the student's IEP team, on a case-by-case basis, may provide the student an accommodation for, or modify the mastery demonstration to accommodate, the student's disability.</w:t>
      </w:r>
    </w:p>
    <w:p w14:paraId="586950A9" w14:textId="77777777" w:rsidR="00DA7C17" w:rsidRPr="002D4981" w:rsidRDefault="00DA7C17" w:rsidP="00DA7C17">
      <w:pPr>
        <w:widowControl/>
        <w:suppressAutoHyphens/>
        <w:rPr>
          <w:rFonts w:eastAsia="Calibri"/>
          <w:sz w:val="18"/>
        </w:rPr>
      </w:pPr>
      <w:r w:rsidRPr="002D4981">
        <w:rPr>
          <w:rFonts w:eastAsia="Calibri"/>
          <w:sz w:val="18"/>
        </w:rPr>
        <w:tab/>
        <w:t>(6)  A student may demonstrate competency to satisfy course requirements consistent with Section R277-705-3.</w:t>
      </w:r>
    </w:p>
    <w:p w14:paraId="5B485270" w14:textId="77777777" w:rsidR="00DA7C17" w:rsidRPr="002D4981" w:rsidRDefault="00DA7C17" w:rsidP="00DA7C17">
      <w:pPr>
        <w:widowControl/>
        <w:suppressAutoHyphens/>
        <w:rPr>
          <w:rFonts w:eastAsia="Calibri"/>
          <w:sz w:val="18"/>
        </w:rPr>
      </w:pPr>
      <w:r w:rsidRPr="002D4981">
        <w:rPr>
          <w:rFonts w:eastAsia="Calibri"/>
          <w:sz w:val="18"/>
        </w:rPr>
        <w:tab/>
        <w:t>(7)  LEAs are ultimately responsible for and shall comply with all assessment procedures, policies and ethics as described in Rule R277-404.</w:t>
      </w:r>
    </w:p>
    <w:p w14:paraId="008F73E0" w14:textId="77777777" w:rsidR="00DA7C17" w:rsidRPr="002D4981" w:rsidRDefault="00DA7C17" w:rsidP="00DA7C17">
      <w:pPr>
        <w:widowControl/>
        <w:suppressAutoHyphens/>
        <w:rPr>
          <w:rFonts w:eastAsia="Calibri"/>
          <w:sz w:val="18"/>
        </w:rPr>
      </w:pPr>
    </w:p>
    <w:p w14:paraId="1A5CFC0B" w14:textId="77777777" w:rsidR="00DA7C17" w:rsidRPr="002D4981" w:rsidRDefault="00DA7C17" w:rsidP="00DA7C17">
      <w:pPr>
        <w:widowControl/>
        <w:suppressAutoHyphens/>
        <w:rPr>
          <w:rFonts w:eastAsia="Calibri"/>
          <w:sz w:val="18"/>
        </w:rPr>
      </w:pPr>
      <w:r w:rsidRPr="002D4981">
        <w:rPr>
          <w:rFonts w:eastAsia="Calibri"/>
          <w:b/>
          <w:bCs/>
          <w:sz w:val="18"/>
        </w:rPr>
        <w:lastRenderedPageBreak/>
        <w:t>R277-700-8.  Civics Education Initiative.</w:t>
      </w:r>
    </w:p>
    <w:p w14:paraId="7C3DF727" w14:textId="77777777" w:rsidR="00DA7C17" w:rsidRPr="002D4981" w:rsidRDefault="00DA7C17" w:rsidP="00DA7C17">
      <w:pPr>
        <w:widowControl/>
        <w:suppressAutoHyphens/>
        <w:rPr>
          <w:rFonts w:eastAsia="Calibri"/>
          <w:sz w:val="18"/>
        </w:rPr>
      </w:pPr>
      <w:r w:rsidRPr="002D4981">
        <w:rPr>
          <w:rFonts w:eastAsia="Calibri"/>
          <w:sz w:val="18"/>
        </w:rPr>
        <w:tab/>
        <w:t>(1)  For purposes of this section:</w:t>
      </w:r>
    </w:p>
    <w:p w14:paraId="703F919B" w14:textId="77777777" w:rsidR="00DA7C17" w:rsidRPr="002D4981" w:rsidRDefault="00DA7C17" w:rsidP="00DA7C17">
      <w:pPr>
        <w:widowControl/>
        <w:suppressAutoHyphens/>
        <w:rPr>
          <w:rFonts w:eastAsia="Calibri"/>
          <w:sz w:val="18"/>
        </w:rPr>
      </w:pPr>
      <w:r w:rsidRPr="002D4981">
        <w:rPr>
          <w:rFonts w:eastAsia="Calibri"/>
          <w:sz w:val="18"/>
        </w:rPr>
        <w:tab/>
        <w:t>(a)  "Student" means:</w:t>
      </w:r>
    </w:p>
    <w:p w14:paraId="51C1E842" w14:textId="77777777" w:rsidR="00DA7C17" w:rsidRPr="002D4981" w:rsidRDefault="00DA7C17" w:rsidP="00DA7C17">
      <w:pPr>
        <w:widowControl/>
        <w:suppressAutoHyphens/>
        <w:rPr>
          <w:rFonts w:eastAsia="Calibri"/>
          <w:sz w:val="18"/>
        </w:rPr>
      </w:pPr>
      <w:r w:rsidRPr="002D4981">
        <w:rPr>
          <w:rFonts w:eastAsia="Calibri"/>
          <w:sz w:val="18"/>
        </w:rPr>
        <w:tab/>
        <w:t>(i)  a public school student who graduates on or after January 1, 2016; or</w:t>
      </w:r>
    </w:p>
    <w:p w14:paraId="16F81D0C" w14:textId="77777777" w:rsidR="00DA7C17" w:rsidRPr="002D4981" w:rsidRDefault="00DA7C17" w:rsidP="00DA7C17">
      <w:pPr>
        <w:widowControl/>
        <w:suppressAutoHyphens/>
        <w:rPr>
          <w:rFonts w:eastAsia="Calibri"/>
          <w:sz w:val="18"/>
        </w:rPr>
      </w:pPr>
      <w:r w:rsidRPr="002D4981">
        <w:rPr>
          <w:rFonts w:eastAsia="Calibri"/>
          <w:sz w:val="18"/>
        </w:rPr>
        <w:tab/>
        <w:t>(ii)  a student enrolled in an adult education program who receives an adult education secondary diploma on or after January 1, 2016.</w:t>
      </w:r>
    </w:p>
    <w:p w14:paraId="477F0C82" w14:textId="77777777" w:rsidR="00DA7C17" w:rsidRPr="002D4981" w:rsidRDefault="00DA7C17" w:rsidP="00DA7C17">
      <w:pPr>
        <w:widowControl/>
        <w:suppressAutoHyphens/>
        <w:rPr>
          <w:rFonts w:eastAsia="Calibri"/>
          <w:sz w:val="18"/>
        </w:rPr>
      </w:pPr>
      <w:r w:rsidRPr="002D4981">
        <w:rPr>
          <w:rFonts w:eastAsia="Calibri"/>
          <w:sz w:val="18"/>
        </w:rPr>
        <w:tab/>
        <w:t>(b)  "Basic civics test" means the same as that term is defined in Subsection 53E-4-205(1)(b).</w:t>
      </w:r>
    </w:p>
    <w:p w14:paraId="700FA513" w14:textId="77777777" w:rsidR="00DA7C17" w:rsidRPr="002D4981" w:rsidRDefault="00DA7C17" w:rsidP="00DA7C17">
      <w:pPr>
        <w:widowControl/>
        <w:suppressAutoHyphens/>
        <w:rPr>
          <w:rFonts w:eastAsia="Calibri"/>
          <w:sz w:val="18"/>
        </w:rPr>
      </w:pPr>
      <w:r w:rsidRPr="002D4981">
        <w:rPr>
          <w:rFonts w:eastAsia="Calibri"/>
          <w:sz w:val="18"/>
        </w:rPr>
        <w:tab/>
        <w:t>(2)  Except as provided in Subsection (3), an LEA shall:</w:t>
      </w:r>
    </w:p>
    <w:p w14:paraId="233CBF8B" w14:textId="77777777" w:rsidR="00DA7C17" w:rsidRPr="002D4981" w:rsidRDefault="00DA7C17" w:rsidP="00DA7C17">
      <w:pPr>
        <w:widowControl/>
        <w:suppressAutoHyphens/>
        <w:rPr>
          <w:rFonts w:eastAsia="Calibri"/>
          <w:sz w:val="18"/>
        </w:rPr>
      </w:pPr>
      <w:r w:rsidRPr="002D4981">
        <w:rPr>
          <w:rFonts w:eastAsia="Calibri"/>
          <w:sz w:val="18"/>
        </w:rPr>
        <w:tab/>
        <w:t>(a)  administer a basic civics test in accordance with the requirements of Section 53E-4-205; and</w:t>
      </w:r>
    </w:p>
    <w:p w14:paraId="6C8CF1DD" w14:textId="77777777" w:rsidR="00DA7C17" w:rsidRPr="002D4981" w:rsidRDefault="00DA7C17" w:rsidP="00DA7C17">
      <w:pPr>
        <w:widowControl/>
        <w:suppressAutoHyphens/>
        <w:rPr>
          <w:rFonts w:eastAsia="Calibri"/>
          <w:sz w:val="18"/>
        </w:rPr>
      </w:pPr>
      <w:r w:rsidRPr="002D4981">
        <w:rPr>
          <w:rFonts w:eastAsia="Calibri"/>
          <w:sz w:val="18"/>
        </w:rPr>
        <w:tab/>
        <w:t>(b)  require a student to pass the basic civics test as a condition of receiving:</w:t>
      </w:r>
    </w:p>
    <w:p w14:paraId="7627983A" w14:textId="77777777" w:rsidR="00DA7C17" w:rsidRPr="002D4981" w:rsidRDefault="00DA7C17" w:rsidP="00DA7C17">
      <w:pPr>
        <w:widowControl/>
        <w:suppressAutoHyphens/>
        <w:rPr>
          <w:rFonts w:eastAsia="Calibri"/>
          <w:sz w:val="18"/>
        </w:rPr>
      </w:pPr>
      <w:r w:rsidRPr="002D4981">
        <w:rPr>
          <w:rFonts w:eastAsia="Calibri"/>
          <w:sz w:val="18"/>
        </w:rPr>
        <w:tab/>
        <w:t>(i)  a high school diploma; or</w:t>
      </w:r>
    </w:p>
    <w:p w14:paraId="6807ED77" w14:textId="77777777" w:rsidR="00DA7C17" w:rsidRPr="002D4981" w:rsidRDefault="00DA7C17" w:rsidP="00DA7C17">
      <w:pPr>
        <w:widowControl/>
        <w:suppressAutoHyphens/>
        <w:rPr>
          <w:rFonts w:eastAsia="Calibri"/>
          <w:sz w:val="18"/>
        </w:rPr>
      </w:pPr>
      <w:r w:rsidRPr="002D4981">
        <w:rPr>
          <w:rFonts w:eastAsia="Calibri"/>
          <w:sz w:val="18"/>
        </w:rPr>
        <w:tab/>
        <w:t>(ii)  an adult education secondary diploma.</w:t>
      </w:r>
    </w:p>
    <w:p w14:paraId="132DECF0" w14:textId="77777777" w:rsidR="00DA7C17" w:rsidRPr="002D4981" w:rsidRDefault="00DA7C17" w:rsidP="00DA7C17">
      <w:pPr>
        <w:widowControl/>
        <w:suppressAutoHyphens/>
        <w:rPr>
          <w:rFonts w:eastAsia="Calibri"/>
          <w:sz w:val="18"/>
        </w:rPr>
      </w:pPr>
      <w:r w:rsidRPr="002D4981">
        <w:rPr>
          <w:rFonts w:eastAsia="Calibri"/>
          <w:sz w:val="18"/>
        </w:rPr>
        <w:tab/>
        <w:t>(3)  An LEA may require a student to pass an alternate assessment if:</w:t>
      </w:r>
    </w:p>
    <w:p w14:paraId="63E76C95" w14:textId="77777777" w:rsidR="00DA7C17" w:rsidRPr="002D4981" w:rsidRDefault="00DA7C17" w:rsidP="00DA7C17">
      <w:pPr>
        <w:widowControl/>
        <w:suppressAutoHyphens/>
        <w:rPr>
          <w:rFonts w:eastAsia="Calibri"/>
          <w:sz w:val="18"/>
        </w:rPr>
      </w:pPr>
      <w:r w:rsidRPr="002D4981">
        <w:rPr>
          <w:rFonts w:eastAsia="Calibri"/>
          <w:sz w:val="18"/>
        </w:rPr>
        <w:tab/>
        <w:t>(a)(i)  the student has a disability; and</w:t>
      </w:r>
    </w:p>
    <w:p w14:paraId="403D6F37" w14:textId="77777777" w:rsidR="00DA7C17" w:rsidRPr="002D4981" w:rsidRDefault="00DA7C17" w:rsidP="00DA7C17">
      <w:pPr>
        <w:widowControl/>
        <w:suppressAutoHyphens/>
        <w:rPr>
          <w:rFonts w:eastAsia="Calibri"/>
          <w:sz w:val="18"/>
        </w:rPr>
      </w:pPr>
      <w:r w:rsidRPr="002D4981">
        <w:rPr>
          <w:rFonts w:eastAsia="Calibri"/>
          <w:sz w:val="18"/>
        </w:rPr>
        <w:tab/>
        <w:t>(ii)  the alternate assessment is consistent with the student's IEP; or</w:t>
      </w:r>
    </w:p>
    <w:p w14:paraId="0FE057B7" w14:textId="77777777" w:rsidR="00DA7C17" w:rsidRPr="002D4981" w:rsidRDefault="00DA7C17" w:rsidP="00DA7C17">
      <w:pPr>
        <w:widowControl/>
        <w:suppressAutoHyphens/>
        <w:rPr>
          <w:rFonts w:eastAsia="Calibri"/>
          <w:sz w:val="18"/>
        </w:rPr>
      </w:pPr>
      <w:r w:rsidRPr="002D4981">
        <w:rPr>
          <w:rFonts w:eastAsia="Calibri"/>
          <w:sz w:val="18"/>
        </w:rPr>
        <w:tab/>
        <w:t>(b)  the student is within six months of intended graduation.</w:t>
      </w:r>
    </w:p>
    <w:p w14:paraId="2C91CCF1" w14:textId="77777777" w:rsidR="00DA7C17" w:rsidRPr="002D4981" w:rsidRDefault="00DA7C17" w:rsidP="00DA7C17">
      <w:pPr>
        <w:widowControl/>
        <w:suppressAutoHyphens/>
        <w:rPr>
          <w:rFonts w:eastAsia="Calibri"/>
          <w:sz w:val="18"/>
        </w:rPr>
      </w:pPr>
      <w:r w:rsidRPr="002D4981">
        <w:rPr>
          <w:rFonts w:eastAsia="Calibri"/>
          <w:sz w:val="18"/>
        </w:rPr>
        <w:tab/>
        <w:t>(4)  Except as provided in Subsection (5), the alternate assessment shall be given:</w:t>
      </w:r>
    </w:p>
    <w:p w14:paraId="706FFBA3" w14:textId="77777777" w:rsidR="00DA7C17" w:rsidRPr="002D4981" w:rsidRDefault="00DA7C17" w:rsidP="00DA7C17">
      <w:pPr>
        <w:widowControl/>
        <w:suppressAutoHyphens/>
        <w:rPr>
          <w:rFonts w:eastAsia="Calibri"/>
          <w:sz w:val="18"/>
        </w:rPr>
      </w:pPr>
      <w:r w:rsidRPr="002D4981">
        <w:rPr>
          <w:rFonts w:eastAsia="Calibri"/>
          <w:sz w:val="18"/>
        </w:rPr>
        <w:tab/>
        <w:t>(a)  in the same manner as an exam given to an unnaturalized citizen; and</w:t>
      </w:r>
    </w:p>
    <w:p w14:paraId="13157E00" w14:textId="77777777" w:rsidR="00DA7C17" w:rsidRPr="002D4981" w:rsidRDefault="00DA7C17" w:rsidP="00DA7C17">
      <w:pPr>
        <w:widowControl/>
        <w:suppressAutoHyphens/>
        <w:rPr>
          <w:rFonts w:eastAsia="Calibri"/>
          <w:sz w:val="18"/>
        </w:rPr>
      </w:pPr>
      <w:r w:rsidRPr="002D4981">
        <w:rPr>
          <w:rFonts w:eastAsia="Calibri"/>
          <w:sz w:val="18"/>
        </w:rPr>
        <w:tab/>
        <w:t>(b)  in accordance with 8 C.F.R. Sec. 312.2.</w:t>
      </w:r>
    </w:p>
    <w:p w14:paraId="3A8F7B20" w14:textId="77777777" w:rsidR="00DA7C17" w:rsidRPr="002D4981" w:rsidRDefault="00DA7C17" w:rsidP="00DA7C17">
      <w:pPr>
        <w:widowControl/>
        <w:suppressAutoHyphens/>
        <w:rPr>
          <w:rFonts w:eastAsia="Calibri"/>
          <w:sz w:val="18"/>
        </w:rPr>
      </w:pPr>
      <w:r w:rsidRPr="002D4981">
        <w:rPr>
          <w:rFonts w:eastAsia="Calibri"/>
          <w:sz w:val="18"/>
        </w:rPr>
        <w:tab/>
        <w:t>(5)  An LEA may modify the manner of the administration of an alternate assessment for a student with a disability in accordance with the student's IEP.</w:t>
      </w:r>
    </w:p>
    <w:p w14:paraId="2D734C26" w14:textId="77777777" w:rsidR="00DA7C17" w:rsidRPr="002D4981" w:rsidRDefault="00DA7C17" w:rsidP="00DA7C17">
      <w:pPr>
        <w:widowControl/>
        <w:suppressAutoHyphens/>
        <w:rPr>
          <w:rFonts w:eastAsia="Calibri"/>
          <w:sz w:val="18"/>
        </w:rPr>
      </w:pPr>
      <w:r w:rsidRPr="002D4981">
        <w:rPr>
          <w:rFonts w:eastAsia="Calibri"/>
          <w:sz w:val="18"/>
        </w:rPr>
        <w:tab/>
        <w:t>(6)  If a student passes a basics civics test or an alternate assessment described in this section, an LEA shall report to the Superintendent that the student passed the basic civics test or alternate assessment.</w:t>
      </w:r>
    </w:p>
    <w:p w14:paraId="3B3D1942" w14:textId="77777777" w:rsidR="00DA7C17" w:rsidRPr="002D4981" w:rsidRDefault="00DA7C17" w:rsidP="00DA7C17">
      <w:pPr>
        <w:widowControl/>
        <w:suppressAutoHyphens/>
        <w:rPr>
          <w:rFonts w:eastAsia="Calibri"/>
          <w:sz w:val="18"/>
        </w:rPr>
      </w:pPr>
      <w:r w:rsidRPr="002D4981">
        <w:rPr>
          <w:rFonts w:eastAsia="Calibri"/>
          <w:sz w:val="18"/>
        </w:rPr>
        <w:tab/>
        <w:t>(7)  If a student who passes a basic civics test or an alternate assessment transfers to another LEA, the LEA may not require the student to re-take the basic civics test or alternate assessment.</w:t>
      </w:r>
    </w:p>
    <w:p w14:paraId="31FECF72" w14:textId="77777777" w:rsidR="00DA7C17" w:rsidRPr="002D4981" w:rsidRDefault="00DA7C17" w:rsidP="00DA7C17">
      <w:pPr>
        <w:widowControl/>
        <w:suppressAutoHyphens/>
        <w:rPr>
          <w:rFonts w:eastAsia="Calibri"/>
          <w:sz w:val="18"/>
        </w:rPr>
      </w:pPr>
    </w:p>
    <w:p w14:paraId="1769136C" w14:textId="77777777" w:rsidR="00DA7C17" w:rsidRPr="002D4981" w:rsidRDefault="00DA7C17" w:rsidP="00DA7C17">
      <w:pPr>
        <w:widowControl/>
        <w:suppressAutoHyphens/>
        <w:rPr>
          <w:rFonts w:eastAsia="Calibri"/>
          <w:sz w:val="18"/>
        </w:rPr>
      </w:pPr>
      <w:r w:rsidRPr="002D4981">
        <w:rPr>
          <w:rFonts w:eastAsia="Calibri"/>
          <w:b/>
          <w:bCs/>
          <w:sz w:val="18"/>
        </w:rPr>
        <w:t>R277-700-9.  College and Career Readiness Mathematics Competency.</w:t>
      </w:r>
    </w:p>
    <w:p w14:paraId="351AC2E5" w14:textId="77777777" w:rsidR="00DA7C17" w:rsidRPr="002D4981" w:rsidRDefault="00DA7C17" w:rsidP="00DA7C17">
      <w:pPr>
        <w:widowControl/>
        <w:suppressAutoHyphens/>
        <w:rPr>
          <w:rFonts w:eastAsia="Calibri"/>
          <w:sz w:val="18"/>
        </w:rPr>
      </w:pPr>
      <w:r w:rsidRPr="002D4981">
        <w:rPr>
          <w:rFonts w:eastAsia="Calibri"/>
          <w:sz w:val="18"/>
        </w:rPr>
        <w:tab/>
        <w:t>(1)  For purposes of this section, "senior student with a special circumstance" means a student who:</w:t>
      </w:r>
    </w:p>
    <w:p w14:paraId="5EB3888E" w14:textId="77777777" w:rsidR="00DA7C17" w:rsidRPr="002D4981" w:rsidRDefault="00DA7C17" w:rsidP="00DA7C17">
      <w:pPr>
        <w:widowControl/>
        <w:suppressAutoHyphens/>
        <w:rPr>
          <w:rFonts w:eastAsia="Calibri"/>
          <w:sz w:val="18"/>
        </w:rPr>
      </w:pPr>
      <w:r w:rsidRPr="002D4981">
        <w:rPr>
          <w:rFonts w:eastAsia="Calibri"/>
          <w:sz w:val="18"/>
        </w:rPr>
        <w:tab/>
        <w:t>(a)  is pursuing a college degree after graduation; and</w:t>
      </w:r>
    </w:p>
    <w:p w14:paraId="288AA6B9" w14:textId="77777777" w:rsidR="00DA7C17" w:rsidRPr="002D4981" w:rsidRDefault="00DA7C17" w:rsidP="00DA7C17">
      <w:pPr>
        <w:widowControl/>
        <w:suppressAutoHyphens/>
        <w:rPr>
          <w:rFonts w:eastAsia="Calibri"/>
          <w:sz w:val="18"/>
        </w:rPr>
      </w:pPr>
      <w:r w:rsidRPr="002D4981">
        <w:rPr>
          <w:rFonts w:eastAsia="Calibri"/>
          <w:sz w:val="18"/>
        </w:rPr>
        <w:tab/>
        <w:t>(b)  has not met one of criteria described in Subsection (2)(a) before the beginning of the student's senior year of high school.</w:t>
      </w:r>
    </w:p>
    <w:p w14:paraId="6A2AD9B3" w14:textId="77777777" w:rsidR="00DA7C17" w:rsidRPr="002D4981" w:rsidRDefault="00DA7C17" w:rsidP="00DA7C17">
      <w:pPr>
        <w:widowControl/>
        <w:suppressAutoHyphens/>
        <w:rPr>
          <w:rFonts w:eastAsia="Calibri"/>
          <w:sz w:val="18"/>
        </w:rPr>
      </w:pPr>
      <w:r w:rsidRPr="002D4981">
        <w:rPr>
          <w:rFonts w:eastAsia="Calibri"/>
          <w:sz w:val="18"/>
        </w:rPr>
        <w:tab/>
        <w:t>(2)  Except as provided in Subsection (4), in addition to the graduation requirements described in Section R277-700-6, beginning with the 2016-17 school year, a student pursuing a college degree after graduation shall:</w:t>
      </w:r>
    </w:p>
    <w:p w14:paraId="08EEA7B5" w14:textId="77777777" w:rsidR="00DA7C17" w:rsidRPr="002D4981" w:rsidRDefault="00DA7C17" w:rsidP="00DA7C17">
      <w:pPr>
        <w:widowControl/>
        <w:suppressAutoHyphens/>
        <w:rPr>
          <w:rFonts w:eastAsia="Calibri"/>
          <w:sz w:val="18"/>
        </w:rPr>
      </w:pPr>
      <w:r w:rsidRPr="002D4981">
        <w:rPr>
          <w:rFonts w:eastAsia="Calibri"/>
          <w:sz w:val="18"/>
        </w:rPr>
        <w:tab/>
        <w:t>(a)  receive one of the following:</w:t>
      </w:r>
    </w:p>
    <w:p w14:paraId="46A49203" w14:textId="77777777" w:rsidR="00DA7C17" w:rsidRPr="002D4981" w:rsidRDefault="00DA7C17" w:rsidP="00DA7C17">
      <w:pPr>
        <w:widowControl/>
        <w:suppressAutoHyphens/>
        <w:rPr>
          <w:rFonts w:eastAsia="Calibri"/>
          <w:sz w:val="18"/>
        </w:rPr>
      </w:pPr>
      <w:r w:rsidRPr="002D4981">
        <w:rPr>
          <w:rFonts w:eastAsia="Calibri"/>
          <w:sz w:val="18"/>
        </w:rPr>
        <w:tab/>
        <w:t>(i)  a score of 3 or higher on an Advanced Placement (AP) calculus AB or BC exam;</w:t>
      </w:r>
    </w:p>
    <w:p w14:paraId="32824CF7" w14:textId="77777777" w:rsidR="00DA7C17" w:rsidRPr="002D4981" w:rsidRDefault="00DA7C17" w:rsidP="00DA7C17">
      <w:pPr>
        <w:widowControl/>
        <w:suppressAutoHyphens/>
        <w:rPr>
          <w:rFonts w:eastAsia="Calibri"/>
          <w:sz w:val="18"/>
        </w:rPr>
      </w:pPr>
      <w:r w:rsidRPr="002D4981">
        <w:rPr>
          <w:rFonts w:eastAsia="Calibri"/>
          <w:sz w:val="18"/>
        </w:rPr>
        <w:tab/>
        <w:t>(ii)  a score of 3 or higher on an Advanced Placement (AP) statistics exam;</w:t>
      </w:r>
    </w:p>
    <w:p w14:paraId="4BCF6B55" w14:textId="77777777" w:rsidR="00DA7C17" w:rsidRPr="002D4981" w:rsidRDefault="00DA7C17" w:rsidP="00DA7C17">
      <w:pPr>
        <w:widowControl/>
        <w:suppressAutoHyphens/>
        <w:rPr>
          <w:rFonts w:eastAsia="Calibri"/>
          <w:sz w:val="18"/>
        </w:rPr>
      </w:pPr>
      <w:r w:rsidRPr="002D4981">
        <w:rPr>
          <w:rFonts w:eastAsia="Calibri"/>
          <w:sz w:val="18"/>
        </w:rPr>
        <w:tab/>
        <w:t>(iii)  a score of 5 or higher on an International Baccalaureate (IB) higher level math exam;</w:t>
      </w:r>
    </w:p>
    <w:p w14:paraId="6F558048" w14:textId="77777777" w:rsidR="00DA7C17" w:rsidRPr="002D4981" w:rsidRDefault="00DA7C17" w:rsidP="00DA7C17">
      <w:pPr>
        <w:widowControl/>
        <w:suppressAutoHyphens/>
        <w:rPr>
          <w:rFonts w:eastAsia="Calibri"/>
          <w:sz w:val="18"/>
        </w:rPr>
      </w:pPr>
      <w:r w:rsidRPr="002D4981">
        <w:rPr>
          <w:rFonts w:eastAsia="Calibri"/>
          <w:sz w:val="18"/>
        </w:rPr>
        <w:tab/>
        <w:t>(iv)  a score of 50 or higher on a College Level Exam Program (CLEP) pre-calculus or calculus exam;</w:t>
      </w:r>
    </w:p>
    <w:p w14:paraId="3E273348" w14:textId="77777777" w:rsidR="00DA7C17" w:rsidRPr="002D4981" w:rsidRDefault="00DA7C17" w:rsidP="00DA7C17">
      <w:pPr>
        <w:widowControl/>
        <w:suppressAutoHyphens/>
        <w:rPr>
          <w:rFonts w:eastAsia="Calibri"/>
          <w:sz w:val="18"/>
        </w:rPr>
      </w:pPr>
      <w:r w:rsidRPr="002D4981">
        <w:rPr>
          <w:rFonts w:eastAsia="Calibri"/>
          <w:sz w:val="18"/>
        </w:rPr>
        <w:tab/>
        <w:t>(v)  a score of 26 or higher on the mathematics portion of the American College Test (ACT) exam;</w:t>
      </w:r>
    </w:p>
    <w:p w14:paraId="00E72501" w14:textId="77777777" w:rsidR="00DA7C17" w:rsidRPr="002D4981" w:rsidRDefault="00DA7C17" w:rsidP="00DA7C17">
      <w:pPr>
        <w:widowControl/>
        <w:suppressAutoHyphens/>
        <w:rPr>
          <w:rFonts w:eastAsia="Calibri"/>
          <w:sz w:val="18"/>
        </w:rPr>
      </w:pPr>
      <w:r w:rsidRPr="002D4981">
        <w:rPr>
          <w:rFonts w:eastAsia="Calibri"/>
          <w:sz w:val="18"/>
        </w:rPr>
        <w:tab/>
        <w:t>(vi)  a score of 640 or higher on the mathematics portion of the Scholastic Aptitude Test (SAT) exam; or</w:t>
      </w:r>
    </w:p>
    <w:p w14:paraId="3E8354A8" w14:textId="77777777" w:rsidR="00DA7C17" w:rsidRPr="002D4981" w:rsidRDefault="00DA7C17" w:rsidP="00DA7C17">
      <w:pPr>
        <w:widowControl/>
        <w:suppressAutoHyphens/>
        <w:rPr>
          <w:rFonts w:eastAsia="Calibri"/>
          <w:sz w:val="18"/>
        </w:rPr>
      </w:pPr>
      <w:r w:rsidRPr="002D4981">
        <w:rPr>
          <w:rFonts w:eastAsia="Calibri"/>
          <w:sz w:val="18"/>
        </w:rPr>
        <w:tab/>
        <w:t>(vii)  a "C" grade in a concurrent enrollment mathematics course that satisfies a state system of higher education quantitative literacy requirement; or</w:t>
      </w:r>
    </w:p>
    <w:p w14:paraId="4F537AD6" w14:textId="77777777" w:rsidR="00DA7C17" w:rsidRPr="002D4981" w:rsidRDefault="00DA7C17" w:rsidP="00DA7C17">
      <w:pPr>
        <w:widowControl/>
        <w:suppressAutoHyphens/>
        <w:rPr>
          <w:rFonts w:eastAsia="Calibri"/>
          <w:sz w:val="18"/>
        </w:rPr>
      </w:pPr>
      <w:r w:rsidRPr="002D4981">
        <w:rPr>
          <w:rFonts w:eastAsia="Calibri"/>
          <w:sz w:val="18"/>
        </w:rPr>
        <w:tab/>
        <w:t>(b)  if the student is a senior student with a special circumstance, take a full year mathematics course during the student's senior year of high school.</w:t>
      </w:r>
    </w:p>
    <w:p w14:paraId="509C45D3" w14:textId="77777777" w:rsidR="00DA7C17" w:rsidRPr="002D4981" w:rsidRDefault="00DA7C17" w:rsidP="00DA7C17">
      <w:pPr>
        <w:widowControl/>
        <w:suppressAutoHyphens/>
        <w:rPr>
          <w:rFonts w:eastAsia="Calibri"/>
          <w:sz w:val="18"/>
        </w:rPr>
      </w:pPr>
      <w:r w:rsidRPr="002D4981">
        <w:rPr>
          <w:rFonts w:eastAsia="Calibri"/>
          <w:sz w:val="18"/>
        </w:rPr>
        <w:tab/>
        <w:t>(3)  Except as provided in Subsection (4), in addition to the graduation requirements described in Section R277-700-6, beginning with the 2016-17 school year, a non-college and degree-seeking student shall complete appropriate math competencies for the student's career goals as described in the student's Plan for College and Career Readiness.</w:t>
      </w:r>
    </w:p>
    <w:p w14:paraId="162F8094" w14:textId="77777777" w:rsidR="00DA7C17" w:rsidRPr="002D4981" w:rsidRDefault="00DA7C17" w:rsidP="00DA7C17">
      <w:pPr>
        <w:widowControl/>
        <w:suppressAutoHyphens/>
        <w:rPr>
          <w:rFonts w:eastAsia="Calibri"/>
          <w:sz w:val="18"/>
        </w:rPr>
      </w:pPr>
      <w:r w:rsidRPr="002D4981">
        <w:rPr>
          <w:rFonts w:eastAsia="Calibri"/>
          <w:sz w:val="18"/>
        </w:rPr>
        <w:tab/>
        <w:t>(4)  An LEA may modify a student's college or career readiness mathematics competency requirement under this section if:</w:t>
      </w:r>
    </w:p>
    <w:p w14:paraId="376467D6" w14:textId="77777777" w:rsidR="00DA7C17" w:rsidRPr="002D4981" w:rsidRDefault="00DA7C17" w:rsidP="00DA7C17">
      <w:pPr>
        <w:widowControl/>
        <w:suppressAutoHyphens/>
        <w:rPr>
          <w:rFonts w:eastAsia="Calibri"/>
          <w:sz w:val="18"/>
        </w:rPr>
      </w:pPr>
      <w:r w:rsidRPr="002D4981">
        <w:rPr>
          <w:rFonts w:eastAsia="Calibri"/>
          <w:sz w:val="18"/>
        </w:rPr>
        <w:tab/>
        <w:t>(a)  the student has a disability; and</w:t>
      </w:r>
    </w:p>
    <w:p w14:paraId="21F04DD1" w14:textId="77777777" w:rsidR="00DA7C17" w:rsidRPr="002D4981" w:rsidRDefault="00DA7C17" w:rsidP="00DA7C17">
      <w:pPr>
        <w:widowControl/>
        <w:suppressAutoHyphens/>
        <w:rPr>
          <w:rFonts w:eastAsia="Calibri"/>
          <w:sz w:val="18"/>
        </w:rPr>
      </w:pPr>
      <w:r w:rsidRPr="002D4981">
        <w:rPr>
          <w:rFonts w:eastAsia="Calibri"/>
          <w:sz w:val="18"/>
        </w:rPr>
        <w:tab/>
        <w:t>(b)  the modification to the student's college or career readiness mathematics competency requirement is made through the student's IEP.</w:t>
      </w:r>
    </w:p>
    <w:p w14:paraId="1AE612EF" w14:textId="77777777" w:rsidR="00DA7C17" w:rsidRPr="002D4981" w:rsidRDefault="00DA7C17" w:rsidP="00DA7C17">
      <w:pPr>
        <w:widowControl/>
        <w:suppressAutoHyphens/>
        <w:rPr>
          <w:rFonts w:eastAsia="Calibri"/>
          <w:sz w:val="18"/>
        </w:rPr>
      </w:pPr>
      <w:r w:rsidRPr="002D4981">
        <w:rPr>
          <w:rFonts w:eastAsia="Calibri"/>
          <w:sz w:val="18"/>
        </w:rPr>
        <w:tab/>
        <w:t>(5)(a)  An LEA shall report annually to the LEA's board the number of students within the LEA who:</w:t>
      </w:r>
    </w:p>
    <w:p w14:paraId="077123A9" w14:textId="77777777" w:rsidR="00DA7C17" w:rsidRPr="002D4981" w:rsidRDefault="00DA7C17" w:rsidP="00DA7C17">
      <w:pPr>
        <w:widowControl/>
        <w:suppressAutoHyphens/>
        <w:rPr>
          <w:rFonts w:eastAsia="Calibri"/>
          <w:sz w:val="18"/>
        </w:rPr>
      </w:pPr>
      <w:r w:rsidRPr="002D4981">
        <w:rPr>
          <w:rFonts w:eastAsia="Calibri"/>
          <w:sz w:val="18"/>
        </w:rPr>
        <w:tab/>
        <w:t>(i)  meet the criteria described in Subsection (2)(a);</w:t>
      </w:r>
    </w:p>
    <w:p w14:paraId="1A71ACCA" w14:textId="77777777" w:rsidR="00DA7C17" w:rsidRPr="002D4981" w:rsidRDefault="00DA7C17" w:rsidP="00DA7C17">
      <w:pPr>
        <w:widowControl/>
        <w:suppressAutoHyphens/>
        <w:rPr>
          <w:rFonts w:eastAsia="Calibri"/>
          <w:sz w:val="18"/>
        </w:rPr>
      </w:pPr>
      <w:r w:rsidRPr="002D4981">
        <w:rPr>
          <w:rFonts w:eastAsia="Calibri"/>
          <w:sz w:val="18"/>
        </w:rPr>
        <w:tab/>
        <w:t>(ii)  take a full year of mathematics as described in Subsection (2)(b);</w:t>
      </w:r>
    </w:p>
    <w:p w14:paraId="15FE832C" w14:textId="77777777" w:rsidR="00DA7C17" w:rsidRPr="002D4981" w:rsidRDefault="00DA7C17" w:rsidP="00DA7C17">
      <w:pPr>
        <w:widowControl/>
        <w:suppressAutoHyphens/>
        <w:rPr>
          <w:rFonts w:eastAsia="Calibri"/>
          <w:sz w:val="18"/>
        </w:rPr>
      </w:pPr>
      <w:r w:rsidRPr="002D4981">
        <w:rPr>
          <w:rFonts w:eastAsia="Calibri"/>
          <w:sz w:val="18"/>
        </w:rPr>
        <w:tab/>
        <w:t>(iii)  meet appropriate math competencies as established in the students' career goals as described in Subsection (3); and</w:t>
      </w:r>
    </w:p>
    <w:p w14:paraId="5FFAF4E4" w14:textId="77777777" w:rsidR="00DA7C17" w:rsidRPr="002D4981" w:rsidRDefault="00DA7C17" w:rsidP="00DA7C17">
      <w:pPr>
        <w:widowControl/>
        <w:suppressAutoHyphens/>
        <w:rPr>
          <w:rFonts w:eastAsia="Calibri"/>
          <w:sz w:val="18"/>
        </w:rPr>
      </w:pPr>
      <w:r w:rsidRPr="002D4981">
        <w:rPr>
          <w:rFonts w:eastAsia="Calibri"/>
          <w:sz w:val="18"/>
        </w:rPr>
        <w:tab/>
        <w:t>(iv)  meet the college or career readiness mathematics competency requirement established in the students' IEP as described in Subsection (4).</w:t>
      </w:r>
    </w:p>
    <w:p w14:paraId="3991BABA" w14:textId="77777777" w:rsidR="00DA7C17" w:rsidRPr="002D4981" w:rsidRDefault="00DA7C17" w:rsidP="00DA7C17">
      <w:pPr>
        <w:widowControl/>
        <w:suppressAutoHyphens/>
        <w:rPr>
          <w:rFonts w:eastAsia="Calibri"/>
          <w:sz w:val="18"/>
        </w:rPr>
      </w:pPr>
      <w:r w:rsidRPr="002D4981">
        <w:rPr>
          <w:rFonts w:eastAsia="Calibri"/>
          <w:sz w:val="18"/>
        </w:rPr>
        <w:tab/>
        <w:t>(b)  An LEA shall provide the information described in Subsection (5)(a) to the Superintendent by October 1 of each year.</w:t>
      </w:r>
    </w:p>
    <w:p w14:paraId="26B53AA1" w14:textId="77777777" w:rsidR="00DA7C17" w:rsidRPr="002D4981" w:rsidRDefault="00DA7C17" w:rsidP="00DA7C17">
      <w:pPr>
        <w:widowControl/>
        <w:suppressAutoHyphens/>
        <w:rPr>
          <w:rFonts w:eastAsia="Calibri"/>
          <w:sz w:val="18"/>
        </w:rPr>
      </w:pPr>
    </w:p>
    <w:p w14:paraId="1196E9CA" w14:textId="77777777" w:rsidR="00DA7C17" w:rsidRPr="002D4981" w:rsidRDefault="00DA7C17" w:rsidP="00DA7C17">
      <w:pPr>
        <w:widowControl/>
        <w:suppressAutoHyphens/>
        <w:rPr>
          <w:rFonts w:eastAsia="Calibri"/>
          <w:sz w:val="18"/>
        </w:rPr>
      </w:pPr>
      <w:r w:rsidRPr="002D4981">
        <w:rPr>
          <w:rFonts w:eastAsia="Calibri"/>
          <w:b/>
          <w:bCs/>
          <w:sz w:val="18"/>
        </w:rPr>
        <w:t>KEY:  graduation requirements, standards</w:t>
      </w:r>
    </w:p>
    <w:p w14:paraId="65939FCE" w14:textId="31EE8B1B" w:rsidR="00DA7C17" w:rsidRPr="002D4981" w:rsidRDefault="00DA7C17" w:rsidP="00DA7C17">
      <w:pPr>
        <w:widowControl/>
        <w:suppressAutoHyphens/>
        <w:rPr>
          <w:rFonts w:eastAsia="Calibri"/>
          <w:sz w:val="18"/>
        </w:rPr>
      </w:pPr>
      <w:r w:rsidRPr="002D4981">
        <w:rPr>
          <w:rFonts w:eastAsia="Calibri"/>
          <w:b/>
          <w:bCs/>
          <w:sz w:val="18"/>
        </w:rPr>
        <w:lastRenderedPageBreak/>
        <w:t xml:space="preserve">Date of Last Change:  </w:t>
      </w:r>
      <w:r w:rsidR="001154D2" w:rsidRPr="002D4981">
        <w:rPr>
          <w:rFonts w:eastAsia="Calibri"/>
          <w:b/>
          <w:bCs/>
          <w:sz w:val="18"/>
        </w:rPr>
        <w:t>June 7,</w:t>
      </w:r>
      <w:r w:rsidRPr="002D4981">
        <w:rPr>
          <w:rFonts w:eastAsia="Calibri"/>
          <w:b/>
          <w:bCs/>
          <w:sz w:val="18"/>
        </w:rPr>
        <w:t xml:space="preserve"> 2024</w:t>
      </w:r>
    </w:p>
    <w:p w14:paraId="6B668F3B" w14:textId="77777777" w:rsidR="00DA7C17" w:rsidRPr="002D4981" w:rsidRDefault="00DA7C17" w:rsidP="00DA7C17">
      <w:pPr>
        <w:widowControl/>
        <w:suppressAutoHyphens/>
        <w:rPr>
          <w:rFonts w:eastAsia="Calibri"/>
          <w:sz w:val="18"/>
        </w:rPr>
      </w:pPr>
      <w:r w:rsidRPr="002D4981">
        <w:rPr>
          <w:rFonts w:eastAsia="Calibri"/>
          <w:b/>
          <w:bCs/>
          <w:sz w:val="18"/>
        </w:rPr>
        <w:t>Notice of Continuation:  June 4, 2021</w:t>
      </w:r>
    </w:p>
    <w:p w14:paraId="5891ABC4" w14:textId="77777777" w:rsidR="00DA7C17" w:rsidRPr="002D4981" w:rsidRDefault="00DA7C17" w:rsidP="00DA7C17">
      <w:pPr>
        <w:widowControl/>
        <w:suppressAutoHyphens/>
        <w:rPr>
          <w:rFonts w:eastAsia="Calibri"/>
          <w:sz w:val="18"/>
        </w:rPr>
      </w:pPr>
      <w:r w:rsidRPr="002D4981">
        <w:rPr>
          <w:rFonts w:eastAsia="Calibri"/>
          <w:b/>
          <w:bCs/>
          <w:sz w:val="18"/>
        </w:rPr>
        <w:t>Authorizing, and Implemented or Interpreted Law:  Art X Sec 3; 53E-3-501(1)(b); 53E-4-202; 53E-3-401(4)</w:t>
      </w:r>
    </w:p>
    <w:p w14:paraId="6777563E" w14:textId="77777777" w:rsidR="00DA7C17" w:rsidRPr="002D4981" w:rsidRDefault="00DA7C17" w:rsidP="00DA7C17">
      <w:pPr>
        <w:widowControl/>
        <w:suppressAutoHyphens/>
        <w:rPr>
          <w:sz w:val="18"/>
        </w:rPr>
      </w:pPr>
    </w:p>
    <w:p w14:paraId="493E8B9B" w14:textId="235707EA" w:rsidR="00EF0C96" w:rsidRPr="002D4981" w:rsidRDefault="00EF0C96" w:rsidP="00DA7C17">
      <w:pPr>
        <w:widowControl/>
        <w:suppressAutoHyphens/>
        <w:rPr>
          <w:sz w:val="18"/>
        </w:rPr>
      </w:pPr>
    </w:p>
    <w:sectPr w:rsidR="00EF0C96" w:rsidRPr="002D4981" w:rsidSect="002D498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2AA05" w14:textId="77777777" w:rsidR="00D279BF" w:rsidRDefault="00D279BF" w:rsidP="00C17968">
      <w:r>
        <w:separator/>
      </w:r>
    </w:p>
  </w:endnote>
  <w:endnote w:type="continuationSeparator" w:id="0">
    <w:p w14:paraId="3FC249E1" w14:textId="77777777" w:rsidR="00D279BF" w:rsidRDefault="00D279B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A7A05" w14:textId="77777777" w:rsidR="00D279BF" w:rsidRDefault="00D279BF" w:rsidP="00C17968">
      <w:r>
        <w:separator/>
      </w:r>
    </w:p>
  </w:footnote>
  <w:footnote w:type="continuationSeparator" w:id="0">
    <w:p w14:paraId="48AA9A03" w14:textId="77777777" w:rsidR="00D279BF" w:rsidRDefault="00D279B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7EA"/>
    <w:rsid w:val="000038BC"/>
    <w:rsid w:val="0000533D"/>
    <w:rsid w:val="000069A9"/>
    <w:rsid w:val="00024CC1"/>
    <w:rsid w:val="00027A64"/>
    <w:rsid w:val="0003198B"/>
    <w:rsid w:val="0004414C"/>
    <w:rsid w:val="00047B43"/>
    <w:rsid w:val="00050AB6"/>
    <w:rsid w:val="0005628D"/>
    <w:rsid w:val="00064099"/>
    <w:rsid w:val="000733F6"/>
    <w:rsid w:val="00083289"/>
    <w:rsid w:val="00083B88"/>
    <w:rsid w:val="00091178"/>
    <w:rsid w:val="0009130B"/>
    <w:rsid w:val="000A63C1"/>
    <w:rsid w:val="000A7234"/>
    <w:rsid w:val="000B0C8F"/>
    <w:rsid w:val="000C3C78"/>
    <w:rsid w:val="000D34AD"/>
    <w:rsid w:val="000E2563"/>
    <w:rsid w:val="000E7CDD"/>
    <w:rsid w:val="00101FCF"/>
    <w:rsid w:val="00102BB0"/>
    <w:rsid w:val="001154D2"/>
    <w:rsid w:val="00136C69"/>
    <w:rsid w:val="00140B4F"/>
    <w:rsid w:val="001440F6"/>
    <w:rsid w:val="00151B36"/>
    <w:rsid w:val="00157DC7"/>
    <w:rsid w:val="0016338C"/>
    <w:rsid w:val="0017150F"/>
    <w:rsid w:val="001769DF"/>
    <w:rsid w:val="0018100B"/>
    <w:rsid w:val="00194BD8"/>
    <w:rsid w:val="001A0615"/>
    <w:rsid w:val="001A6B34"/>
    <w:rsid w:val="001B1B40"/>
    <w:rsid w:val="001B3815"/>
    <w:rsid w:val="001C3DAB"/>
    <w:rsid w:val="001F3149"/>
    <w:rsid w:val="001F78BA"/>
    <w:rsid w:val="00203DC7"/>
    <w:rsid w:val="00210E2C"/>
    <w:rsid w:val="00250B69"/>
    <w:rsid w:val="00253C3B"/>
    <w:rsid w:val="00255A76"/>
    <w:rsid w:val="00256032"/>
    <w:rsid w:val="00256C64"/>
    <w:rsid w:val="002619A0"/>
    <w:rsid w:val="002639EB"/>
    <w:rsid w:val="00263B33"/>
    <w:rsid w:val="00263D36"/>
    <w:rsid w:val="00265C7E"/>
    <w:rsid w:val="00266359"/>
    <w:rsid w:val="002665A2"/>
    <w:rsid w:val="00272D20"/>
    <w:rsid w:val="00282907"/>
    <w:rsid w:val="00282CAA"/>
    <w:rsid w:val="002867F3"/>
    <w:rsid w:val="00286AE3"/>
    <w:rsid w:val="00291DCA"/>
    <w:rsid w:val="00296B2B"/>
    <w:rsid w:val="002A6260"/>
    <w:rsid w:val="002B3679"/>
    <w:rsid w:val="002B721A"/>
    <w:rsid w:val="002C31EE"/>
    <w:rsid w:val="002D4474"/>
    <w:rsid w:val="002D4981"/>
    <w:rsid w:val="002E2789"/>
    <w:rsid w:val="002E3993"/>
    <w:rsid w:val="002E6F38"/>
    <w:rsid w:val="002F45BF"/>
    <w:rsid w:val="0031565A"/>
    <w:rsid w:val="00316A41"/>
    <w:rsid w:val="003217E6"/>
    <w:rsid w:val="00342459"/>
    <w:rsid w:val="003653E0"/>
    <w:rsid w:val="00365E60"/>
    <w:rsid w:val="00373FE5"/>
    <w:rsid w:val="00380D52"/>
    <w:rsid w:val="003919FC"/>
    <w:rsid w:val="003B0B3F"/>
    <w:rsid w:val="003B6116"/>
    <w:rsid w:val="003D601B"/>
    <w:rsid w:val="003E6785"/>
    <w:rsid w:val="003F38D2"/>
    <w:rsid w:val="003F64A7"/>
    <w:rsid w:val="003F6A4F"/>
    <w:rsid w:val="00402912"/>
    <w:rsid w:val="00403755"/>
    <w:rsid w:val="00404755"/>
    <w:rsid w:val="00414E0D"/>
    <w:rsid w:val="00430473"/>
    <w:rsid w:val="004333A2"/>
    <w:rsid w:val="004423A3"/>
    <w:rsid w:val="0044655C"/>
    <w:rsid w:val="00446783"/>
    <w:rsid w:val="00457B35"/>
    <w:rsid w:val="00462360"/>
    <w:rsid w:val="00465A08"/>
    <w:rsid w:val="00466463"/>
    <w:rsid w:val="004750D9"/>
    <w:rsid w:val="004803F6"/>
    <w:rsid w:val="004A031A"/>
    <w:rsid w:val="004A5B67"/>
    <w:rsid w:val="004C20EA"/>
    <w:rsid w:val="004C3CA4"/>
    <w:rsid w:val="004C4015"/>
    <w:rsid w:val="004C7FB4"/>
    <w:rsid w:val="004E6E1B"/>
    <w:rsid w:val="004F5868"/>
    <w:rsid w:val="00510575"/>
    <w:rsid w:val="00513DCC"/>
    <w:rsid w:val="00516E14"/>
    <w:rsid w:val="005231A6"/>
    <w:rsid w:val="0052429D"/>
    <w:rsid w:val="005454F4"/>
    <w:rsid w:val="00550F3B"/>
    <w:rsid w:val="00551480"/>
    <w:rsid w:val="005556D4"/>
    <w:rsid w:val="00563DBC"/>
    <w:rsid w:val="0057263E"/>
    <w:rsid w:val="005732E8"/>
    <w:rsid w:val="00574132"/>
    <w:rsid w:val="00583378"/>
    <w:rsid w:val="00594E8B"/>
    <w:rsid w:val="005960C4"/>
    <w:rsid w:val="005A463F"/>
    <w:rsid w:val="005A7398"/>
    <w:rsid w:val="005B7F9B"/>
    <w:rsid w:val="005C024A"/>
    <w:rsid w:val="005D42D5"/>
    <w:rsid w:val="005D674B"/>
    <w:rsid w:val="005D6A7E"/>
    <w:rsid w:val="005E6D89"/>
    <w:rsid w:val="005F2ECA"/>
    <w:rsid w:val="005F7305"/>
    <w:rsid w:val="00617D1E"/>
    <w:rsid w:val="00631C68"/>
    <w:rsid w:val="006431BE"/>
    <w:rsid w:val="00646433"/>
    <w:rsid w:val="00646E1C"/>
    <w:rsid w:val="006526E5"/>
    <w:rsid w:val="00657946"/>
    <w:rsid w:val="00657F06"/>
    <w:rsid w:val="00660190"/>
    <w:rsid w:val="006604BD"/>
    <w:rsid w:val="00661BCE"/>
    <w:rsid w:val="006661C3"/>
    <w:rsid w:val="006667C3"/>
    <w:rsid w:val="00682427"/>
    <w:rsid w:val="0069040D"/>
    <w:rsid w:val="006936DF"/>
    <w:rsid w:val="00694FE1"/>
    <w:rsid w:val="00697059"/>
    <w:rsid w:val="00697350"/>
    <w:rsid w:val="006A1ACA"/>
    <w:rsid w:val="006A3F24"/>
    <w:rsid w:val="006A7D14"/>
    <w:rsid w:val="006B70AF"/>
    <w:rsid w:val="006D167F"/>
    <w:rsid w:val="006E2801"/>
    <w:rsid w:val="006E2D82"/>
    <w:rsid w:val="006E5A20"/>
    <w:rsid w:val="006E7831"/>
    <w:rsid w:val="006F25A4"/>
    <w:rsid w:val="006F5DB5"/>
    <w:rsid w:val="007047A1"/>
    <w:rsid w:val="00715301"/>
    <w:rsid w:val="00716F7B"/>
    <w:rsid w:val="007210CA"/>
    <w:rsid w:val="007231FC"/>
    <w:rsid w:val="00723BDF"/>
    <w:rsid w:val="00740EAF"/>
    <w:rsid w:val="00747D13"/>
    <w:rsid w:val="00753C35"/>
    <w:rsid w:val="00757075"/>
    <w:rsid w:val="007613E9"/>
    <w:rsid w:val="0076223E"/>
    <w:rsid w:val="00762BDA"/>
    <w:rsid w:val="00770692"/>
    <w:rsid w:val="00772653"/>
    <w:rsid w:val="007728A4"/>
    <w:rsid w:val="00782095"/>
    <w:rsid w:val="00796BA5"/>
    <w:rsid w:val="007A1FEA"/>
    <w:rsid w:val="007B6C82"/>
    <w:rsid w:val="007C7A36"/>
    <w:rsid w:val="007D1F9D"/>
    <w:rsid w:val="007D4A26"/>
    <w:rsid w:val="008040D8"/>
    <w:rsid w:val="008315F8"/>
    <w:rsid w:val="00834EA9"/>
    <w:rsid w:val="00835660"/>
    <w:rsid w:val="00840B24"/>
    <w:rsid w:val="00844B36"/>
    <w:rsid w:val="008637F2"/>
    <w:rsid w:val="008705CB"/>
    <w:rsid w:val="00874548"/>
    <w:rsid w:val="008829AB"/>
    <w:rsid w:val="00890A1F"/>
    <w:rsid w:val="008B0B8A"/>
    <w:rsid w:val="008C5557"/>
    <w:rsid w:val="008C7593"/>
    <w:rsid w:val="008D25FD"/>
    <w:rsid w:val="008D6C4B"/>
    <w:rsid w:val="008E2D82"/>
    <w:rsid w:val="008E5F0A"/>
    <w:rsid w:val="008E7D9B"/>
    <w:rsid w:val="009043C4"/>
    <w:rsid w:val="009046DB"/>
    <w:rsid w:val="0091626F"/>
    <w:rsid w:val="009174AF"/>
    <w:rsid w:val="009212A2"/>
    <w:rsid w:val="009226D8"/>
    <w:rsid w:val="00922F6E"/>
    <w:rsid w:val="009253BF"/>
    <w:rsid w:val="009279FD"/>
    <w:rsid w:val="00927FAC"/>
    <w:rsid w:val="00942CAE"/>
    <w:rsid w:val="009510CD"/>
    <w:rsid w:val="00957AFA"/>
    <w:rsid w:val="00964E49"/>
    <w:rsid w:val="0099724C"/>
    <w:rsid w:val="009A2A78"/>
    <w:rsid w:val="009B4DFF"/>
    <w:rsid w:val="009B5790"/>
    <w:rsid w:val="009C0017"/>
    <w:rsid w:val="009C2A6A"/>
    <w:rsid w:val="009E046E"/>
    <w:rsid w:val="009E296A"/>
    <w:rsid w:val="00A0145C"/>
    <w:rsid w:val="00A2194C"/>
    <w:rsid w:val="00A22ACB"/>
    <w:rsid w:val="00A2684B"/>
    <w:rsid w:val="00A3011F"/>
    <w:rsid w:val="00A3144D"/>
    <w:rsid w:val="00A41D37"/>
    <w:rsid w:val="00A52209"/>
    <w:rsid w:val="00A77893"/>
    <w:rsid w:val="00A81F19"/>
    <w:rsid w:val="00A93EFE"/>
    <w:rsid w:val="00AA649A"/>
    <w:rsid w:val="00AB5714"/>
    <w:rsid w:val="00AC60A3"/>
    <w:rsid w:val="00AD5BF8"/>
    <w:rsid w:val="00AF0D9C"/>
    <w:rsid w:val="00AF1519"/>
    <w:rsid w:val="00B0160D"/>
    <w:rsid w:val="00B05550"/>
    <w:rsid w:val="00B06E58"/>
    <w:rsid w:val="00B132A1"/>
    <w:rsid w:val="00B1423E"/>
    <w:rsid w:val="00B41350"/>
    <w:rsid w:val="00B43B53"/>
    <w:rsid w:val="00B51DA6"/>
    <w:rsid w:val="00B55F5C"/>
    <w:rsid w:val="00B606F6"/>
    <w:rsid w:val="00B61024"/>
    <w:rsid w:val="00B62A8D"/>
    <w:rsid w:val="00B67C05"/>
    <w:rsid w:val="00B75359"/>
    <w:rsid w:val="00B77368"/>
    <w:rsid w:val="00B90C0A"/>
    <w:rsid w:val="00B974B0"/>
    <w:rsid w:val="00BC495C"/>
    <w:rsid w:val="00BC5E52"/>
    <w:rsid w:val="00BE6E0F"/>
    <w:rsid w:val="00C07C48"/>
    <w:rsid w:val="00C13CF2"/>
    <w:rsid w:val="00C17425"/>
    <w:rsid w:val="00C17968"/>
    <w:rsid w:val="00C17B64"/>
    <w:rsid w:val="00C2383B"/>
    <w:rsid w:val="00C339A4"/>
    <w:rsid w:val="00C4256B"/>
    <w:rsid w:val="00C42A03"/>
    <w:rsid w:val="00C475B6"/>
    <w:rsid w:val="00C506D6"/>
    <w:rsid w:val="00C65A3E"/>
    <w:rsid w:val="00C7075A"/>
    <w:rsid w:val="00C70BE0"/>
    <w:rsid w:val="00C864C3"/>
    <w:rsid w:val="00C86563"/>
    <w:rsid w:val="00CA2A17"/>
    <w:rsid w:val="00CA4226"/>
    <w:rsid w:val="00CA4306"/>
    <w:rsid w:val="00CC1DE2"/>
    <w:rsid w:val="00CC2F8D"/>
    <w:rsid w:val="00CE4429"/>
    <w:rsid w:val="00CE4EB2"/>
    <w:rsid w:val="00CF2BC2"/>
    <w:rsid w:val="00CF36B3"/>
    <w:rsid w:val="00D01884"/>
    <w:rsid w:val="00D06A99"/>
    <w:rsid w:val="00D16598"/>
    <w:rsid w:val="00D222F2"/>
    <w:rsid w:val="00D26D4A"/>
    <w:rsid w:val="00D279BF"/>
    <w:rsid w:val="00D31690"/>
    <w:rsid w:val="00D330D2"/>
    <w:rsid w:val="00D3420E"/>
    <w:rsid w:val="00D3488E"/>
    <w:rsid w:val="00D41554"/>
    <w:rsid w:val="00D41ABA"/>
    <w:rsid w:val="00D55E2B"/>
    <w:rsid w:val="00D60D54"/>
    <w:rsid w:val="00D66564"/>
    <w:rsid w:val="00D76607"/>
    <w:rsid w:val="00D7747A"/>
    <w:rsid w:val="00D913D5"/>
    <w:rsid w:val="00D9312E"/>
    <w:rsid w:val="00D94FC1"/>
    <w:rsid w:val="00D96308"/>
    <w:rsid w:val="00D97919"/>
    <w:rsid w:val="00DA783E"/>
    <w:rsid w:val="00DA7C17"/>
    <w:rsid w:val="00DB6E8A"/>
    <w:rsid w:val="00DC0B97"/>
    <w:rsid w:val="00DC51B5"/>
    <w:rsid w:val="00DD2C63"/>
    <w:rsid w:val="00DD5912"/>
    <w:rsid w:val="00DE13F0"/>
    <w:rsid w:val="00DE4AAB"/>
    <w:rsid w:val="00DE6654"/>
    <w:rsid w:val="00DF499B"/>
    <w:rsid w:val="00E00D6A"/>
    <w:rsid w:val="00E06657"/>
    <w:rsid w:val="00E1185E"/>
    <w:rsid w:val="00E31176"/>
    <w:rsid w:val="00E314F4"/>
    <w:rsid w:val="00E33057"/>
    <w:rsid w:val="00E33275"/>
    <w:rsid w:val="00E356C8"/>
    <w:rsid w:val="00E42137"/>
    <w:rsid w:val="00E52C8D"/>
    <w:rsid w:val="00E536BE"/>
    <w:rsid w:val="00E62DBC"/>
    <w:rsid w:val="00E71631"/>
    <w:rsid w:val="00E71E51"/>
    <w:rsid w:val="00E8156A"/>
    <w:rsid w:val="00E850EB"/>
    <w:rsid w:val="00E945AC"/>
    <w:rsid w:val="00EA0CE1"/>
    <w:rsid w:val="00EB0212"/>
    <w:rsid w:val="00EB3D35"/>
    <w:rsid w:val="00EB5600"/>
    <w:rsid w:val="00EC01D2"/>
    <w:rsid w:val="00EC30B6"/>
    <w:rsid w:val="00EC7C9D"/>
    <w:rsid w:val="00ED31A7"/>
    <w:rsid w:val="00EE6D3C"/>
    <w:rsid w:val="00EF0C96"/>
    <w:rsid w:val="00EF36C4"/>
    <w:rsid w:val="00F040A0"/>
    <w:rsid w:val="00F11BF8"/>
    <w:rsid w:val="00F1268F"/>
    <w:rsid w:val="00F136AB"/>
    <w:rsid w:val="00F31687"/>
    <w:rsid w:val="00F35997"/>
    <w:rsid w:val="00F40EA6"/>
    <w:rsid w:val="00F42C14"/>
    <w:rsid w:val="00F56875"/>
    <w:rsid w:val="00F657F8"/>
    <w:rsid w:val="00F700BD"/>
    <w:rsid w:val="00F71652"/>
    <w:rsid w:val="00F720BE"/>
    <w:rsid w:val="00F72AC8"/>
    <w:rsid w:val="00F77070"/>
    <w:rsid w:val="00F86DFE"/>
    <w:rsid w:val="00F87DE9"/>
    <w:rsid w:val="00F91CB5"/>
    <w:rsid w:val="00F95ADD"/>
    <w:rsid w:val="00F9649D"/>
    <w:rsid w:val="00F96E65"/>
    <w:rsid w:val="00FB50C0"/>
    <w:rsid w:val="00FC2A90"/>
    <w:rsid w:val="00FC3492"/>
    <w:rsid w:val="00FD6216"/>
    <w:rsid w:val="00FE6AC7"/>
    <w:rsid w:val="00FF3858"/>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9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normaltextrun">
    <w:name w:val="normaltextrun"/>
    <w:basedOn w:val="DefaultParagraphFont"/>
    <w:rsid w:val="008C5557"/>
  </w:style>
  <w:style w:type="character" w:customStyle="1" w:styleId="eop">
    <w:name w:val="eop"/>
    <w:basedOn w:val="DefaultParagraphFont"/>
    <w:rsid w:val="008C5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3676</Words>
  <Characters>20955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2024-06-10T14:33:00Z</dcterms:created>
  <dcterms:modified xsi:type="dcterms:W3CDTF">2024-06-10T14:33:00Z</dcterms:modified>
</cp:coreProperties>
</file>