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19240" w14:textId="77777777" w:rsidR="00C20AA0" w:rsidRPr="00637C32" w:rsidRDefault="00C20AA0" w:rsidP="00C20AA0">
      <w:pPr>
        <w:widowControl/>
        <w:suppressAutoHyphens/>
        <w:adjustRightInd/>
        <w:rPr>
          <w:bCs/>
          <w:sz w:val="18"/>
          <w:szCs w:val="18"/>
        </w:rPr>
      </w:pPr>
      <w:r w:rsidRPr="00637C32">
        <w:rPr>
          <w:b/>
          <w:bCs/>
          <w:sz w:val="18"/>
          <w:szCs w:val="18"/>
        </w:rPr>
        <w:t>R307.  Environmental Quality, Air Quality.</w:t>
      </w:r>
    </w:p>
    <w:p w14:paraId="55747518" w14:textId="77777777" w:rsidR="00C20AA0" w:rsidRPr="00637C32" w:rsidRDefault="00C20AA0" w:rsidP="00C20AA0">
      <w:pPr>
        <w:widowControl/>
        <w:suppressAutoHyphens/>
        <w:adjustRightInd/>
        <w:rPr>
          <w:bCs/>
          <w:sz w:val="18"/>
          <w:szCs w:val="18"/>
        </w:rPr>
      </w:pPr>
      <w:r w:rsidRPr="00637C32">
        <w:rPr>
          <w:b/>
          <w:bCs/>
          <w:sz w:val="18"/>
          <w:szCs w:val="18"/>
        </w:rPr>
        <w:t>R307-110.  General Requirements:  State Implementation Plan.</w:t>
      </w:r>
    </w:p>
    <w:p w14:paraId="5D625114" w14:textId="77777777" w:rsidR="00A56667" w:rsidRPr="00637C32" w:rsidRDefault="00A56667" w:rsidP="00A56667">
      <w:pPr>
        <w:widowControl/>
        <w:suppressAutoHyphens/>
        <w:jc w:val="both"/>
        <w:rPr>
          <w:spacing w:val="-3"/>
          <w:sz w:val="18"/>
        </w:rPr>
      </w:pPr>
      <w:r w:rsidRPr="00637C32">
        <w:rPr>
          <w:b/>
          <w:bCs/>
          <w:spacing w:val="-3"/>
          <w:sz w:val="18"/>
        </w:rPr>
        <w:t>R307-110-1.  Incorporation by Reference.</w:t>
      </w:r>
    </w:p>
    <w:p w14:paraId="1FCD5312" w14:textId="77777777" w:rsidR="00A56667" w:rsidRPr="00637C32" w:rsidRDefault="00A56667" w:rsidP="00A56667">
      <w:pPr>
        <w:widowControl/>
        <w:suppressAutoHyphens/>
        <w:jc w:val="both"/>
        <w:rPr>
          <w:spacing w:val="-3"/>
          <w:sz w:val="18"/>
        </w:rPr>
      </w:pPr>
      <w:r w:rsidRPr="00637C32">
        <w:rPr>
          <w:spacing w:val="-3"/>
          <w:sz w:val="18"/>
        </w:rPr>
        <w:tab/>
        <w:t>To meet requirements of the Federal Clean Air Act, the Utah State Implementation Plan (SIP) must be incorporated by reference into these rules.  Copies of the SIP are available on the division's website.</w:t>
      </w:r>
    </w:p>
    <w:p w14:paraId="22F8951C" w14:textId="77777777" w:rsidR="00A56667" w:rsidRPr="00637C32" w:rsidRDefault="00A56667" w:rsidP="00A56667">
      <w:pPr>
        <w:widowControl/>
        <w:suppressAutoHyphens/>
        <w:jc w:val="both"/>
        <w:rPr>
          <w:spacing w:val="-3"/>
          <w:sz w:val="18"/>
        </w:rPr>
      </w:pPr>
    </w:p>
    <w:p w14:paraId="357D1629" w14:textId="77777777" w:rsidR="00A56667" w:rsidRPr="00637C32" w:rsidRDefault="00A56667" w:rsidP="00A56667">
      <w:pPr>
        <w:widowControl/>
        <w:suppressAutoHyphens/>
        <w:jc w:val="both"/>
        <w:rPr>
          <w:spacing w:val="-3"/>
          <w:sz w:val="18"/>
        </w:rPr>
      </w:pPr>
      <w:r w:rsidRPr="00637C32">
        <w:rPr>
          <w:b/>
          <w:bCs/>
          <w:spacing w:val="-3"/>
          <w:sz w:val="18"/>
        </w:rPr>
        <w:t>R307-110-2.  Section I, Legal Authority.</w:t>
      </w:r>
    </w:p>
    <w:p w14:paraId="1AC7E535"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 Legal Authority, as most recently amended by the Air Quality Board on December 18, 1992, pursuant to Section 19-2-104, is hereby incorporated by reference and made a part of these rules.</w:t>
      </w:r>
    </w:p>
    <w:p w14:paraId="01B0F295" w14:textId="77777777" w:rsidR="00A56667" w:rsidRPr="00637C32" w:rsidRDefault="00A56667" w:rsidP="00A56667">
      <w:pPr>
        <w:widowControl/>
        <w:suppressAutoHyphens/>
        <w:jc w:val="both"/>
        <w:rPr>
          <w:spacing w:val="-3"/>
          <w:sz w:val="18"/>
        </w:rPr>
      </w:pPr>
    </w:p>
    <w:p w14:paraId="7C56E6D0" w14:textId="77777777" w:rsidR="00A56667" w:rsidRPr="00637C32" w:rsidRDefault="00A56667" w:rsidP="00A56667">
      <w:pPr>
        <w:widowControl/>
        <w:suppressAutoHyphens/>
        <w:jc w:val="both"/>
        <w:rPr>
          <w:spacing w:val="-3"/>
          <w:sz w:val="18"/>
        </w:rPr>
      </w:pPr>
      <w:r w:rsidRPr="00637C32">
        <w:rPr>
          <w:b/>
          <w:bCs/>
          <w:spacing w:val="-3"/>
          <w:sz w:val="18"/>
        </w:rPr>
        <w:t>R307-110-3.  Section II, Review of New and Modified Air Pollution Sources.</w:t>
      </w:r>
    </w:p>
    <w:p w14:paraId="2CE1AB9B"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II, Review of New and Modified Air Pollution Sources, as most recently amended by the Utah Air Quality Board on December 18, 1992, pursuant to Section 19-2-104, is hereby incorporated by reference and made a part of these rules.</w:t>
      </w:r>
    </w:p>
    <w:p w14:paraId="68813565" w14:textId="77777777" w:rsidR="00A56667" w:rsidRPr="00637C32" w:rsidRDefault="00A56667" w:rsidP="00A56667">
      <w:pPr>
        <w:widowControl/>
        <w:suppressAutoHyphens/>
        <w:jc w:val="both"/>
        <w:rPr>
          <w:spacing w:val="-3"/>
          <w:sz w:val="18"/>
        </w:rPr>
      </w:pPr>
    </w:p>
    <w:p w14:paraId="3FEA4699" w14:textId="77777777" w:rsidR="00A56667" w:rsidRPr="00637C32" w:rsidRDefault="00A56667" w:rsidP="00A56667">
      <w:pPr>
        <w:widowControl/>
        <w:suppressAutoHyphens/>
        <w:jc w:val="both"/>
        <w:rPr>
          <w:spacing w:val="-3"/>
          <w:sz w:val="18"/>
        </w:rPr>
      </w:pPr>
      <w:r w:rsidRPr="00637C32">
        <w:rPr>
          <w:b/>
          <w:bCs/>
          <w:spacing w:val="-3"/>
          <w:sz w:val="18"/>
        </w:rPr>
        <w:t>R307-110-4.  Section III, Source Surveillance.</w:t>
      </w:r>
    </w:p>
    <w:p w14:paraId="19A32C6F"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III, Source Surveillance, as most recently amended by the Utah Air Quality Board on December 18, 1992, pursuant to Section 19-2-104, is hereby incorporated by reference and made a part of these rules.</w:t>
      </w:r>
    </w:p>
    <w:p w14:paraId="23EC516D" w14:textId="77777777" w:rsidR="00A56667" w:rsidRPr="00637C32" w:rsidRDefault="00A56667" w:rsidP="00A56667">
      <w:pPr>
        <w:widowControl/>
        <w:suppressAutoHyphens/>
        <w:jc w:val="both"/>
        <w:rPr>
          <w:spacing w:val="-3"/>
          <w:sz w:val="18"/>
        </w:rPr>
      </w:pPr>
    </w:p>
    <w:p w14:paraId="3BFC97CB" w14:textId="77777777" w:rsidR="00A56667" w:rsidRPr="00637C32" w:rsidRDefault="00A56667" w:rsidP="00A56667">
      <w:pPr>
        <w:widowControl/>
        <w:suppressAutoHyphens/>
        <w:jc w:val="both"/>
        <w:rPr>
          <w:spacing w:val="-3"/>
          <w:sz w:val="18"/>
        </w:rPr>
      </w:pPr>
      <w:r w:rsidRPr="00637C32">
        <w:rPr>
          <w:b/>
          <w:bCs/>
          <w:spacing w:val="-3"/>
          <w:sz w:val="18"/>
        </w:rPr>
        <w:t>R307-110-5.  Section IV, Ambient Air Monitoring Program.</w:t>
      </w:r>
    </w:p>
    <w:p w14:paraId="64580E60"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IV, Ambient Air Monitoring Program, as most recently amended by the Utah Air Quality Board on December 18, 1992, pursuant to Section 19-2-104, is hereby incorporated by reference and made a part of these rules.</w:t>
      </w:r>
    </w:p>
    <w:p w14:paraId="212C6B98" w14:textId="77777777" w:rsidR="00A56667" w:rsidRPr="00637C32" w:rsidRDefault="00A56667" w:rsidP="00A56667">
      <w:pPr>
        <w:widowControl/>
        <w:suppressAutoHyphens/>
        <w:jc w:val="both"/>
        <w:rPr>
          <w:spacing w:val="-3"/>
          <w:sz w:val="18"/>
        </w:rPr>
      </w:pPr>
    </w:p>
    <w:p w14:paraId="40285D37" w14:textId="77777777" w:rsidR="00A56667" w:rsidRPr="00637C32" w:rsidRDefault="00A56667" w:rsidP="00A56667">
      <w:pPr>
        <w:widowControl/>
        <w:suppressAutoHyphens/>
        <w:jc w:val="both"/>
        <w:rPr>
          <w:spacing w:val="-3"/>
          <w:sz w:val="18"/>
        </w:rPr>
      </w:pPr>
      <w:r w:rsidRPr="00637C32">
        <w:rPr>
          <w:b/>
          <w:bCs/>
          <w:spacing w:val="-3"/>
          <w:sz w:val="18"/>
        </w:rPr>
        <w:t>R307-110-6.  Section V, Resources.</w:t>
      </w:r>
    </w:p>
    <w:p w14:paraId="678CED41"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V, Resources, as most recently amended by the Utah Air Quality Board on December 18, 1992, pursuant to Section 19-2-104, is hereby incorporated by reference and made a part of these rules.</w:t>
      </w:r>
    </w:p>
    <w:p w14:paraId="2476D47F" w14:textId="77777777" w:rsidR="00A56667" w:rsidRPr="00637C32" w:rsidRDefault="00A56667" w:rsidP="00A56667">
      <w:pPr>
        <w:widowControl/>
        <w:suppressAutoHyphens/>
        <w:jc w:val="both"/>
        <w:rPr>
          <w:spacing w:val="-3"/>
          <w:sz w:val="18"/>
        </w:rPr>
      </w:pPr>
    </w:p>
    <w:p w14:paraId="7DC2C59A" w14:textId="77777777" w:rsidR="00A56667" w:rsidRPr="00637C32" w:rsidRDefault="00A56667" w:rsidP="00A56667">
      <w:pPr>
        <w:widowControl/>
        <w:suppressAutoHyphens/>
        <w:jc w:val="both"/>
        <w:rPr>
          <w:spacing w:val="-3"/>
          <w:sz w:val="18"/>
        </w:rPr>
      </w:pPr>
      <w:r w:rsidRPr="00637C32">
        <w:rPr>
          <w:b/>
          <w:bCs/>
          <w:spacing w:val="-3"/>
          <w:sz w:val="18"/>
        </w:rPr>
        <w:t>R307-110-7.  Section VI, Intergovernmental Cooperation.</w:t>
      </w:r>
    </w:p>
    <w:p w14:paraId="3423B15D"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VI, Intergovernmental Cooperation, as most recently amended by the Utah Air Quality Board on December 18, 1992, pursuant to Section 19-2-104, is hereby incorporated by reference and made a part of these rules.</w:t>
      </w:r>
    </w:p>
    <w:p w14:paraId="5857FF8C" w14:textId="77777777" w:rsidR="00A56667" w:rsidRPr="00637C32" w:rsidRDefault="00A56667" w:rsidP="00A56667">
      <w:pPr>
        <w:widowControl/>
        <w:suppressAutoHyphens/>
        <w:jc w:val="both"/>
        <w:rPr>
          <w:spacing w:val="-3"/>
          <w:sz w:val="18"/>
        </w:rPr>
      </w:pPr>
    </w:p>
    <w:p w14:paraId="42F371A1" w14:textId="77777777" w:rsidR="00A56667" w:rsidRPr="00637C32" w:rsidRDefault="00A56667" w:rsidP="00A56667">
      <w:pPr>
        <w:widowControl/>
        <w:suppressAutoHyphens/>
        <w:jc w:val="both"/>
        <w:rPr>
          <w:spacing w:val="-3"/>
          <w:sz w:val="18"/>
        </w:rPr>
      </w:pPr>
      <w:r w:rsidRPr="00637C32">
        <w:rPr>
          <w:b/>
          <w:bCs/>
          <w:spacing w:val="-3"/>
          <w:sz w:val="18"/>
        </w:rPr>
        <w:t>R307-110-8.  Section VII, Prevention of Air Pollution Emergency Episodes.</w:t>
      </w:r>
    </w:p>
    <w:p w14:paraId="105B0A2E"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VII, Prevention of Air Pollution Emergency Episodes, as most recently amended by the Utah Air Quality Board on December 18, 1992, pursuant to Section 19-2-104, is hereby incorporated by reference and made a part of these rules.</w:t>
      </w:r>
    </w:p>
    <w:p w14:paraId="0FA22E47" w14:textId="77777777" w:rsidR="00A56667" w:rsidRPr="00637C32" w:rsidRDefault="00A56667" w:rsidP="00A56667">
      <w:pPr>
        <w:widowControl/>
        <w:suppressAutoHyphens/>
        <w:jc w:val="both"/>
        <w:rPr>
          <w:spacing w:val="-3"/>
          <w:sz w:val="18"/>
        </w:rPr>
      </w:pPr>
    </w:p>
    <w:p w14:paraId="5BD609AC" w14:textId="77777777" w:rsidR="00A56667" w:rsidRPr="00637C32" w:rsidRDefault="00A56667" w:rsidP="00A56667">
      <w:pPr>
        <w:widowControl/>
        <w:suppressAutoHyphens/>
        <w:jc w:val="both"/>
        <w:rPr>
          <w:spacing w:val="-3"/>
          <w:sz w:val="18"/>
        </w:rPr>
      </w:pPr>
      <w:r w:rsidRPr="00637C32">
        <w:rPr>
          <w:b/>
          <w:bCs/>
          <w:spacing w:val="-3"/>
          <w:sz w:val="18"/>
        </w:rPr>
        <w:t>R307-110-9.  Section VIII, Prevention of Significant Deterioration.</w:t>
      </w:r>
    </w:p>
    <w:p w14:paraId="3D3DE7F2"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VIII, Prevention of Significant Deterioration, as most recently amended by the Utah Air Quality Board on March 8, 2006, pursuant to Section 19-2-104, is hereby incorporated by reference and made a part of these rules.</w:t>
      </w:r>
    </w:p>
    <w:p w14:paraId="0AF80E4D" w14:textId="77777777" w:rsidR="00A56667" w:rsidRPr="00637C32" w:rsidRDefault="00A56667" w:rsidP="00A56667">
      <w:pPr>
        <w:widowControl/>
        <w:suppressAutoHyphens/>
        <w:jc w:val="both"/>
        <w:rPr>
          <w:spacing w:val="-3"/>
          <w:sz w:val="18"/>
        </w:rPr>
      </w:pPr>
    </w:p>
    <w:p w14:paraId="69495C36" w14:textId="77777777" w:rsidR="00A56667" w:rsidRPr="00637C32" w:rsidRDefault="00A56667" w:rsidP="00A56667">
      <w:pPr>
        <w:widowControl/>
        <w:suppressAutoHyphens/>
        <w:jc w:val="both"/>
        <w:rPr>
          <w:spacing w:val="-3"/>
          <w:sz w:val="18"/>
        </w:rPr>
      </w:pPr>
      <w:r w:rsidRPr="00637C32">
        <w:rPr>
          <w:b/>
          <w:bCs/>
          <w:spacing w:val="-3"/>
          <w:sz w:val="18"/>
        </w:rPr>
        <w:t>R307-110-10.  Section IX, Control Measures for Area and Point Sources, Part A, Fine Particulate Matter.</w:t>
      </w:r>
    </w:p>
    <w:p w14:paraId="3E638552"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IX, Control Measures for Area and Point Sources, Part A, Fine Particulate Matter, as most recently amended by the Utah Air Quality Board on December 4, 2019, pursuant to Section 19-2-104, is hereby incorporated by reference and made a part of these rules.</w:t>
      </w:r>
    </w:p>
    <w:p w14:paraId="0AFE5E61" w14:textId="77777777" w:rsidR="00A56667" w:rsidRPr="00637C32" w:rsidRDefault="00A56667" w:rsidP="00A56667">
      <w:pPr>
        <w:widowControl/>
        <w:suppressAutoHyphens/>
        <w:jc w:val="both"/>
        <w:rPr>
          <w:spacing w:val="-3"/>
          <w:sz w:val="18"/>
        </w:rPr>
      </w:pPr>
    </w:p>
    <w:p w14:paraId="5B775C92" w14:textId="77777777" w:rsidR="00A56667" w:rsidRPr="00637C32" w:rsidRDefault="00A56667" w:rsidP="00A56667">
      <w:pPr>
        <w:widowControl/>
        <w:suppressAutoHyphens/>
        <w:jc w:val="both"/>
        <w:rPr>
          <w:spacing w:val="-3"/>
          <w:sz w:val="18"/>
        </w:rPr>
      </w:pPr>
      <w:r w:rsidRPr="00637C32">
        <w:rPr>
          <w:b/>
          <w:bCs/>
          <w:spacing w:val="-3"/>
          <w:sz w:val="18"/>
        </w:rPr>
        <w:t>R307-110-11.  Section IX, Control Measures for Area and Point Sources, Part B, Sulfur Dioxide.</w:t>
      </w:r>
    </w:p>
    <w:p w14:paraId="0D2722C3"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IX, Control Measures for Area and Point Sources, Part B, Sulfur Dioxide, as most recently amended by the Utah Air Quality Board on January 5, 2005, pursuant to Section 19-2-104, is hereby incorporated by reference and made a part of these rules.</w:t>
      </w:r>
    </w:p>
    <w:p w14:paraId="316D3E86" w14:textId="77777777" w:rsidR="00A56667" w:rsidRPr="00637C32" w:rsidRDefault="00A56667" w:rsidP="00A56667">
      <w:pPr>
        <w:widowControl/>
        <w:suppressAutoHyphens/>
        <w:jc w:val="both"/>
        <w:rPr>
          <w:spacing w:val="-3"/>
          <w:sz w:val="18"/>
        </w:rPr>
      </w:pPr>
    </w:p>
    <w:p w14:paraId="4704708C" w14:textId="77777777" w:rsidR="00A56667" w:rsidRPr="00637C32" w:rsidRDefault="00A56667" w:rsidP="00A56667">
      <w:pPr>
        <w:widowControl/>
        <w:suppressAutoHyphens/>
        <w:jc w:val="both"/>
        <w:rPr>
          <w:spacing w:val="-3"/>
          <w:sz w:val="18"/>
        </w:rPr>
      </w:pPr>
      <w:r w:rsidRPr="00637C32">
        <w:rPr>
          <w:b/>
          <w:bCs/>
          <w:spacing w:val="-3"/>
          <w:sz w:val="18"/>
        </w:rPr>
        <w:t>R307-110-12.  Section IX, Control Measures for Area and Point Sources, Part C, Carbon Monoxide.</w:t>
      </w:r>
    </w:p>
    <w:p w14:paraId="105E8AD9"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IX, Control Measures for Area and Point Sources, Part C, Carbon Monoxide, as most recently amended by the Utah Air Quality Board on June 6, 2018, pursuant to Section 19-2-104, is hereby incorporated by reference and made a part of these rules.</w:t>
      </w:r>
    </w:p>
    <w:p w14:paraId="16014E19" w14:textId="77777777" w:rsidR="00A56667" w:rsidRPr="00637C32" w:rsidRDefault="00A56667" w:rsidP="00A56667">
      <w:pPr>
        <w:widowControl/>
        <w:suppressAutoHyphens/>
        <w:jc w:val="both"/>
        <w:rPr>
          <w:spacing w:val="-3"/>
          <w:sz w:val="18"/>
        </w:rPr>
      </w:pPr>
    </w:p>
    <w:p w14:paraId="4B1DCF73" w14:textId="77777777" w:rsidR="00A56667" w:rsidRPr="00637C32" w:rsidRDefault="00A56667" w:rsidP="00A56667">
      <w:pPr>
        <w:widowControl/>
        <w:suppressAutoHyphens/>
        <w:rPr>
          <w:rFonts w:eastAsia="Courier New"/>
          <w:sz w:val="18"/>
        </w:rPr>
      </w:pPr>
      <w:r w:rsidRPr="00637C32">
        <w:rPr>
          <w:rFonts w:eastAsia="Courier New"/>
          <w:b/>
          <w:sz w:val="18"/>
        </w:rPr>
        <w:t>R307-110-13.  Section IX, Control Measures for Area and Point Sources, Part D, Ozone.</w:t>
      </w:r>
    </w:p>
    <w:p w14:paraId="51AC5BB9" w14:textId="77777777" w:rsidR="00A56667" w:rsidRPr="00637C32" w:rsidRDefault="00A56667" w:rsidP="00A56667">
      <w:pPr>
        <w:widowControl/>
        <w:suppressAutoHyphens/>
        <w:rPr>
          <w:rFonts w:eastAsia="Courier New"/>
          <w:sz w:val="18"/>
        </w:rPr>
      </w:pPr>
      <w:r w:rsidRPr="00637C32">
        <w:rPr>
          <w:rFonts w:eastAsia="Courier New"/>
          <w:sz w:val="18"/>
        </w:rPr>
        <w:tab/>
        <w:t>The Utah State Implementation Plan, Section IX, Control Measures for Area and Point Sources, Part D, Ozone, as most recently amended by the Utah Air Quality Board on November 6, 2024, pursuant to Section 19-2-104, is incorporated by reference and made a part of Rule R307-110.</w:t>
      </w:r>
    </w:p>
    <w:p w14:paraId="5C47A617" w14:textId="77777777" w:rsidR="00A56667" w:rsidRPr="00637C32" w:rsidRDefault="00A56667" w:rsidP="00A56667">
      <w:pPr>
        <w:widowControl/>
        <w:suppressAutoHyphens/>
        <w:rPr>
          <w:rFonts w:eastAsia="Courier New"/>
          <w:sz w:val="18"/>
        </w:rPr>
      </w:pPr>
    </w:p>
    <w:p w14:paraId="43BBB10C" w14:textId="77777777" w:rsidR="00A56667" w:rsidRPr="00637C32" w:rsidRDefault="00A56667" w:rsidP="00A56667">
      <w:pPr>
        <w:widowControl/>
        <w:suppressAutoHyphens/>
        <w:jc w:val="both"/>
        <w:rPr>
          <w:spacing w:val="-3"/>
          <w:sz w:val="18"/>
        </w:rPr>
      </w:pPr>
      <w:r w:rsidRPr="00637C32">
        <w:rPr>
          <w:b/>
          <w:bCs/>
          <w:spacing w:val="-3"/>
          <w:sz w:val="18"/>
        </w:rPr>
        <w:lastRenderedPageBreak/>
        <w:t>R307-110-14.  Section IX, Control Measures for Area and Point Sources, Part E, Nitrogen Dioxide.</w:t>
      </w:r>
    </w:p>
    <w:p w14:paraId="1283FA65"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IX, Control Measures for Area and Point Sources, Part E, Nitrogen Dioxide, as most recently amended by the Utah Air Quality Board on December 18, 1992, pursuant to Section 19-2-104, is hereby incorporated by reference and made a part of these rules.</w:t>
      </w:r>
    </w:p>
    <w:p w14:paraId="6C29B0C8" w14:textId="77777777" w:rsidR="00A56667" w:rsidRPr="00637C32" w:rsidRDefault="00A56667" w:rsidP="00A56667">
      <w:pPr>
        <w:widowControl/>
        <w:suppressAutoHyphens/>
        <w:jc w:val="both"/>
        <w:rPr>
          <w:spacing w:val="-3"/>
          <w:sz w:val="18"/>
        </w:rPr>
      </w:pPr>
    </w:p>
    <w:p w14:paraId="166FDC6C" w14:textId="77777777" w:rsidR="00A56667" w:rsidRPr="00637C32" w:rsidRDefault="00A56667" w:rsidP="00A56667">
      <w:pPr>
        <w:widowControl/>
        <w:suppressAutoHyphens/>
        <w:jc w:val="both"/>
        <w:rPr>
          <w:spacing w:val="-3"/>
          <w:sz w:val="18"/>
        </w:rPr>
      </w:pPr>
      <w:r w:rsidRPr="00637C32">
        <w:rPr>
          <w:b/>
          <w:bCs/>
          <w:spacing w:val="-3"/>
          <w:sz w:val="18"/>
        </w:rPr>
        <w:t>R307-110-15.  Section IX, Control Measures for Area and Point Sources, Part F, Lead.</w:t>
      </w:r>
    </w:p>
    <w:p w14:paraId="5C67E723"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IX, Control Measures for Area and Point Sources, Part F, Lead, as most recently amended by the Utah Air Quality Board on December 18, 1992, pursuant to Section 19-2-104, is hereby incorporated by reference and made a part of these rules.</w:t>
      </w:r>
    </w:p>
    <w:p w14:paraId="191B03A2" w14:textId="77777777" w:rsidR="00A56667" w:rsidRPr="00637C32" w:rsidRDefault="00A56667" w:rsidP="00A56667">
      <w:pPr>
        <w:widowControl/>
        <w:suppressAutoHyphens/>
        <w:jc w:val="both"/>
        <w:rPr>
          <w:spacing w:val="-3"/>
          <w:sz w:val="18"/>
        </w:rPr>
      </w:pPr>
    </w:p>
    <w:p w14:paraId="3C671021" w14:textId="77777777" w:rsidR="00A56667" w:rsidRPr="00637C32" w:rsidRDefault="00A56667" w:rsidP="00A56667">
      <w:pPr>
        <w:widowControl/>
        <w:suppressAutoHyphens/>
        <w:jc w:val="both"/>
        <w:rPr>
          <w:spacing w:val="-3"/>
          <w:sz w:val="18"/>
        </w:rPr>
      </w:pPr>
      <w:r w:rsidRPr="00637C32">
        <w:rPr>
          <w:b/>
          <w:bCs/>
          <w:spacing w:val="-3"/>
          <w:sz w:val="18"/>
        </w:rPr>
        <w:t>R307-110-16.  (Reserved.)</w:t>
      </w:r>
    </w:p>
    <w:p w14:paraId="58E29741" w14:textId="77777777" w:rsidR="00A56667" w:rsidRPr="00637C32" w:rsidRDefault="00A56667" w:rsidP="00A56667">
      <w:pPr>
        <w:widowControl/>
        <w:suppressAutoHyphens/>
        <w:jc w:val="both"/>
        <w:rPr>
          <w:spacing w:val="-3"/>
          <w:sz w:val="18"/>
        </w:rPr>
      </w:pPr>
      <w:r w:rsidRPr="00637C32">
        <w:rPr>
          <w:spacing w:val="-3"/>
          <w:sz w:val="18"/>
        </w:rPr>
        <w:tab/>
        <w:t>Reserved.</w:t>
      </w:r>
    </w:p>
    <w:p w14:paraId="07D18D95" w14:textId="77777777" w:rsidR="00A56667" w:rsidRPr="00637C32" w:rsidRDefault="00A56667" w:rsidP="00A56667">
      <w:pPr>
        <w:widowControl/>
        <w:suppressAutoHyphens/>
        <w:jc w:val="both"/>
        <w:rPr>
          <w:spacing w:val="-3"/>
          <w:sz w:val="18"/>
        </w:rPr>
      </w:pPr>
    </w:p>
    <w:p w14:paraId="6FBCFD5F" w14:textId="77777777" w:rsidR="00C20AA0" w:rsidRPr="00637C32" w:rsidRDefault="00C20AA0" w:rsidP="00C20AA0">
      <w:pPr>
        <w:widowControl/>
        <w:suppressAutoHyphens/>
        <w:adjustRightInd/>
        <w:rPr>
          <w:bCs/>
          <w:sz w:val="18"/>
          <w:szCs w:val="18"/>
        </w:rPr>
      </w:pPr>
      <w:r w:rsidRPr="00637C32">
        <w:rPr>
          <w:b/>
          <w:bCs/>
          <w:sz w:val="18"/>
          <w:szCs w:val="18"/>
        </w:rPr>
        <w:t>R307-110-17.  Section IX, Control Measures for Area and Point Sources, Part H, Emission Limits.</w:t>
      </w:r>
    </w:p>
    <w:p w14:paraId="405115AE" w14:textId="77777777" w:rsidR="00C20AA0" w:rsidRPr="00637C32" w:rsidRDefault="00C20AA0" w:rsidP="00C20AA0">
      <w:pPr>
        <w:widowControl/>
        <w:suppressAutoHyphens/>
        <w:adjustRightInd/>
        <w:rPr>
          <w:sz w:val="18"/>
          <w:szCs w:val="22"/>
        </w:rPr>
      </w:pPr>
      <w:r w:rsidRPr="00637C32">
        <w:rPr>
          <w:sz w:val="18"/>
          <w:szCs w:val="22"/>
        </w:rPr>
        <w:tab/>
        <w:t>The Utah State Implementation Plan, Section IX, Control Measures for Area and Point Sources, Part H, Emission Limits and Operating Practices, as most recently amended by the Utah Air Quality Board on May 7, 2025, pursuant to Section 19-2-104, is incorporated by reference and made a part of Rule R307-110.</w:t>
      </w:r>
    </w:p>
    <w:p w14:paraId="01B98AE8" w14:textId="77777777" w:rsidR="00C20AA0" w:rsidRPr="00637C32" w:rsidRDefault="00C20AA0" w:rsidP="00C20AA0">
      <w:pPr>
        <w:widowControl/>
        <w:suppressAutoHyphens/>
        <w:rPr>
          <w:sz w:val="18"/>
        </w:rPr>
      </w:pPr>
    </w:p>
    <w:p w14:paraId="06A45D52" w14:textId="77777777" w:rsidR="00A56667" w:rsidRPr="00637C32" w:rsidRDefault="00A56667" w:rsidP="00A56667">
      <w:pPr>
        <w:widowControl/>
        <w:suppressAutoHyphens/>
        <w:jc w:val="both"/>
        <w:rPr>
          <w:spacing w:val="-3"/>
          <w:sz w:val="18"/>
        </w:rPr>
      </w:pPr>
      <w:r w:rsidRPr="00637C32">
        <w:rPr>
          <w:b/>
          <w:bCs/>
          <w:spacing w:val="-3"/>
          <w:sz w:val="18"/>
        </w:rPr>
        <w:t>R307-110-18.  Reserved.</w:t>
      </w:r>
    </w:p>
    <w:p w14:paraId="6A9CB51B" w14:textId="77777777" w:rsidR="00A56667" w:rsidRPr="00637C32" w:rsidRDefault="00A56667" w:rsidP="00A56667">
      <w:pPr>
        <w:widowControl/>
        <w:suppressAutoHyphens/>
        <w:jc w:val="both"/>
        <w:rPr>
          <w:spacing w:val="-3"/>
          <w:sz w:val="18"/>
        </w:rPr>
      </w:pPr>
      <w:r w:rsidRPr="00637C32">
        <w:rPr>
          <w:spacing w:val="-3"/>
          <w:sz w:val="18"/>
        </w:rPr>
        <w:tab/>
        <w:t>Reserved.</w:t>
      </w:r>
    </w:p>
    <w:p w14:paraId="18DCADFE" w14:textId="77777777" w:rsidR="00A56667" w:rsidRPr="00637C32" w:rsidRDefault="00A56667" w:rsidP="00A56667">
      <w:pPr>
        <w:widowControl/>
        <w:suppressAutoHyphens/>
        <w:jc w:val="both"/>
        <w:rPr>
          <w:spacing w:val="-3"/>
          <w:sz w:val="18"/>
        </w:rPr>
      </w:pPr>
    </w:p>
    <w:p w14:paraId="650BB34D" w14:textId="77777777" w:rsidR="00A56667" w:rsidRPr="00637C32" w:rsidRDefault="00A56667" w:rsidP="00A56667">
      <w:pPr>
        <w:widowControl/>
        <w:suppressAutoHyphens/>
        <w:jc w:val="both"/>
        <w:rPr>
          <w:spacing w:val="-3"/>
          <w:sz w:val="18"/>
        </w:rPr>
      </w:pPr>
      <w:r w:rsidRPr="00637C32">
        <w:rPr>
          <w:b/>
          <w:bCs/>
          <w:spacing w:val="-3"/>
          <w:sz w:val="18"/>
        </w:rPr>
        <w:t>R307-110-19.  Section XI, Other Control Measures for Mobile Sources.</w:t>
      </w:r>
    </w:p>
    <w:p w14:paraId="0CEA7C80"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XI, Other Control Measures for Mobile Sources, as most recently amended by the Utah Air Quality Board on February 9, 2000, pursuant to Section 19-2-104, is hereby incorporated by reference and made a part of these rules.</w:t>
      </w:r>
    </w:p>
    <w:p w14:paraId="1AB6E0B7" w14:textId="77777777" w:rsidR="00A56667" w:rsidRPr="00637C32" w:rsidRDefault="00A56667" w:rsidP="00A56667">
      <w:pPr>
        <w:widowControl/>
        <w:suppressAutoHyphens/>
        <w:jc w:val="both"/>
        <w:rPr>
          <w:spacing w:val="-3"/>
          <w:sz w:val="18"/>
        </w:rPr>
      </w:pPr>
    </w:p>
    <w:p w14:paraId="74D79861" w14:textId="77777777" w:rsidR="00A56667" w:rsidRPr="00637C32" w:rsidRDefault="00A56667" w:rsidP="00A56667">
      <w:pPr>
        <w:widowControl/>
        <w:suppressAutoHyphens/>
        <w:jc w:val="both"/>
        <w:rPr>
          <w:spacing w:val="-3"/>
          <w:sz w:val="18"/>
        </w:rPr>
      </w:pPr>
      <w:r w:rsidRPr="00637C32">
        <w:rPr>
          <w:b/>
          <w:bCs/>
          <w:spacing w:val="-3"/>
          <w:sz w:val="18"/>
        </w:rPr>
        <w:t>R307-110-20.  Section XII, Transportation Conformity Consultation.</w:t>
      </w:r>
    </w:p>
    <w:p w14:paraId="0DFDC185"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XII, Transportation Conformity Consultation, as most recently amended by the Utah Air Quality Board on May 2, 2007, pursuant to 19-2-104, is hereby incorporated by reference and made a part of these rules.</w:t>
      </w:r>
    </w:p>
    <w:p w14:paraId="5AF5BD98" w14:textId="77777777" w:rsidR="00A56667" w:rsidRPr="00637C32" w:rsidRDefault="00A56667" w:rsidP="00A56667">
      <w:pPr>
        <w:widowControl/>
        <w:suppressAutoHyphens/>
        <w:jc w:val="both"/>
        <w:rPr>
          <w:spacing w:val="-3"/>
          <w:sz w:val="18"/>
        </w:rPr>
      </w:pPr>
    </w:p>
    <w:p w14:paraId="2077457D" w14:textId="77777777" w:rsidR="00A56667" w:rsidRPr="00637C32" w:rsidRDefault="00A56667" w:rsidP="00A56667">
      <w:pPr>
        <w:widowControl/>
        <w:suppressAutoHyphens/>
        <w:jc w:val="both"/>
        <w:rPr>
          <w:spacing w:val="-3"/>
          <w:sz w:val="18"/>
        </w:rPr>
      </w:pPr>
      <w:r w:rsidRPr="00637C32">
        <w:rPr>
          <w:b/>
          <w:bCs/>
          <w:spacing w:val="-3"/>
          <w:sz w:val="18"/>
        </w:rPr>
        <w:t>R307-110-21.  Section XIII, Analysis of Plan Impact.</w:t>
      </w:r>
    </w:p>
    <w:p w14:paraId="1AB19B03"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XIII, Analysis of Plan Impact, as most recently amended by the Utah Air Quality Board on December 18, 1992, pursuant to Section 19-2-104, is hereby incorporated by reference and made a part of these rules.</w:t>
      </w:r>
    </w:p>
    <w:p w14:paraId="2A948A53" w14:textId="77777777" w:rsidR="00A56667" w:rsidRPr="00637C32" w:rsidRDefault="00A56667" w:rsidP="00A56667">
      <w:pPr>
        <w:widowControl/>
        <w:suppressAutoHyphens/>
        <w:jc w:val="both"/>
        <w:rPr>
          <w:spacing w:val="-3"/>
          <w:sz w:val="18"/>
        </w:rPr>
      </w:pPr>
    </w:p>
    <w:p w14:paraId="1F8B4987" w14:textId="77777777" w:rsidR="00A56667" w:rsidRPr="00637C32" w:rsidRDefault="00A56667" w:rsidP="00A56667">
      <w:pPr>
        <w:widowControl/>
        <w:suppressAutoHyphens/>
        <w:jc w:val="both"/>
        <w:rPr>
          <w:spacing w:val="-3"/>
          <w:sz w:val="18"/>
        </w:rPr>
      </w:pPr>
      <w:r w:rsidRPr="00637C32">
        <w:rPr>
          <w:b/>
          <w:bCs/>
          <w:spacing w:val="-3"/>
          <w:sz w:val="18"/>
        </w:rPr>
        <w:t>R307-110-22.  Section XIV, Comprehensive Emission Inventory.</w:t>
      </w:r>
    </w:p>
    <w:p w14:paraId="3D907C70"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XIV, Comprehensive Emission Inventory, as most recently amended by the Utah Air Quality Board on December 18, 1992, pursuant to Section 19-2-104, is hereby incorporated by reference and made a part of these rules.</w:t>
      </w:r>
    </w:p>
    <w:p w14:paraId="6B029799" w14:textId="77777777" w:rsidR="00A56667" w:rsidRPr="00637C32" w:rsidRDefault="00A56667" w:rsidP="00A56667">
      <w:pPr>
        <w:widowControl/>
        <w:suppressAutoHyphens/>
        <w:jc w:val="both"/>
        <w:rPr>
          <w:spacing w:val="-3"/>
          <w:sz w:val="18"/>
        </w:rPr>
      </w:pPr>
    </w:p>
    <w:p w14:paraId="5D7EAA49" w14:textId="77777777" w:rsidR="00A56667" w:rsidRPr="00637C32" w:rsidRDefault="00A56667" w:rsidP="00A56667">
      <w:pPr>
        <w:widowControl/>
        <w:suppressAutoHyphens/>
        <w:jc w:val="both"/>
        <w:rPr>
          <w:spacing w:val="-3"/>
          <w:sz w:val="18"/>
        </w:rPr>
      </w:pPr>
      <w:r w:rsidRPr="00637C32">
        <w:rPr>
          <w:b/>
          <w:bCs/>
          <w:spacing w:val="-3"/>
          <w:sz w:val="18"/>
        </w:rPr>
        <w:t>R307-110-23.  Section XV, Utah Code Title 19, Chapter 2, Air Conservation Act.</w:t>
      </w:r>
    </w:p>
    <w:p w14:paraId="5F57AD53" w14:textId="77777777" w:rsidR="00A56667" w:rsidRPr="00637C32" w:rsidRDefault="00A56667" w:rsidP="00A56667">
      <w:pPr>
        <w:widowControl/>
        <w:suppressAutoHyphens/>
        <w:jc w:val="both"/>
        <w:rPr>
          <w:spacing w:val="-3"/>
          <w:sz w:val="18"/>
        </w:rPr>
      </w:pPr>
      <w:r w:rsidRPr="00637C32">
        <w:rPr>
          <w:spacing w:val="-3"/>
          <w:sz w:val="18"/>
        </w:rPr>
        <w:tab/>
        <w:t>Section XV of the Utah State Implementation Plan contains Utah Code Title 19, Chapter 2, Air Conservation Act.</w:t>
      </w:r>
    </w:p>
    <w:p w14:paraId="41A13E31" w14:textId="77777777" w:rsidR="00A56667" w:rsidRPr="00637C32" w:rsidRDefault="00A56667" w:rsidP="00A56667">
      <w:pPr>
        <w:widowControl/>
        <w:suppressAutoHyphens/>
        <w:jc w:val="both"/>
        <w:rPr>
          <w:spacing w:val="-3"/>
          <w:sz w:val="18"/>
        </w:rPr>
      </w:pPr>
    </w:p>
    <w:p w14:paraId="61DBAD00" w14:textId="77777777" w:rsidR="00A56667" w:rsidRPr="00637C32" w:rsidRDefault="00A56667" w:rsidP="00A56667">
      <w:pPr>
        <w:widowControl/>
        <w:suppressAutoHyphens/>
        <w:jc w:val="both"/>
        <w:rPr>
          <w:spacing w:val="-3"/>
          <w:sz w:val="18"/>
        </w:rPr>
      </w:pPr>
      <w:r w:rsidRPr="00637C32">
        <w:rPr>
          <w:b/>
          <w:bCs/>
          <w:spacing w:val="-3"/>
          <w:sz w:val="18"/>
        </w:rPr>
        <w:t>R307-110-24.  Section XVI, Public Notification.</w:t>
      </w:r>
    </w:p>
    <w:p w14:paraId="4388B29D"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XVI, Public Notification, as most recently amended by the Utah Air Quality Board on December 18, 1992, pursuant to Section 19-2-104, is hereby incorporated by reference and made a part of these rules.</w:t>
      </w:r>
    </w:p>
    <w:p w14:paraId="6E39142A" w14:textId="77777777" w:rsidR="00A56667" w:rsidRPr="00637C32" w:rsidRDefault="00A56667" w:rsidP="00A56667">
      <w:pPr>
        <w:widowControl/>
        <w:suppressAutoHyphens/>
        <w:jc w:val="both"/>
        <w:rPr>
          <w:spacing w:val="-3"/>
          <w:sz w:val="18"/>
        </w:rPr>
      </w:pPr>
    </w:p>
    <w:p w14:paraId="1EC77503" w14:textId="77777777" w:rsidR="00A56667" w:rsidRPr="00637C32" w:rsidRDefault="00A56667" w:rsidP="00A56667">
      <w:pPr>
        <w:widowControl/>
        <w:suppressAutoHyphens/>
        <w:jc w:val="both"/>
        <w:rPr>
          <w:spacing w:val="-3"/>
          <w:sz w:val="18"/>
        </w:rPr>
      </w:pPr>
      <w:r w:rsidRPr="00637C32">
        <w:rPr>
          <w:b/>
          <w:bCs/>
          <w:spacing w:val="-3"/>
          <w:sz w:val="18"/>
        </w:rPr>
        <w:t>R307-110-25.  Section XVII, Visibility Protection.</w:t>
      </w:r>
    </w:p>
    <w:p w14:paraId="64E0C157"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XVII, Visibility Protection, as most recently amended by the Utah Air Quality Board on March 26, 1993, pursuant to Section 19-2-104, is hereby incorporated by reference and made a part of these rules.</w:t>
      </w:r>
    </w:p>
    <w:p w14:paraId="1D660ADD" w14:textId="77777777" w:rsidR="00A56667" w:rsidRPr="00637C32" w:rsidRDefault="00A56667" w:rsidP="00A56667">
      <w:pPr>
        <w:widowControl/>
        <w:suppressAutoHyphens/>
        <w:jc w:val="both"/>
        <w:rPr>
          <w:spacing w:val="-3"/>
          <w:sz w:val="18"/>
        </w:rPr>
      </w:pPr>
    </w:p>
    <w:p w14:paraId="6EBB751B" w14:textId="77777777" w:rsidR="00A56667" w:rsidRPr="00637C32" w:rsidRDefault="00A56667" w:rsidP="00A56667">
      <w:pPr>
        <w:widowControl/>
        <w:suppressAutoHyphens/>
        <w:jc w:val="both"/>
        <w:rPr>
          <w:spacing w:val="-3"/>
          <w:sz w:val="18"/>
        </w:rPr>
      </w:pPr>
      <w:r w:rsidRPr="00637C32">
        <w:rPr>
          <w:b/>
          <w:bCs/>
          <w:spacing w:val="-3"/>
          <w:sz w:val="18"/>
        </w:rPr>
        <w:t>R307-110-26.  Section XVIII, Demonstration of GEP Stack Height.</w:t>
      </w:r>
    </w:p>
    <w:p w14:paraId="28888F30"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XVIII, Demonstration of GEP Stack Height, as most recently amended by the Utah Air Quality Board on December 18, 1992, pursuant to Section 19-2-104, is hereby incorporated by reference and made a part of these rules.</w:t>
      </w:r>
    </w:p>
    <w:p w14:paraId="19E9DA04" w14:textId="77777777" w:rsidR="00A56667" w:rsidRPr="00637C32" w:rsidRDefault="00A56667" w:rsidP="00A56667">
      <w:pPr>
        <w:widowControl/>
        <w:suppressAutoHyphens/>
        <w:jc w:val="both"/>
        <w:rPr>
          <w:spacing w:val="-3"/>
          <w:sz w:val="18"/>
        </w:rPr>
      </w:pPr>
    </w:p>
    <w:p w14:paraId="3B5D7A0F" w14:textId="77777777" w:rsidR="00A56667" w:rsidRPr="00637C32" w:rsidRDefault="00A56667" w:rsidP="00A56667">
      <w:pPr>
        <w:widowControl/>
        <w:suppressAutoHyphens/>
        <w:jc w:val="both"/>
        <w:rPr>
          <w:spacing w:val="-3"/>
          <w:sz w:val="18"/>
        </w:rPr>
      </w:pPr>
      <w:r w:rsidRPr="00637C32">
        <w:rPr>
          <w:b/>
          <w:bCs/>
          <w:spacing w:val="-3"/>
          <w:sz w:val="18"/>
        </w:rPr>
        <w:t>R307-110-27.  Section XIX, Small Business Assistance Program.</w:t>
      </w:r>
    </w:p>
    <w:p w14:paraId="0C206A8B"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XIX, Small Business Assistance Program, as most recently amended by the Utah Air Quality Board on December 18, 1992, pursuant to Section 19-2-104, is hereby incorporated by reference and made a part of these rules.</w:t>
      </w:r>
    </w:p>
    <w:p w14:paraId="52A408D9" w14:textId="77777777" w:rsidR="00A56667" w:rsidRPr="00637C32" w:rsidRDefault="00A56667" w:rsidP="00A56667">
      <w:pPr>
        <w:widowControl/>
        <w:suppressAutoHyphens/>
        <w:jc w:val="both"/>
        <w:rPr>
          <w:spacing w:val="-3"/>
          <w:sz w:val="18"/>
        </w:rPr>
      </w:pPr>
    </w:p>
    <w:p w14:paraId="79F44911" w14:textId="77777777" w:rsidR="00A56667" w:rsidRPr="00637C32" w:rsidRDefault="00A56667" w:rsidP="00A56667">
      <w:pPr>
        <w:widowControl/>
        <w:suppressAutoHyphens/>
        <w:autoSpaceDE/>
        <w:autoSpaceDN/>
        <w:adjustRightInd/>
        <w:rPr>
          <w:sz w:val="18"/>
          <w:szCs w:val="27"/>
        </w:rPr>
      </w:pPr>
      <w:r w:rsidRPr="00637C32">
        <w:rPr>
          <w:b/>
          <w:bCs/>
          <w:sz w:val="18"/>
          <w:szCs w:val="18"/>
        </w:rPr>
        <w:t>R307-110-28.  Regional Haze.</w:t>
      </w:r>
    </w:p>
    <w:p w14:paraId="2BA40205" w14:textId="77777777" w:rsidR="00A56667" w:rsidRPr="00637C32" w:rsidRDefault="00A56667" w:rsidP="00A56667">
      <w:pPr>
        <w:widowControl/>
        <w:suppressAutoHyphens/>
        <w:autoSpaceDE/>
        <w:autoSpaceDN/>
        <w:adjustRightInd/>
        <w:rPr>
          <w:sz w:val="18"/>
          <w:szCs w:val="27"/>
        </w:rPr>
      </w:pPr>
      <w:r w:rsidRPr="00637C32">
        <w:rPr>
          <w:sz w:val="18"/>
          <w:szCs w:val="18"/>
        </w:rPr>
        <w:lastRenderedPageBreak/>
        <w:tab/>
        <w:t>The Utah State Implementation Plan, Section XX, Regional Haze, as most recently amended by the Utah Air Quality Board on July 6, 2022, pursuant to Section 19-2-104, is incorporated by reference and made a part of these rules.</w:t>
      </w:r>
    </w:p>
    <w:p w14:paraId="4DEE4292" w14:textId="77777777" w:rsidR="00A56667" w:rsidRPr="00637C32" w:rsidRDefault="00A56667" w:rsidP="00A56667">
      <w:pPr>
        <w:widowControl/>
        <w:suppressAutoHyphens/>
        <w:autoSpaceDE/>
        <w:autoSpaceDN/>
        <w:adjustRightInd/>
        <w:rPr>
          <w:bCs/>
          <w:sz w:val="18"/>
          <w:szCs w:val="18"/>
        </w:rPr>
      </w:pPr>
    </w:p>
    <w:p w14:paraId="487CC330" w14:textId="77777777" w:rsidR="00A56667" w:rsidRPr="00637C32" w:rsidRDefault="00A56667" w:rsidP="00A56667">
      <w:pPr>
        <w:widowControl/>
        <w:suppressAutoHyphens/>
        <w:jc w:val="both"/>
        <w:rPr>
          <w:spacing w:val="-3"/>
          <w:sz w:val="18"/>
        </w:rPr>
      </w:pPr>
      <w:r w:rsidRPr="00637C32">
        <w:rPr>
          <w:b/>
          <w:bCs/>
          <w:spacing w:val="-3"/>
          <w:sz w:val="18"/>
        </w:rPr>
        <w:t>R307-110-29.  Section XXI, Diesel Inspection and Maintenance Program.</w:t>
      </w:r>
    </w:p>
    <w:p w14:paraId="7558F4B5"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XXI, Diesel Inspection and Maintenance Program, as most recently amended by the Utah Air Quality Board on July 12, 1995, pursuant to Section 19-2-104, is hereby incorporated by reference and made a part of these rules.</w:t>
      </w:r>
    </w:p>
    <w:p w14:paraId="70B0AFA6" w14:textId="77777777" w:rsidR="00A56667" w:rsidRPr="00637C32" w:rsidRDefault="00A56667" w:rsidP="00A56667">
      <w:pPr>
        <w:widowControl/>
        <w:suppressAutoHyphens/>
        <w:jc w:val="both"/>
        <w:rPr>
          <w:spacing w:val="-3"/>
          <w:sz w:val="18"/>
        </w:rPr>
      </w:pPr>
    </w:p>
    <w:p w14:paraId="454F62B9" w14:textId="77777777" w:rsidR="00A56667" w:rsidRPr="00637C32" w:rsidRDefault="00A56667" w:rsidP="00A56667">
      <w:pPr>
        <w:widowControl/>
        <w:suppressAutoHyphens/>
        <w:jc w:val="both"/>
        <w:rPr>
          <w:spacing w:val="-3"/>
          <w:sz w:val="18"/>
        </w:rPr>
      </w:pPr>
      <w:r w:rsidRPr="00637C32">
        <w:rPr>
          <w:b/>
          <w:bCs/>
          <w:spacing w:val="-3"/>
          <w:sz w:val="18"/>
        </w:rPr>
        <w:t>R307-110-30.  Section XXII, General Conformity.</w:t>
      </w:r>
    </w:p>
    <w:p w14:paraId="118B30F2"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XXII, General Conformity, as adopted by the Utah Air Quality Board on October 4, 1995, pursuant to Section 19-2-104, is hereby incorporated by reference and made a part of these rules.</w:t>
      </w:r>
    </w:p>
    <w:p w14:paraId="23E1704F" w14:textId="77777777" w:rsidR="00A56667" w:rsidRPr="00637C32" w:rsidRDefault="00A56667" w:rsidP="00A56667">
      <w:pPr>
        <w:widowControl/>
        <w:suppressAutoHyphens/>
        <w:jc w:val="both"/>
        <w:rPr>
          <w:spacing w:val="-3"/>
          <w:sz w:val="18"/>
        </w:rPr>
      </w:pPr>
    </w:p>
    <w:p w14:paraId="1A9E499D" w14:textId="77777777" w:rsidR="00A56667" w:rsidRPr="00637C32" w:rsidRDefault="00A56667" w:rsidP="00A56667">
      <w:pPr>
        <w:widowControl/>
        <w:suppressAutoHyphens/>
        <w:rPr>
          <w:sz w:val="18"/>
        </w:rPr>
      </w:pPr>
      <w:r w:rsidRPr="00637C32">
        <w:rPr>
          <w:b/>
          <w:bCs/>
          <w:sz w:val="18"/>
        </w:rPr>
        <w:t>R307-110-31.  Section X, Vehicle Inspection and Maintenance Program, Part A, General Requirements and Applicability.</w:t>
      </w:r>
    </w:p>
    <w:p w14:paraId="457AC761" w14:textId="77777777" w:rsidR="00A56667" w:rsidRPr="00637C32" w:rsidRDefault="00A56667" w:rsidP="00A56667">
      <w:pPr>
        <w:widowControl/>
        <w:suppressAutoHyphens/>
        <w:rPr>
          <w:sz w:val="18"/>
        </w:rPr>
      </w:pPr>
      <w:r w:rsidRPr="00637C32">
        <w:rPr>
          <w:sz w:val="18"/>
        </w:rPr>
        <w:tab/>
        <w:t>The Utah State Implementation Plan, Section X, Vehicle Inspection and Maintenance Program, Part A, General Requirements and Applicability, as most recently amended by the Utah Air Quality Board on February 7, 2024, pursuant to Section 19-2-104, is incorporated by reference and made a part of this rule.</w:t>
      </w:r>
    </w:p>
    <w:p w14:paraId="123FA8B0" w14:textId="77777777" w:rsidR="00A56667" w:rsidRPr="00637C32" w:rsidRDefault="00A56667" w:rsidP="00A56667">
      <w:pPr>
        <w:widowControl/>
        <w:suppressAutoHyphens/>
        <w:rPr>
          <w:sz w:val="18"/>
        </w:rPr>
      </w:pPr>
    </w:p>
    <w:p w14:paraId="2F371040" w14:textId="77777777" w:rsidR="00A56667" w:rsidRPr="00637C32" w:rsidRDefault="00A56667" w:rsidP="00A56667">
      <w:pPr>
        <w:widowControl/>
        <w:suppressAutoHyphens/>
        <w:rPr>
          <w:sz w:val="18"/>
        </w:rPr>
      </w:pPr>
      <w:r w:rsidRPr="00637C32">
        <w:rPr>
          <w:b/>
          <w:bCs/>
          <w:sz w:val="18"/>
        </w:rPr>
        <w:t>R307-110-32.  Section X, Vehicle Inspection and Maintenance Program, Part B, Davis County.</w:t>
      </w:r>
    </w:p>
    <w:p w14:paraId="6E773672" w14:textId="77777777" w:rsidR="00A56667" w:rsidRPr="00637C32" w:rsidRDefault="00A56667" w:rsidP="00A56667">
      <w:pPr>
        <w:widowControl/>
        <w:suppressAutoHyphens/>
        <w:rPr>
          <w:sz w:val="18"/>
        </w:rPr>
      </w:pPr>
      <w:r w:rsidRPr="00637C32">
        <w:rPr>
          <w:sz w:val="18"/>
        </w:rPr>
        <w:tab/>
        <w:t>The Utah State Implementation Plan, Section X, Vehicle Inspection and Maintenance Program, Part B, Davis County, as most recently amended by the Utah Air Quality Board on February 7, 2024, pursuant to Section 19-2-104, is incorporated by reference and made a part of this rule.</w:t>
      </w:r>
    </w:p>
    <w:p w14:paraId="6E70B364" w14:textId="77777777" w:rsidR="00A56667" w:rsidRPr="00637C32" w:rsidRDefault="00A56667" w:rsidP="00A56667">
      <w:pPr>
        <w:widowControl/>
        <w:suppressAutoHyphens/>
        <w:rPr>
          <w:sz w:val="18"/>
        </w:rPr>
      </w:pPr>
    </w:p>
    <w:p w14:paraId="749EE675" w14:textId="77777777" w:rsidR="00A56667" w:rsidRPr="00637C32" w:rsidRDefault="00A56667" w:rsidP="00A56667">
      <w:pPr>
        <w:widowControl/>
        <w:suppressAutoHyphens/>
        <w:jc w:val="both"/>
        <w:rPr>
          <w:spacing w:val="-3"/>
          <w:sz w:val="18"/>
        </w:rPr>
      </w:pPr>
      <w:r w:rsidRPr="00637C32">
        <w:rPr>
          <w:b/>
          <w:bCs/>
          <w:spacing w:val="-3"/>
          <w:sz w:val="18"/>
        </w:rPr>
        <w:t>R307-110-33.  Section X, Vehicle Inspection and Maintenance Program, Part C, Salt Lake County.</w:t>
      </w:r>
    </w:p>
    <w:p w14:paraId="0EFBFC56"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 Vehicle Inspection and Maintenance Program, Part C, Salt Lake County, as most recently amended by the Utah Air Quality Board on October 6, 2004, pursuant to Section 19-2-104, is hereby incorporated by reference and made a part of these rules.</w:t>
      </w:r>
    </w:p>
    <w:p w14:paraId="740C1D05" w14:textId="77777777" w:rsidR="00A56667" w:rsidRPr="00637C32" w:rsidRDefault="00A56667" w:rsidP="00A56667">
      <w:pPr>
        <w:widowControl/>
        <w:suppressAutoHyphens/>
        <w:jc w:val="both"/>
        <w:rPr>
          <w:spacing w:val="-3"/>
          <w:sz w:val="18"/>
        </w:rPr>
      </w:pPr>
    </w:p>
    <w:p w14:paraId="0FC24859" w14:textId="77777777" w:rsidR="00A56667" w:rsidRPr="00637C32" w:rsidRDefault="00A56667" w:rsidP="00A56667">
      <w:pPr>
        <w:widowControl/>
        <w:suppressAutoHyphens/>
        <w:jc w:val="both"/>
        <w:rPr>
          <w:spacing w:val="-3"/>
          <w:sz w:val="18"/>
        </w:rPr>
      </w:pPr>
      <w:r w:rsidRPr="00637C32">
        <w:rPr>
          <w:b/>
          <w:bCs/>
          <w:spacing w:val="-3"/>
          <w:sz w:val="18"/>
        </w:rPr>
        <w:t>R307-110-34.  Section X, Vehicle Inspection and Maintenance Program, Part D, Utah County.</w:t>
      </w:r>
    </w:p>
    <w:p w14:paraId="2B5E37CE"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 Vehicle Inspection and Maintenance Program, Part D, Utah County, as most recently amended by the Utah Air Quality Board on December 5, 2012, pursuant to Section 19-2-104, is hereby incorporated by reference and made a part of these rules.</w:t>
      </w:r>
    </w:p>
    <w:p w14:paraId="588F9986" w14:textId="77777777" w:rsidR="00A56667" w:rsidRPr="00637C32" w:rsidRDefault="00A56667" w:rsidP="00A56667">
      <w:pPr>
        <w:widowControl/>
        <w:suppressAutoHyphens/>
        <w:jc w:val="both"/>
        <w:rPr>
          <w:spacing w:val="-3"/>
          <w:sz w:val="18"/>
        </w:rPr>
      </w:pPr>
    </w:p>
    <w:p w14:paraId="180192A8" w14:textId="77777777" w:rsidR="00A56667" w:rsidRPr="00637C32" w:rsidRDefault="00A56667" w:rsidP="00A56667">
      <w:pPr>
        <w:widowControl/>
        <w:suppressAutoHyphens/>
        <w:jc w:val="both"/>
        <w:rPr>
          <w:spacing w:val="-3"/>
          <w:sz w:val="18"/>
        </w:rPr>
      </w:pPr>
      <w:r w:rsidRPr="00637C32">
        <w:rPr>
          <w:b/>
          <w:bCs/>
          <w:spacing w:val="-3"/>
          <w:sz w:val="18"/>
        </w:rPr>
        <w:t>R307-110-35.  Section X, Vehicle Inspection and Maintenance Program, Part E, Weber County.</w:t>
      </w:r>
    </w:p>
    <w:p w14:paraId="0F63FCDE"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 Vehicle Inspection and Maintenance Program, Part E, Weber County, as most recently amended by the Utah Air Quality Board on March 4, 2020, pursuant to Section 19-2-104, is hereby incorporated by reference and made a part of these rules.</w:t>
      </w:r>
    </w:p>
    <w:p w14:paraId="09E88F38" w14:textId="77777777" w:rsidR="00A56667" w:rsidRPr="00637C32" w:rsidRDefault="00A56667" w:rsidP="00A56667">
      <w:pPr>
        <w:widowControl/>
        <w:suppressAutoHyphens/>
        <w:jc w:val="both"/>
        <w:rPr>
          <w:spacing w:val="-3"/>
          <w:sz w:val="18"/>
        </w:rPr>
      </w:pPr>
    </w:p>
    <w:p w14:paraId="39CAFE28" w14:textId="77777777" w:rsidR="00A56667" w:rsidRPr="00637C32" w:rsidRDefault="00A56667" w:rsidP="00A56667">
      <w:pPr>
        <w:widowControl/>
        <w:suppressAutoHyphens/>
        <w:autoSpaceDE/>
        <w:autoSpaceDN/>
        <w:adjustRightInd/>
        <w:rPr>
          <w:sz w:val="18"/>
          <w:szCs w:val="18"/>
        </w:rPr>
      </w:pPr>
      <w:r w:rsidRPr="00637C32">
        <w:rPr>
          <w:b/>
          <w:bCs/>
          <w:sz w:val="18"/>
          <w:szCs w:val="18"/>
        </w:rPr>
        <w:t>R307-110-36.  Section X, Vehicle Inspection and Maintenance Program, Part F, Cache County.</w:t>
      </w:r>
    </w:p>
    <w:p w14:paraId="3B8521D1" w14:textId="77777777" w:rsidR="00A56667" w:rsidRPr="00637C32" w:rsidRDefault="00A56667" w:rsidP="00A56667">
      <w:pPr>
        <w:widowControl/>
        <w:suppressAutoHyphens/>
        <w:autoSpaceDE/>
        <w:autoSpaceDN/>
        <w:adjustRightInd/>
        <w:rPr>
          <w:sz w:val="18"/>
          <w:szCs w:val="18"/>
        </w:rPr>
      </w:pPr>
      <w:r w:rsidRPr="00637C32">
        <w:rPr>
          <w:sz w:val="18"/>
          <w:szCs w:val="18"/>
        </w:rPr>
        <w:tab/>
        <w:t>The Utah State Implementation Plan, Section X, Vehicle Inspection and Maintenance Program, Part F, Cache County, as most recently adopted by the Utah Air Quality Board on February 5, 2025, pursuant to Section 19-2-104, is incorporated by reference and made a part of this rule.</w:t>
      </w:r>
    </w:p>
    <w:p w14:paraId="7D6F2E3B" w14:textId="77777777" w:rsidR="00A56667" w:rsidRPr="00637C32" w:rsidRDefault="00A56667" w:rsidP="00A56667">
      <w:pPr>
        <w:widowControl/>
        <w:suppressAutoHyphens/>
        <w:rPr>
          <w:sz w:val="18"/>
          <w:szCs w:val="18"/>
        </w:rPr>
      </w:pPr>
    </w:p>
    <w:p w14:paraId="2D4D8F70" w14:textId="77777777" w:rsidR="00A56667" w:rsidRPr="00637C32" w:rsidRDefault="00A56667" w:rsidP="00A56667">
      <w:pPr>
        <w:widowControl/>
        <w:suppressAutoHyphens/>
        <w:jc w:val="both"/>
        <w:rPr>
          <w:spacing w:val="-3"/>
          <w:sz w:val="18"/>
        </w:rPr>
      </w:pPr>
      <w:r w:rsidRPr="00637C32">
        <w:rPr>
          <w:b/>
          <w:bCs/>
          <w:spacing w:val="-3"/>
          <w:sz w:val="18"/>
        </w:rPr>
        <w:t>R307-110-37.  Section XXIII, Interstate Transport.</w:t>
      </w:r>
    </w:p>
    <w:p w14:paraId="138474DC" w14:textId="77777777" w:rsidR="00A56667" w:rsidRPr="00637C32" w:rsidRDefault="00A56667" w:rsidP="00A56667">
      <w:pPr>
        <w:widowControl/>
        <w:suppressAutoHyphens/>
        <w:jc w:val="both"/>
        <w:rPr>
          <w:spacing w:val="-3"/>
          <w:sz w:val="18"/>
        </w:rPr>
      </w:pPr>
      <w:r w:rsidRPr="00637C32">
        <w:rPr>
          <w:spacing w:val="-3"/>
          <w:sz w:val="18"/>
        </w:rPr>
        <w:tab/>
        <w:t>The Utah State Implementation Plan, Section XXIII, Interstate Transport, as most recently adopted by the Utah Air Quality Board on February 7, 2007, pursuant to Section 19-2-104, is hereby incorporated by reference and made a part of these rules.</w:t>
      </w:r>
    </w:p>
    <w:p w14:paraId="322BC025" w14:textId="77777777" w:rsidR="00A56667" w:rsidRPr="00637C32" w:rsidRDefault="00A56667" w:rsidP="00C20AA0">
      <w:pPr>
        <w:widowControl/>
        <w:suppressAutoHyphens/>
        <w:rPr>
          <w:sz w:val="18"/>
        </w:rPr>
      </w:pPr>
    </w:p>
    <w:p w14:paraId="46129FD3" w14:textId="77777777" w:rsidR="00C20AA0" w:rsidRPr="00637C32" w:rsidRDefault="00C20AA0" w:rsidP="00C20AA0">
      <w:pPr>
        <w:widowControl/>
        <w:suppressAutoHyphens/>
        <w:autoSpaceDE/>
        <w:adjustRightInd/>
        <w:rPr>
          <w:sz w:val="18"/>
          <w:szCs w:val="27"/>
        </w:rPr>
      </w:pPr>
      <w:r w:rsidRPr="00637C32">
        <w:rPr>
          <w:b/>
          <w:bCs/>
          <w:sz w:val="18"/>
          <w:szCs w:val="18"/>
        </w:rPr>
        <w:t>KEY:  air pollution, PM10, PM2.5, ozone</w:t>
      </w:r>
    </w:p>
    <w:p w14:paraId="538A4EAD" w14:textId="0823DE19" w:rsidR="00C20AA0" w:rsidRPr="00637C32" w:rsidRDefault="00C20AA0" w:rsidP="00C20AA0">
      <w:pPr>
        <w:widowControl/>
        <w:suppressAutoHyphens/>
        <w:autoSpaceDE/>
        <w:adjustRightInd/>
        <w:rPr>
          <w:sz w:val="18"/>
          <w:szCs w:val="27"/>
        </w:rPr>
      </w:pPr>
      <w:r w:rsidRPr="00637C32">
        <w:rPr>
          <w:b/>
          <w:bCs/>
          <w:sz w:val="18"/>
          <w:szCs w:val="18"/>
        </w:rPr>
        <w:t xml:space="preserve">Date of Last Change:  </w:t>
      </w:r>
      <w:r w:rsidR="00A56667" w:rsidRPr="00637C32">
        <w:rPr>
          <w:b/>
          <w:bCs/>
          <w:sz w:val="18"/>
          <w:szCs w:val="18"/>
        </w:rPr>
        <w:t xml:space="preserve">July 2, </w:t>
      </w:r>
      <w:r w:rsidRPr="00637C32">
        <w:rPr>
          <w:b/>
          <w:bCs/>
          <w:sz w:val="18"/>
          <w:szCs w:val="18"/>
        </w:rPr>
        <w:t>2025</w:t>
      </w:r>
    </w:p>
    <w:p w14:paraId="7BF91856" w14:textId="77777777" w:rsidR="00C20AA0" w:rsidRPr="00637C32" w:rsidRDefault="00C20AA0" w:rsidP="00C20AA0">
      <w:pPr>
        <w:widowControl/>
        <w:suppressAutoHyphens/>
        <w:autoSpaceDE/>
        <w:adjustRightInd/>
        <w:rPr>
          <w:sz w:val="18"/>
          <w:szCs w:val="27"/>
        </w:rPr>
      </w:pPr>
      <w:r w:rsidRPr="00637C32">
        <w:rPr>
          <w:b/>
          <w:bCs/>
          <w:sz w:val="18"/>
          <w:szCs w:val="18"/>
        </w:rPr>
        <w:t>Notice of Continuation:  December 1, 2021</w:t>
      </w:r>
    </w:p>
    <w:p w14:paraId="1E27A51D" w14:textId="77777777" w:rsidR="00C20AA0" w:rsidRPr="00637C32" w:rsidRDefault="00C20AA0" w:rsidP="00C20AA0">
      <w:pPr>
        <w:widowControl/>
        <w:suppressAutoHyphens/>
        <w:autoSpaceDE/>
        <w:adjustRightInd/>
        <w:rPr>
          <w:sz w:val="18"/>
          <w:szCs w:val="27"/>
        </w:rPr>
      </w:pPr>
      <w:r w:rsidRPr="00637C32">
        <w:rPr>
          <w:b/>
          <w:bCs/>
          <w:sz w:val="18"/>
          <w:szCs w:val="18"/>
        </w:rPr>
        <w:t>Authorizing, and Implemented or Interpreted Law:  19-2-104</w:t>
      </w:r>
    </w:p>
    <w:p w14:paraId="71F60566" w14:textId="77777777" w:rsidR="00C20AA0" w:rsidRPr="00637C32" w:rsidRDefault="00C20AA0" w:rsidP="00C20AA0">
      <w:pPr>
        <w:widowControl/>
        <w:suppressAutoHyphens/>
        <w:rPr>
          <w:sz w:val="18"/>
        </w:rPr>
      </w:pPr>
    </w:p>
    <w:p w14:paraId="5A76FABA" w14:textId="546F16BA" w:rsidR="00682427" w:rsidRPr="00637C32" w:rsidRDefault="00682427" w:rsidP="00C20AA0">
      <w:pPr>
        <w:widowControl/>
        <w:suppressAutoHyphens/>
        <w:rPr>
          <w:sz w:val="18"/>
        </w:rPr>
      </w:pPr>
    </w:p>
    <w:sectPr w:rsidR="00682427" w:rsidRPr="00637C32" w:rsidSect="00637C3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27DCE" w14:textId="77777777" w:rsidR="000947B4" w:rsidRDefault="000947B4" w:rsidP="00C17968">
      <w:r>
        <w:separator/>
      </w:r>
    </w:p>
  </w:endnote>
  <w:endnote w:type="continuationSeparator" w:id="0">
    <w:p w14:paraId="20518BE0" w14:textId="77777777" w:rsidR="000947B4" w:rsidRDefault="000947B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6A8D2" w14:textId="77777777" w:rsidR="000947B4" w:rsidRDefault="000947B4" w:rsidP="00C17968">
      <w:r>
        <w:separator/>
      </w:r>
    </w:p>
  </w:footnote>
  <w:footnote w:type="continuationSeparator" w:id="0">
    <w:p w14:paraId="4DB2CBF7" w14:textId="77777777" w:rsidR="000947B4" w:rsidRDefault="000947B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2368"/>
    <w:rsid w:val="00083289"/>
    <w:rsid w:val="00086A4C"/>
    <w:rsid w:val="00092D64"/>
    <w:rsid w:val="000947B4"/>
    <w:rsid w:val="000A63C1"/>
    <w:rsid w:val="000B0C8F"/>
    <w:rsid w:val="000C3C78"/>
    <w:rsid w:val="000E7CDD"/>
    <w:rsid w:val="00101FCF"/>
    <w:rsid w:val="00102BB0"/>
    <w:rsid w:val="00136C69"/>
    <w:rsid w:val="00136E6B"/>
    <w:rsid w:val="00140B4F"/>
    <w:rsid w:val="00151B36"/>
    <w:rsid w:val="001769DF"/>
    <w:rsid w:val="0018100B"/>
    <w:rsid w:val="00191794"/>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721A"/>
    <w:rsid w:val="002C31EE"/>
    <w:rsid w:val="002D4474"/>
    <w:rsid w:val="002E6F38"/>
    <w:rsid w:val="002F45BF"/>
    <w:rsid w:val="0030491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929A2"/>
    <w:rsid w:val="004A031A"/>
    <w:rsid w:val="004B7F3B"/>
    <w:rsid w:val="004C09DF"/>
    <w:rsid w:val="004C20EA"/>
    <w:rsid w:val="004C4015"/>
    <w:rsid w:val="004D328F"/>
    <w:rsid w:val="004D5262"/>
    <w:rsid w:val="00516E14"/>
    <w:rsid w:val="00550F3B"/>
    <w:rsid w:val="00551480"/>
    <w:rsid w:val="005556D4"/>
    <w:rsid w:val="00563DBC"/>
    <w:rsid w:val="005703E7"/>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37C32"/>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7D51DB"/>
    <w:rsid w:val="008315F8"/>
    <w:rsid w:val="00835660"/>
    <w:rsid w:val="00840B24"/>
    <w:rsid w:val="00844B36"/>
    <w:rsid w:val="008637F2"/>
    <w:rsid w:val="008705CB"/>
    <w:rsid w:val="008731FA"/>
    <w:rsid w:val="008829AB"/>
    <w:rsid w:val="00890A1F"/>
    <w:rsid w:val="008B0B8A"/>
    <w:rsid w:val="008D6C4B"/>
    <w:rsid w:val="008E7D9B"/>
    <w:rsid w:val="009174AF"/>
    <w:rsid w:val="009226D8"/>
    <w:rsid w:val="00922D61"/>
    <w:rsid w:val="009279FD"/>
    <w:rsid w:val="009510CD"/>
    <w:rsid w:val="00964E49"/>
    <w:rsid w:val="0099724C"/>
    <w:rsid w:val="009A2A78"/>
    <w:rsid w:val="009B5790"/>
    <w:rsid w:val="009C0017"/>
    <w:rsid w:val="009C2A6A"/>
    <w:rsid w:val="009E5ABD"/>
    <w:rsid w:val="009F50E8"/>
    <w:rsid w:val="00A0145C"/>
    <w:rsid w:val="00A2194C"/>
    <w:rsid w:val="00A2684B"/>
    <w:rsid w:val="00A41D37"/>
    <w:rsid w:val="00A52209"/>
    <w:rsid w:val="00A56667"/>
    <w:rsid w:val="00A6312E"/>
    <w:rsid w:val="00A93EFE"/>
    <w:rsid w:val="00AA649A"/>
    <w:rsid w:val="00AB0BE0"/>
    <w:rsid w:val="00AB5714"/>
    <w:rsid w:val="00AC2734"/>
    <w:rsid w:val="00AC60A3"/>
    <w:rsid w:val="00AD5BF8"/>
    <w:rsid w:val="00AE0C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D674A"/>
    <w:rsid w:val="00BE6E0F"/>
    <w:rsid w:val="00C07C48"/>
    <w:rsid w:val="00C17425"/>
    <w:rsid w:val="00C17968"/>
    <w:rsid w:val="00C17B64"/>
    <w:rsid w:val="00C20AA0"/>
    <w:rsid w:val="00C2383B"/>
    <w:rsid w:val="00C339A4"/>
    <w:rsid w:val="00C4256B"/>
    <w:rsid w:val="00C42A03"/>
    <w:rsid w:val="00C475B6"/>
    <w:rsid w:val="00C7075A"/>
    <w:rsid w:val="00C864C3"/>
    <w:rsid w:val="00CA2A17"/>
    <w:rsid w:val="00CA4226"/>
    <w:rsid w:val="00CA4306"/>
    <w:rsid w:val="00CB214B"/>
    <w:rsid w:val="00CC1DE2"/>
    <w:rsid w:val="00CC2F8D"/>
    <w:rsid w:val="00CE4429"/>
    <w:rsid w:val="00CE4EB2"/>
    <w:rsid w:val="00CF36B3"/>
    <w:rsid w:val="00D01884"/>
    <w:rsid w:val="00D06A99"/>
    <w:rsid w:val="00D1249C"/>
    <w:rsid w:val="00D21D10"/>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A228A"/>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2025-07-07T21:16:00Z</dcterms:created>
  <dcterms:modified xsi:type="dcterms:W3CDTF">2025-07-07T21:16:00Z</dcterms:modified>
</cp:coreProperties>
</file>