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46B57" w14:textId="77777777" w:rsidR="003831C4" w:rsidRPr="00E52C92" w:rsidRDefault="003831C4" w:rsidP="003831C4">
      <w:pPr>
        <w:widowControl/>
        <w:suppressAutoHyphens/>
        <w:autoSpaceDE/>
        <w:autoSpaceDN/>
        <w:adjustRightInd/>
        <w:rPr>
          <w:sz w:val="18"/>
        </w:rPr>
      </w:pPr>
      <w:r w:rsidRPr="00E52C92">
        <w:rPr>
          <w:b/>
          <w:bCs/>
          <w:sz w:val="18"/>
        </w:rPr>
        <w:t>R525.  Health and Human Services, Substance Abuse and Mental Health, State Hospital.</w:t>
      </w:r>
    </w:p>
    <w:p w14:paraId="3696B94E" w14:textId="77777777" w:rsidR="003831C4" w:rsidRPr="00E52C92" w:rsidRDefault="003831C4" w:rsidP="003831C4">
      <w:pPr>
        <w:widowControl/>
        <w:suppressAutoHyphens/>
        <w:autoSpaceDE/>
        <w:autoSpaceDN/>
        <w:adjustRightInd/>
        <w:rPr>
          <w:sz w:val="18"/>
        </w:rPr>
      </w:pPr>
      <w:r w:rsidRPr="00E52C92">
        <w:rPr>
          <w:b/>
          <w:bCs/>
          <w:sz w:val="18"/>
        </w:rPr>
        <w:t>R525-8.  Forensic Mental Health Facility.</w:t>
      </w:r>
    </w:p>
    <w:p w14:paraId="4F4FB0DD" w14:textId="77777777" w:rsidR="003831C4" w:rsidRPr="00E52C92" w:rsidRDefault="003831C4" w:rsidP="003831C4">
      <w:pPr>
        <w:widowControl/>
        <w:suppressAutoHyphens/>
        <w:autoSpaceDE/>
        <w:autoSpaceDN/>
        <w:adjustRightInd/>
        <w:rPr>
          <w:sz w:val="18"/>
        </w:rPr>
      </w:pPr>
      <w:r w:rsidRPr="00E52C92">
        <w:rPr>
          <w:b/>
          <w:bCs/>
          <w:sz w:val="18"/>
        </w:rPr>
        <w:t>R525-8-1.  Authority and Purpose.</w:t>
      </w:r>
    </w:p>
    <w:p w14:paraId="3F40EBB9" w14:textId="34D537E9" w:rsidR="003831C4" w:rsidRPr="00E52C92" w:rsidRDefault="003831C4" w:rsidP="003831C4">
      <w:pPr>
        <w:widowControl/>
        <w:suppressAutoHyphens/>
        <w:autoSpaceDE/>
        <w:autoSpaceDN/>
        <w:adjustRightInd/>
        <w:rPr>
          <w:sz w:val="18"/>
        </w:rPr>
      </w:pPr>
      <w:r w:rsidRPr="00E52C92">
        <w:rPr>
          <w:sz w:val="18"/>
        </w:rPr>
        <w:tab/>
        <w:t>(1)  This rule is adopted under the authority of Subsection 26B-1-202(1), which grants the Department of Health and Human Services the authority to adopt rules that may be considered necessary for providing health and human services to the people of Utah.</w:t>
      </w:r>
    </w:p>
    <w:p w14:paraId="389FDF17" w14:textId="77777777" w:rsidR="003831C4" w:rsidRPr="00E52C92" w:rsidRDefault="003831C4" w:rsidP="003831C4">
      <w:pPr>
        <w:widowControl/>
        <w:suppressAutoHyphens/>
        <w:autoSpaceDE/>
        <w:autoSpaceDN/>
        <w:adjustRightInd/>
        <w:rPr>
          <w:sz w:val="18"/>
        </w:rPr>
      </w:pPr>
      <w:r w:rsidRPr="00E52C92">
        <w:rPr>
          <w:sz w:val="18"/>
        </w:rPr>
        <w:tab/>
        <w:t>(2)  This rule explains the criteria for admission to beds for the forensic mental health facility at the Utah State Hospital (USH).</w:t>
      </w:r>
    </w:p>
    <w:p w14:paraId="683E48C0" w14:textId="77777777" w:rsidR="003831C4" w:rsidRPr="00E52C92" w:rsidRDefault="003831C4" w:rsidP="003831C4">
      <w:pPr>
        <w:widowControl/>
        <w:suppressAutoHyphens/>
        <w:autoSpaceDE/>
        <w:autoSpaceDN/>
        <w:adjustRightInd/>
        <w:rPr>
          <w:sz w:val="18"/>
        </w:rPr>
      </w:pPr>
    </w:p>
    <w:p w14:paraId="3879CDF5" w14:textId="77777777" w:rsidR="003831C4" w:rsidRPr="00E52C92" w:rsidRDefault="003831C4" w:rsidP="003831C4">
      <w:pPr>
        <w:widowControl/>
        <w:suppressAutoHyphens/>
        <w:autoSpaceDE/>
        <w:autoSpaceDN/>
        <w:adjustRightInd/>
        <w:rPr>
          <w:sz w:val="18"/>
        </w:rPr>
      </w:pPr>
      <w:r w:rsidRPr="00E52C92">
        <w:rPr>
          <w:b/>
          <w:bCs/>
          <w:sz w:val="18"/>
        </w:rPr>
        <w:t>R525-8-2.  Forensic Bed Admissions.</w:t>
      </w:r>
    </w:p>
    <w:p w14:paraId="33DF1289" w14:textId="72CEBCDC" w:rsidR="003831C4" w:rsidRPr="00E52C92" w:rsidRDefault="003831C4" w:rsidP="003831C4">
      <w:pPr>
        <w:widowControl/>
        <w:suppressAutoHyphens/>
        <w:autoSpaceDE/>
        <w:autoSpaceDN/>
        <w:adjustRightInd/>
        <w:rPr>
          <w:sz w:val="18"/>
        </w:rPr>
      </w:pPr>
      <w:r w:rsidRPr="00E52C92">
        <w:rPr>
          <w:sz w:val="18"/>
        </w:rPr>
        <w:tab/>
        <w:t>People are identified for admission to the forensic mental health facility based on current psychiatric need, legal status, and the date of their court order into the Department of Health and Human Services custody. Highest priority shall be given to those cases which are specifically required to be admitted to the USH by Utah law.</w:t>
      </w:r>
    </w:p>
    <w:p w14:paraId="0FD6E624" w14:textId="77777777" w:rsidR="003831C4" w:rsidRPr="00E52C92" w:rsidRDefault="003831C4" w:rsidP="003831C4">
      <w:pPr>
        <w:widowControl/>
        <w:suppressAutoHyphens/>
        <w:autoSpaceDE/>
        <w:autoSpaceDN/>
        <w:adjustRightInd/>
        <w:rPr>
          <w:sz w:val="18"/>
        </w:rPr>
      </w:pPr>
    </w:p>
    <w:p w14:paraId="4247BAC9" w14:textId="77777777" w:rsidR="003831C4" w:rsidRPr="00E52C92" w:rsidRDefault="003831C4" w:rsidP="003831C4">
      <w:pPr>
        <w:widowControl/>
        <w:suppressAutoHyphens/>
        <w:autoSpaceDE/>
        <w:autoSpaceDN/>
        <w:adjustRightInd/>
        <w:rPr>
          <w:sz w:val="18"/>
        </w:rPr>
      </w:pPr>
      <w:r w:rsidRPr="00E52C92">
        <w:rPr>
          <w:b/>
          <w:sz w:val="18"/>
        </w:rPr>
        <w:t>R525-8-3.  No Admission Because of Capacity.</w:t>
      </w:r>
    </w:p>
    <w:p w14:paraId="54D58457" w14:textId="5DF28D4B" w:rsidR="003831C4" w:rsidRPr="00E52C92" w:rsidRDefault="003831C4" w:rsidP="003831C4">
      <w:pPr>
        <w:widowControl/>
        <w:suppressAutoHyphens/>
        <w:autoSpaceDE/>
        <w:autoSpaceDN/>
        <w:adjustRightInd/>
        <w:rPr>
          <w:sz w:val="18"/>
        </w:rPr>
      </w:pPr>
      <w:r w:rsidRPr="00E52C92">
        <w:rPr>
          <w:sz w:val="18"/>
        </w:rPr>
        <w:tab/>
        <w:t>When capacity in the forensic mental health facility has been met, the USH may not admit any persons to the forensic mental health facility until a bed becomes available. In such an event, the USH will work cooperatively with the court to find a resolution.</w:t>
      </w:r>
    </w:p>
    <w:p w14:paraId="1E42D6D9" w14:textId="77777777" w:rsidR="003831C4" w:rsidRPr="00E52C92" w:rsidRDefault="003831C4" w:rsidP="003831C4">
      <w:pPr>
        <w:widowControl/>
        <w:suppressAutoHyphens/>
        <w:autoSpaceDE/>
        <w:autoSpaceDN/>
        <w:adjustRightInd/>
        <w:rPr>
          <w:sz w:val="18"/>
        </w:rPr>
      </w:pPr>
    </w:p>
    <w:p w14:paraId="05390320" w14:textId="77777777" w:rsidR="003831C4" w:rsidRPr="00E52C92" w:rsidRDefault="003831C4" w:rsidP="003831C4">
      <w:pPr>
        <w:widowControl/>
        <w:suppressAutoHyphens/>
        <w:autoSpaceDE/>
        <w:autoSpaceDN/>
        <w:adjustRightInd/>
        <w:rPr>
          <w:sz w:val="18"/>
        </w:rPr>
      </w:pPr>
      <w:r w:rsidRPr="00E52C92">
        <w:rPr>
          <w:b/>
          <w:bCs/>
          <w:sz w:val="18"/>
        </w:rPr>
        <w:t>KEY:  forensic, mental health, facilities</w:t>
      </w:r>
    </w:p>
    <w:p w14:paraId="77399041" w14:textId="3D235C73" w:rsidR="003831C4" w:rsidRPr="00E52C92" w:rsidRDefault="003831C4" w:rsidP="003831C4">
      <w:pPr>
        <w:widowControl/>
        <w:suppressAutoHyphens/>
        <w:autoSpaceDE/>
        <w:autoSpaceDN/>
        <w:adjustRightInd/>
        <w:rPr>
          <w:sz w:val="18"/>
        </w:rPr>
      </w:pPr>
      <w:r w:rsidRPr="00E52C92">
        <w:rPr>
          <w:b/>
          <w:bCs/>
          <w:sz w:val="18"/>
        </w:rPr>
        <w:t xml:space="preserve">Date of Last Change:  </w:t>
      </w:r>
      <w:r w:rsidR="007931D7" w:rsidRPr="00E52C92">
        <w:rPr>
          <w:b/>
          <w:bCs/>
          <w:sz w:val="18"/>
        </w:rPr>
        <w:t xml:space="preserve">October 21, </w:t>
      </w:r>
      <w:r w:rsidRPr="00E52C92">
        <w:rPr>
          <w:b/>
          <w:bCs/>
          <w:sz w:val="18"/>
        </w:rPr>
        <w:t>2024</w:t>
      </w:r>
    </w:p>
    <w:p w14:paraId="765FFF34" w14:textId="77777777" w:rsidR="003831C4" w:rsidRPr="00E52C92" w:rsidRDefault="003831C4" w:rsidP="003831C4">
      <w:pPr>
        <w:widowControl/>
        <w:suppressAutoHyphens/>
        <w:autoSpaceDE/>
        <w:autoSpaceDN/>
        <w:adjustRightInd/>
        <w:rPr>
          <w:sz w:val="18"/>
        </w:rPr>
      </w:pPr>
      <w:r w:rsidRPr="00E52C92">
        <w:rPr>
          <w:b/>
          <w:bCs/>
          <w:sz w:val="18"/>
        </w:rPr>
        <w:t>Notice of Continuation:  April 5, 2021</w:t>
      </w:r>
    </w:p>
    <w:p w14:paraId="5BCE55D1" w14:textId="2A7AEC1C" w:rsidR="003831C4" w:rsidRPr="00E52C92" w:rsidRDefault="003831C4" w:rsidP="003831C4">
      <w:pPr>
        <w:widowControl/>
        <w:suppressAutoHyphens/>
        <w:autoSpaceDE/>
        <w:autoSpaceDN/>
        <w:adjustRightInd/>
        <w:rPr>
          <w:sz w:val="18"/>
        </w:rPr>
      </w:pPr>
      <w:r w:rsidRPr="00E52C92">
        <w:rPr>
          <w:b/>
          <w:bCs/>
          <w:sz w:val="18"/>
        </w:rPr>
        <w:t>Authorizing, and Implemented or Interpreted Law:  26B-1-202; 26B-5-371(2); 26B-5-372, 77-16a-202; 77-16a-203; 77-16a-204; 77-18-106</w:t>
      </w:r>
    </w:p>
    <w:p w14:paraId="15BF0A5F" w14:textId="77777777" w:rsidR="003831C4" w:rsidRPr="00E52C92" w:rsidRDefault="003831C4" w:rsidP="003831C4">
      <w:pPr>
        <w:widowControl/>
        <w:suppressAutoHyphens/>
        <w:rPr>
          <w:sz w:val="18"/>
        </w:rPr>
      </w:pPr>
    </w:p>
    <w:p w14:paraId="5A19DC07" w14:textId="72707B65" w:rsidR="00E36C2F" w:rsidRPr="00E52C92" w:rsidRDefault="00E36C2F" w:rsidP="003831C4">
      <w:pPr>
        <w:widowControl/>
        <w:suppressAutoHyphens/>
        <w:rPr>
          <w:sz w:val="18"/>
        </w:rPr>
      </w:pPr>
    </w:p>
    <w:sectPr w:rsidR="00E36C2F" w:rsidRPr="00E52C92" w:rsidSect="00E52C9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EC6D6" w14:textId="77777777" w:rsidR="00716356" w:rsidRDefault="00716356" w:rsidP="00C17968">
      <w:r>
        <w:separator/>
      </w:r>
    </w:p>
  </w:endnote>
  <w:endnote w:type="continuationSeparator" w:id="0">
    <w:p w14:paraId="1EF2C7F0" w14:textId="77777777" w:rsidR="00716356" w:rsidRDefault="0071635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8A01B2" w14:textId="77777777" w:rsidR="00716356" w:rsidRDefault="00716356" w:rsidP="00C17968">
      <w:r>
        <w:separator/>
      </w:r>
    </w:p>
  </w:footnote>
  <w:footnote w:type="continuationSeparator" w:id="0">
    <w:p w14:paraId="483EF9AC" w14:textId="77777777" w:rsidR="00716356" w:rsidRDefault="0071635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7E40"/>
    <w:rsid w:val="00027A64"/>
    <w:rsid w:val="0003198B"/>
    <w:rsid w:val="00050AB6"/>
    <w:rsid w:val="0005628D"/>
    <w:rsid w:val="00083289"/>
    <w:rsid w:val="000851E3"/>
    <w:rsid w:val="00086A4C"/>
    <w:rsid w:val="00092D64"/>
    <w:rsid w:val="000A115B"/>
    <w:rsid w:val="000A63C1"/>
    <w:rsid w:val="000B0C8F"/>
    <w:rsid w:val="000C3C78"/>
    <w:rsid w:val="000C48DD"/>
    <w:rsid w:val="000E034A"/>
    <w:rsid w:val="000E7867"/>
    <w:rsid w:val="000E7CDD"/>
    <w:rsid w:val="00101FCF"/>
    <w:rsid w:val="00102BB0"/>
    <w:rsid w:val="001061BC"/>
    <w:rsid w:val="00124472"/>
    <w:rsid w:val="00132677"/>
    <w:rsid w:val="00136C69"/>
    <w:rsid w:val="00136E6B"/>
    <w:rsid w:val="00140B4F"/>
    <w:rsid w:val="00142FE0"/>
    <w:rsid w:val="00151B36"/>
    <w:rsid w:val="001769DF"/>
    <w:rsid w:val="0018100B"/>
    <w:rsid w:val="001846DB"/>
    <w:rsid w:val="001B1B40"/>
    <w:rsid w:val="001C3DAB"/>
    <w:rsid w:val="001C6F63"/>
    <w:rsid w:val="001E4EDF"/>
    <w:rsid w:val="001F78BA"/>
    <w:rsid w:val="00210E2C"/>
    <w:rsid w:val="00214BA0"/>
    <w:rsid w:val="002435A6"/>
    <w:rsid w:val="00250B69"/>
    <w:rsid w:val="00253C3B"/>
    <w:rsid w:val="00256032"/>
    <w:rsid w:val="002639EB"/>
    <w:rsid w:val="00266359"/>
    <w:rsid w:val="00272D20"/>
    <w:rsid w:val="00282CAA"/>
    <w:rsid w:val="00291DCA"/>
    <w:rsid w:val="00296B2B"/>
    <w:rsid w:val="00297523"/>
    <w:rsid w:val="002B2604"/>
    <w:rsid w:val="002B5227"/>
    <w:rsid w:val="002B721A"/>
    <w:rsid w:val="002C31EE"/>
    <w:rsid w:val="002D4474"/>
    <w:rsid w:val="002E6F38"/>
    <w:rsid w:val="002F1675"/>
    <w:rsid w:val="002F45BF"/>
    <w:rsid w:val="00311A8F"/>
    <w:rsid w:val="003121D3"/>
    <w:rsid w:val="0031407B"/>
    <w:rsid w:val="00316A41"/>
    <w:rsid w:val="003217E6"/>
    <w:rsid w:val="00335956"/>
    <w:rsid w:val="0033622C"/>
    <w:rsid w:val="00340E95"/>
    <w:rsid w:val="00342459"/>
    <w:rsid w:val="00373FE5"/>
    <w:rsid w:val="00380D52"/>
    <w:rsid w:val="00382100"/>
    <w:rsid w:val="003831C4"/>
    <w:rsid w:val="003B02B8"/>
    <w:rsid w:val="003B5062"/>
    <w:rsid w:val="003B6116"/>
    <w:rsid w:val="003D601B"/>
    <w:rsid w:val="003E6785"/>
    <w:rsid w:val="003E7CB2"/>
    <w:rsid w:val="003F4660"/>
    <w:rsid w:val="003F64A7"/>
    <w:rsid w:val="003F6A4F"/>
    <w:rsid w:val="00402912"/>
    <w:rsid w:val="00403755"/>
    <w:rsid w:val="00414315"/>
    <w:rsid w:val="00414E0D"/>
    <w:rsid w:val="00427E83"/>
    <w:rsid w:val="00430473"/>
    <w:rsid w:val="004423A3"/>
    <w:rsid w:val="00457B35"/>
    <w:rsid w:val="00462360"/>
    <w:rsid w:val="00465A08"/>
    <w:rsid w:val="004803F6"/>
    <w:rsid w:val="004A031A"/>
    <w:rsid w:val="004A348B"/>
    <w:rsid w:val="004B7F3B"/>
    <w:rsid w:val="004C20EA"/>
    <w:rsid w:val="004C4015"/>
    <w:rsid w:val="004D328F"/>
    <w:rsid w:val="004D4629"/>
    <w:rsid w:val="004D714E"/>
    <w:rsid w:val="004E793D"/>
    <w:rsid w:val="00516E14"/>
    <w:rsid w:val="00520DB2"/>
    <w:rsid w:val="00550F3B"/>
    <w:rsid w:val="00551480"/>
    <w:rsid w:val="005556D4"/>
    <w:rsid w:val="00563DBC"/>
    <w:rsid w:val="00567CB7"/>
    <w:rsid w:val="0057263E"/>
    <w:rsid w:val="005732E8"/>
    <w:rsid w:val="00574132"/>
    <w:rsid w:val="00583378"/>
    <w:rsid w:val="005879FB"/>
    <w:rsid w:val="00590D6C"/>
    <w:rsid w:val="00594E8B"/>
    <w:rsid w:val="005960C4"/>
    <w:rsid w:val="005A463F"/>
    <w:rsid w:val="005A6E0E"/>
    <w:rsid w:val="005A7398"/>
    <w:rsid w:val="005B4EE0"/>
    <w:rsid w:val="005C024A"/>
    <w:rsid w:val="005D1A2C"/>
    <w:rsid w:val="005D674B"/>
    <w:rsid w:val="005D6A7E"/>
    <w:rsid w:val="005F47DC"/>
    <w:rsid w:val="005F7305"/>
    <w:rsid w:val="00617D1E"/>
    <w:rsid w:val="00631C68"/>
    <w:rsid w:val="00637FC0"/>
    <w:rsid w:val="006431BE"/>
    <w:rsid w:val="00646433"/>
    <w:rsid w:val="00646E1C"/>
    <w:rsid w:val="006604BD"/>
    <w:rsid w:val="006661C3"/>
    <w:rsid w:val="006667C3"/>
    <w:rsid w:val="00673C95"/>
    <w:rsid w:val="00682427"/>
    <w:rsid w:val="0069040D"/>
    <w:rsid w:val="006936DF"/>
    <w:rsid w:val="006A3F24"/>
    <w:rsid w:val="006A7D14"/>
    <w:rsid w:val="006B70AF"/>
    <w:rsid w:val="006D167F"/>
    <w:rsid w:val="006E0F6B"/>
    <w:rsid w:val="007047A1"/>
    <w:rsid w:val="00713104"/>
    <w:rsid w:val="00715301"/>
    <w:rsid w:val="00716356"/>
    <w:rsid w:val="00716F7B"/>
    <w:rsid w:val="00720F53"/>
    <w:rsid w:val="007231FC"/>
    <w:rsid w:val="00723BDF"/>
    <w:rsid w:val="0073186F"/>
    <w:rsid w:val="00736DC2"/>
    <w:rsid w:val="00753C35"/>
    <w:rsid w:val="007550A8"/>
    <w:rsid w:val="007613E9"/>
    <w:rsid w:val="00762BDA"/>
    <w:rsid w:val="00772653"/>
    <w:rsid w:val="007931D7"/>
    <w:rsid w:val="00796BA5"/>
    <w:rsid w:val="007A1FEA"/>
    <w:rsid w:val="007A6DB3"/>
    <w:rsid w:val="007B6C82"/>
    <w:rsid w:val="007D0B87"/>
    <w:rsid w:val="007D1F9D"/>
    <w:rsid w:val="007D7B42"/>
    <w:rsid w:val="008315F8"/>
    <w:rsid w:val="00835660"/>
    <w:rsid w:val="00840B24"/>
    <w:rsid w:val="00844B36"/>
    <w:rsid w:val="008637F2"/>
    <w:rsid w:val="008703EC"/>
    <w:rsid w:val="008705CB"/>
    <w:rsid w:val="008829AB"/>
    <w:rsid w:val="00890A1F"/>
    <w:rsid w:val="008B0B8A"/>
    <w:rsid w:val="008D6C4B"/>
    <w:rsid w:val="008E7D9B"/>
    <w:rsid w:val="008F1584"/>
    <w:rsid w:val="00904077"/>
    <w:rsid w:val="00905C5E"/>
    <w:rsid w:val="009174AF"/>
    <w:rsid w:val="009226D8"/>
    <w:rsid w:val="00922D61"/>
    <w:rsid w:val="009279FD"/>
    <w:rsid w:val="009510CD"/>
    <w:rsid w:val="00964E49"/>
    <w:rsid w:val="0099724C"/>
    <w:rsid w:val="009A2A78"/>
    <w:rsid w:val="009B5790"/>
    <w:rsid w:val="009C0017"/>
    <w:rsid w:val="009C2A6A"/>
    <w:rsid w:val="009E18CC"/>
    <w:rsid w:val="009E5ABD"/>
    <w:rsid w:val="009F6991"/>
    <w:rsid w:val="00A00115"/>
    <w:rsid w:val="00A0145C"/>
    <w:rsid w:val="00A2194C"/>
    <w:rsid w:val="00A2684B"/>
    <w:rsid w:val="00A41D37"/>
    <w:rsid w:val="00A510B8"/>
    <w:rsid w:val="00A52209"/>
    <w:rsid w:val="00A6312E"/>
    <w:rsid w:val="00A93EFE"/>
    <w:rsid w:val="00AA649A"/>
    <w:rsid w:val="00AB0BE0"/>
    <w:rsid w:val="00AB5714"/>
    <w:rsid w:val="00AC2734"/>
    <w:rsid w:val="00AC60A3"/>
    <w:rsid w:val="00AD5BF8"/>
    <w:rsid w:val="00AF1519"/>
    <w:rsid w:val="00B0160D"/>
    <w:rsid w:val="00B05550"/>
    <w:rsid w:val="00B132A1"/>
    <w:rsid w:val="00B1423E"/>
    <w:rsid w:val="00B33858"/>
    <w:rsid w:val="00B41350"/>
    <w:rsid w:val="00B52397"/>
    <w:rsid w:val="00B606F6"/>
    <w:rsid w:val="00B61024"/>
    <w:rsid w:val="00B62A8D"/>
    <w:rsid w:val="00B67C05"/>
    <w:rsid w:val="00B764AE"/>
    <w:rsid w:val="00B92D78"/>
    <w:rsid w:val="00B974B0"/>
    <w:rsid w:val="00BA3A95"/>
    <w:rsid w:val="00BC5E52"/>
    <w:rsid w:val="00BD38D5"/>
    <w:rsid w:val="00BD6522"/>
    <w:rsid w:val="00BE6E0F"/>
    <w:rsid w:val="00BF4E15"/>
    <w:rsid w:val="00C07C48"/>
    <w:rsid w:val="00C07F76"/>
    <w:rsid w:val="00C17425"/>
    <w:rsid w:val="00C17968"/>
    <w:rsid w:val="00C17B64"/>
    <w:rsid w:val="00C21D9D"/>
    <w:rsid w:val="00C2383B"/>
    <w:rsid w:val="00C339A4"/>
    <w:rsid w:val="00C417E1"/>
    <w:rsid w:val="00C4256B"/>
    <w:rsid w:val="00C42A03"/>
    <w:rsid w:val="00C42C2F"/>
    <w:rsid w:val="00C475B6"/>
    <w:rsid w:val="00C67105"/>
    <w:rsid w:val="00C7075A"/>
    <w:rsid w:val="00C864C3"/>
    <w:rsid w:val="00CA2A17"/>
    <w:rsid w:val="00CA4226"/>
    <w:rsid w:val="00CA4306"/>
    <w:rsid w:val="00CB214B"/>
    <w:rsid w:val="00CC1DE2"/>
    <w:rsid w:val="00CC2B75"/>
    <w:rsid w:val="00CC2F8D"/>
    <w:rsid w:val="00CD6B93"/>
    <w:rsid w:val="00CD788A"/>
    <w:rsid w:val="00CE4429"/>
    <w:rsid w:val="00CE4EB2"/>
    <w:rsid w:val="00CF36B3"/>
    <w:rsid w:val="00D01884"/>
    <w:rsid w:val="00D0555C"/>
    <w:rsid w:val="00D06A99"/>
    <w:rsid w:val="00D222F2"/>
    <w:rsid w:val="00D22416"/>
    <w:rsid w:val="00D2400F"/>
    <w:rsid w:val="00D26D4A"/>
    <w:rsid w:val="00D31690"/>
    <w:rsid w:val="00D330D2"/>
    <w:rsid w:val="00D41554"/>
    <w:rsid w:val="00D41ABA"/>
    <w:rsid w:val="00D52DA3"/>
    <w:rsid w:val="00D66564"/>
    <w:rsid w:val="00D75F6E"/>
    <w:rsid w:val="00D76607"/>
    <w:rsid w:val="00D7747A"/>
    <w:rsid w:val="00D82E04"/>
    <w:rsid w:val="00D97919"/>
    <w:rsid w:val="00DA783E"/>
    <w:rsid w:val="00DB15FA"/>
    <w:rsid w:val="00DC0B97"/>
    <w:rsid w:val="00DC51B5"/>
    <w:rsid w:val="00DC784F"/>
    <w:rsid w:val="00DE4AAB"/>
    <w:rsid w:val="00E06657"/>
    <w:rsid w:val="00E33057"/>
    <w:rsid w:val="00E33275"/>
    <w:rsid w:val="00E36C2F"/>
    <w:rsid w:val="00E52C8D"/>
    <w:rsid w:val="00E52C92"/>
    <w:rsid w:val="00E536BE"/>
    <w:rsid w:val="00E62DBC"/>
    <w:rsid w:val="00E71631"/>
    <w:rsid w:val="00E71E51"/>
    <w:rsid w:val="00E73B29"/>
    <w:rsid w:val="00E91C27"/>
    <w:rsid w:val="00E945AC"/>
    <w:rsid w:val="00EB0212"/>
    <w:rsid w:val="00EB3D35"/>
    <w:rsid w:val="00EC01D2"/>
    <w:rsid w:val="00EC43EC"/>
    <w:rsid w:val="00EC7C9D"/>
    <w:rsid w:val="00EE6B14"/>
    <w:rsid w:val="00EE6D3C"/>
    <w:rsid w:val="00EF2536"/>
    <w:rsid w:val="00F1268F"/>
    <w:rsid w:val="00F136AB"/>
    <w:rsid w:val="00F14AD6"/>
    <w:rsid w:val="00F278A7"/>
    <w:rsid w:val="00F31687"/>
    <w:rsid w:val="00F35997"/>
    <w:rsid w:val="00F40EA6"/>
    <w:rsid w:val="00F42C14"/>
    <w:rsid w:val="00F471C2"/>
    <w:rsid w:val="00F700BD"/>
    <w:rsid w:val="00F72AC8"/>
    <w:rsid w:val="00F87DE9"/>
    <w:rsid w:val="00F91CB5"/>
    <w:rsid w:val="00F95ADD"/>
    <w:rsid w:val="00F96E65"/>
    <w:rsid w:val="00FC69B8"/>
    <w:rsid w:val="00FE6AC7"/>
    <w:rsid w:val="00FF3168"/>
    <w:rsid w:val="00FF36B8"/>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2024-10-21T16:46:00Z</dcterms:created>
  <dcterms:modified xsi:type="dcterms:W3CDTF">2024-10-21T16:46:00Z</dcterms:modified>
</cp:coreProperties>
</file>