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DCDB76" w14:textId="77777777" w:rsidR="00300463" w:rsidRPr="0047442D" w:rsidRDefault="00300463" w:rsidP="00300463">
      <w:pPr>
        <w:widowControl/>
        <w:suppressAutoHyphens/>
        <w:rPr>
          <w:sz w:val="18"/>
        </w:rPr>
      </w:pPr>
      <w:r w:rsidRPr="0047442D">
        <w:rPr>
          <w:b/>
          <w:sz w:val="18"/>
        </w:rPr>
        <w:t>R722.  Public Safety, Criminal Investigations and Technical Services, Criminal Identification.</w:t>
      </w:r>
    </w:p>
    <w:p w14:paraId="2CDC262B" w14:textId="77777777" w:rsidR="00300463" w:rsidRPr="0047442D" w:rsidRDefault="00300463" w:rsidP="00300463">
      <w:pPr>
        <w:widowControl/>
        <w:suppressAutoHyphens/>
        <w:rPr>
          <w:sz w:val="18"/>
        </w:rPr>
      </w:pPr>
      <w:r w:rsidRPr="0047442D">
        <w:rPr>
          <w:b/>
          <w:sz w:val="18"/>
        </w:rPr>
        <w:t>R722-930.  Automatic Expungement.</w:t>
      </w:r>
    </w:p>
    <w:p w14:paraId="14B11378" w14:textId="77777777" w:rsidR="00300463" w:rsidRPr="0047442D" w:rsidRDefault="00300463" w:rsidP="00300463">
      <w:pPr>
        <w:widowControl/>
        <w:suppressAutoHyphens/>
        <w:rPr>
          <w:sz w:val="18"/>
        </w:rPr>
      </w:pPr>
      <w:r w:rsidRPr="0047442D">
        <w:rPr>
          <w:b/>
          <w:sz w:val="18"/>
        </w:rPr>
        <w:t>R722-930-1.  Purpose.</w:t>
      </w:r>
    </w:p>
    <w:p w14:paraId="68449FE2" w14:textId="77777777" w:rsidR="00300463" w:rsidRPr="0047442D" w:rsidRDefault="00300463" w:rsidP="00300463">
      <w:pPr>
        <w:widowControl/>
        <w:suppressAutoHyphens/>
        <w:rPr>
          <w:sz w:val="18"/>
        </w:rPr>
      </w:pPr>
      <w:r w:rsidRPr="0047442D">
        <w:rPr>
          <w:sz w:val="18"/>
        </w:rPr>
        <w:tab/>
        <w:t>The purpose of this rule is to establish the procedure by which the Bureau of Criminal Identification will process a court order to expunge clean slate eligible criminal history information.</w:t>
      </w:r>
    </w:p>
    <w:p w14:paraId="2BB69145" w14:textId="77777777" w:rsidR="00300463" w:rsidRPr="0047442D" w:rsidRDefault="00300463" w:rsidP="00300463">
      <w:pPr>
        <w:widowControl/>
        <w:suppressAutoHyphens/>
        <w:rPr>
          <w:sz w:val="18"/>
        </w:rPr>
      </w:pPr>
    </w:p>
    <w:p w14:paraId="15EFDAB0" w14:textId="77777777" w:rsidR="00300463" w:rsidRPr="0047442D" w:rsidRDefault="00300463" w:rsidP="00300463">
      <w:pPr>
        <w:widowControl/>
        <w:suppressAutoHyphens/>
        <w:rPr>
          <w:sz w:val="18"/>
        </w:rPr>
      </w:pPr>
      <w:r w:rsidRPr="0047442D">
        <w:rPr>
          <w:b/>
          <w:sz w:val="18"/>
        </w:rPr>
        <w:t>R722-930-2.  Authority.</w:t>
      </w:r>
    </w:p>
    <w:p w14:paraId="2DA54484" w14:textId="66E961EA" w:rsidR="00300463" w:rsidRPr="0047442D" w:rsidRDefault="00300463" w:rsidP="00300463">
      <w:pPr>
        <w:widowControl/>
        <w:suppressAutoHyphens/>
        <w:rPr>
          <w:sz w:val="18"/>
        </w:rPr>
      </w:pPr>
      <w:r w:rsidRPr="0047442D">
        <w:rPr>
          <w:sz w:val="18"/>
        </w:rPr>
        <w:tab/>
        <w:t>Section 77-40a-104 authorizes the department to promulgate rules to implement procedures for processing an automatic expungement.</w:t>
      </w:r>
    </w:p>
    <w:p w14:paraId="384246BB" w14:textId="77777777" w:rsidR="00300463" w:rsidRPr="0047442D" w:rsidRDefault="00300463" w:rsidP="00300463">
      <w:pPr>
        <w:widowControl/>
        <w:suppressAutoHyphens/>
        <w:rPr>
          <w:sz w:val="18"/>
        </w:rPr>
      </w:pPr>
    </w:p>
    <w:p w14:paraId="61A05869" w14:textId="77777777" w:rsidR="00300463" w:rsidRPr="0047442D" w:rsidRDefault="00300463" w:rsidP="00300463">
      <w:pPr>
        <w:widowControl/>
        <w:suppressAutoHyphens/>
        <w:rPr>
          <w:sz w:val="18"/>
        </w:rPr>
      </w:pPr>
      <w:r w:rsidRPr="0047442D">
        <w:rPr>
          <w:b/>
          <w:sz w:val="18"/>
        </w:rPr>
        <w:t>R722-930-3.  Definitions.</w:t>
      </w:r>
    </w:p>
    <w:p w14:paraId="5F6CA43C" w14:textId="225E3F3A" w:rsidR="00300463" w:rsidRPr="0047442D" w:rsidRDefault="00300463" w:rsidP="00300463">
      <w:pPr>
        <w:widowControl/>
        <w:suppressAutoHyphens/>
        <w:rPr>
          <w:sz w:val="18"/>
        </w:rPr>
      </w:pPr>
      <w:r w:rsidRPr="0047442D">
        <w:rPr>
          <w:sz w:val="18"/>
        </w:rPr>
        <w:tab/>
        <w:t>The terms used in this rule are defined in Section 77-40a-101.</w:t>
      </w:r>
    </w:p>
    <w:p w14:paraId="65E587CF" w14:textId="77777777" w:rsidR="00300463" w:rsidRPr="0047442D" w:rsidRDefault="00300463" w:rsidP="00300463">
      <w:pPr>
        <w:widowControl/>
        <w:suppressAutoHyphens/>
        <w:rPr>
          <w:sz w:val="18"/>
        </w:rPr>
      </w:pPr>
    </w:p>
    <w:p w14:paraId="3197ED43" w14:textId="77777777" w:rsidR="00300463" w:rsidRPr="0047442D" w:rsidRDefault="00300463" w:rsidP="00300463">
      <w:pPr>
        <w:widowControl/>
        <w:suppressAutoHyphens/>
        <w:rPr>
          <w:sz w:val="18"/>
        </w:rPr>
      </w:pPr>
      <w:r w:rsidRPr="0047442D">
        <w:rPr>
          <w:b/>
          <w:sz w:val="18"/>
        </w:rPr>
        <w:t>R722-930-4.  Procedure for Automatic Expungement Processing.</w:t>
      </w:r>
    </w:p>
    <w:p w14:paraId="2C75EDBF" w14:textId="14AC5928" w:rsidR="00300463" w:rsidRPr="0047442D" w:rsidRDefault="00300463" w:rsidP="00300463">
      <w:pPr>
        <w:widowControl/>
        <w:suppressAutoHyphens/>
        <w:rPr>
          <w:sz w:val="18"/>
        </w:rPr>
      </w:pPr>
      <w:r w:rsidRPr="0047442D">
        <w:rPr>
          <w:sz w:val="18"/>
        </w:rPr>
        <w:tab/>
        <w:t>Upon electronic receipt of a completed court order to expunge a clean slate eligible criminal case, the bureau shall:</w:t>
      </w:r>
    </w:p>
    <w:p w14:paraId="432E7A06" w14:textId="32E51924" w:rsidR="00300463" w:rsidRPr="0047442D" w:rsidRDefault="00300463" w:rsidP="00300463">
      <w:pPr>
        <w:widowControl/>
        <w:suppressAutoHyphens/>
        <w:rPr>
          <w:sz w:val="18"/>
        </w:rPr>
      </w:pPr>
      <w:r w:rsidRPr="0047442D">
        <w:rPr>
          <w:sz w:val="18"/>
        </w:rPr>
        <w:tab/>
        <w:t>(1)  determine whether the clean slate eligible criminal case is contained within the Utah Criminal History database and the Federal Bureau of Investigation's Next Generation Identification database;</w:t>
      </w:r>
    </w:p>
    <w:p w14:paraId="690C1683" w14:textId="1A024A1B" w:rsidR="00300463" w:rsidRPr="0047442D" w:rsidRDefault="00300463" w:rsidP="00300463">
      <w:pPr>
        <w:widowControl/>
        <w:suppressAutoHyphens/>
        <w:rPr>
          <w:sz w:val="18"/>
        </w:rPr>
      </w:pPr>
      <w:r w:rsidRPr="0047442D">
        <w:rPr>
          <w:sz w:val="18"/>
        </w:rPr>
        <w:tab/>
        <w:t>(2)  remove any information associated with the criminal case from applicable databases;</w:t>
      </w:r>
    </w:p>
    <w:p w14:paraId="0FC893BB" w14:textId="286C6CA1" w:rsidR="00300463" w:rsidRPr="0047442D" w:rsidRDefault="00300463" w:rsidP="00300463">
      <w:pPr>
        <w:widowControl/>
        <w:suppressAutoHyphens/>
        <w:rPr>
          <w:sz w:val="18"/>
        </w:rPr>
      </w:pPr>
      <w:r w:rsidRPr="0047442D">
        <w:rPr>
          <w:sz w:val="18"/>
        </w:rPr>
        <w:tab/>
        <w:t>(3)  create a record of the automatic expungement in a separate database for use by authorized entities under Sections 77-40a-403 and 77-40a-404; and</w:t>
      </w:r>
    </w:p>
    <w:p w14:paraId="1CD8353E" w14:textId="62902937" w:rsidR="00300463" w:rsidRPr="0047442D" w:rsidRDefault="00300463" w:rsidP="00300463">
      <w:pPr>
        <w:widowControl/>
        <w:suppressAutoHyphens/>
        <w:rPr>
          <w:sz w:val="18"/>
        </w:rPr>
      </w:pPr>
      <w:r w:rsidRPr="0047442D">
        <w:rPr>
          <w:sz w:val="18"/>
        </w:rPr>
        <w:tab/>
        <w:t>(4)  provide electronic notice to each law enforcement agency identified in the order of expungement.</w:t>
      </w:r>
    </w:p>
    <w:p w14:paraId="2D7F49DE" w14:textId="77777777" w:rsidR="00300463" w:rsidRPr="0047442D" w:rsidRDefault="00300463" w:rsidP="00300463">
      <w:pPr>
        <w:widowControl/>
        <w:suppressAutoHyphens/>
        <w:rPr>
          <w:sz w:val="18"/>
        </w:rPr>
      </w:pPr>
    </w:p>
    <w:p w14:paraId="074181EC" w14:textId="77777777" w:rsidR="00300463" w:rsidRPr="0047442D" w:rsidRDefault="00300463" w:rsidP="00300463">
      <w:pPr>
        <w:widowControl/>
        <w:suppressAutoHyphens/>
        <w:rPr>
          <w:sz w:val="18"/>
        </w:rPr>
      </w:pPr>
      <w:r w:rsidRPr="0047442D">
        <w:rPr>
          <w:b/>
          <w:sz w:val="18"/>
        </w:rPr>
        <w:t>KEY:  automatic expungement, clean slate eligible case</w:t>
      </w:r>
    </w:p>
    <w:p w14:paraId="7721FE04" w14:textId="4F89FCD2" w:rsidR="00300463" w:rsidRPr="0047442D" w:rsidRDefault="00300463" w:rsidP="00300463">
      <w:pPr>
        <w:widowControl/>
        <w:suppressAutoHyphens/>
        <w:rPr>
          <w:sz w:val="18"/>
        </w:rPr>
      </w:pPr>
      <w:r w:rsidRPr="0047442D">
        <w:rPr>
          <w:b/>
          <w:sz w:val="18"/>
        </w:rPr>
        <w:t xml:space="preserve">Date of Last Change:  </w:t>
      </w:r>
      <w:r w:rsidR="003D3AD2" w:rsidRPr="0047442D">
        <w:rPr>
          <w:b/>
          <w:sz w:val="18"/>
        </w:rPr>
        <w:t xml:space="preserve">November 8, </w:t>
      </w:r>
      <w:r w:rsidRPr="0047442D">
        <w:rPr>
          <w:b/>
          <w:sz w:val="18"/>
        </w:rPr>
        <w:t>2024</w:t>
      </w:r>
    </w:p>
    <w:p w14:paraId="6E1AE400" w14:textId="7BB4D5F5" w:rsidR="00300463" w:rsidRPr="0047442D" w:rsidRDefault="00300463" w:rsidP="00300463">
      <w:pPr>
        <w:widowControl/>
        <w:suppressAutoHyphens/>
        <w:rPr>
          <w:sz w:val="18"/>
        </w:rPr>
      </w:pPr>
      <w:r w:rsidRPr="0047442D">
        <w:rPr>
          <w:b/>
          <w:sz w:val="18"/>
        </w:rPr>
        <w:t>Authorizing, and Implemented or Interpreted Law:  77-40a-101; 77-40a-104; 77-40a-403; 77-40a-404</w:t>
      </w:r>
    </w:p>
    <w:p w14:paraId="18A9BA48" w14:textId="77777777" w:rsidR="00300463" w:rsidRPr="0047442D" w:rsidRDefault="00300463" w:rsidP="00300463">
      <w:pPr>
        <w:widowControl/>
        <w:suppressAutoHyphens/>
        <w:rPr>
          <w:sz w:val="18"/>
        </w:rPr>
      </w:pPr>
    </w:p>
    <w:p w14:paraId="10ACD401" w14:textId="118C5E63" w:rsidR="00006447" w:rsidRPr="0047442D" w:rsidRDefault="00006447" w:rsidP="00300463">
      <w:pPr>
        <w:widowControl/>
        <w:suppressAutoHyphens/>
        <w:rPr>
          <w:sz w:val="18"/>
        </w:rPr>
      </w:pPr>
    </w:p>
    <w:sectPr w:rsidR="00006447" w:rsidRPr="0047442D" w:rsidSect="0047442D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defaultTabStop w:val="720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6447"/>
    <w:rsid w:val="000069A9"/>
    <w:rsid w:val="000A4737"/>
    <w:rsid w:val="000B0C8F"/>
    <w:rsid w:val="000E680A"/>
    <w:rsid w:val="00101D7A"/>
    <w:rsid w:val="001307F2"/>
    <w:rsid w:val="00151566"/>
    <w:rsid w:val="001F3F7F"/>
    <w:rsid w:val="001F57C2"/>
    <w:rsid w:val="00201378"/>
    <w:rsid w:val="002078B8"/>
    <w:rsid w:val="00253C3B"/>
    <w:rsid w:val="002800AE"/>
    <w:rsid w:val="002977C3"/>
    <w:rsid w:val="002A5476"/>
    <w:rsid w:val="002B721A"/>
    <w:rsid w:val="002C1C24"/>
    <w:rsid w:val="002C62A2"/>
    <w:rsid w:val="002F4EB4"/>
    <w:rsid w:val="00300463"/>
    <w:rsid w:val="00310F21"/>
    <w:rsid w:val="0033587D"/>
    <w:rsid w:val="003812E7"/>
    <w:rsid w:val="003962FE"/>
    <w:rsid w:val="003D3AD2"/>
    <w:rsid w:val="003D568D"/>
    <w:rsid w:val="003E6785"/>
    <w:rsid w:val="004462C1"/>
    <w:rsid w:val="00451005"/>
    <w:rsid w:val="0047442D"/>
    <w:rsid w:val="00496636"/>
    <w:rsid w:val="004A2E9D"/>
    <w:rsid w:val="00516D25"/>
    <w:rsid w:val="00522E4B"/>
    <w:rsid w:val="005309C7"/>
    <w:rsid w:val="00537315"/>
    <w:rsid w:val="0054534A"/>
    <w:rsid w:val="0054676E"/>
    <w:rsid w:val="00550F3B"/>
    <w:rsid w:val="005D22A7"/>
    <w:rsid w:val="005D3A47"/>
    <w:rsid w:val="005E452A"/>
    <w:rsid w:val="006234F2"/>
    <w:rsid w:val="00642214"/>
    <w:rsid w:val="006C2F8E"/>
    <w:rsid w:val="00706A20"/>
    <w:rsid w:val="00713100"/>
    <w:rsid w:val="007222F4"/>
    <w:rsid w:val="00726415"/>
    <w:rsid w:val="007309B6"/>
    <w:rsid w:val="00734062"/>
    <w:rsid w:val="007C5E4D"/>
    <w:rsid w:val="00866F44"/>
    <w:rsid w:val="00876CD0"/>
    <w:rsid w:val="008919F6"/>
    <w:rsid w:val="0089518C"/>
    <w:rsid w:val="008C7D58"/>
    <w:rsid w:val="008F4E1C"/>
    <w:rsid w:val="00907C5A"/>
    <w:rsid w:val="00907C9F"/>
    <w:rsid w:val="00921E5D"/>
    <w:rsid w:val="00935E46"/>
    <w:rsid w:val="00960AD5"/>
    <w:rsid w:val="00984DF2"/>
    <w:rsid w:val="009A72FC"/>
    <w:rsid w:val="009E4DA6"/>
    <w:rsid w:val="00A342FC"/>
    <w:rsid w:val="00A417B9"/>
    <w:rsid w:val="00A41D37"/>
    <w:rsid w:val="00A42B7F"/>
    <w:rsid w:val="00A676D8"/>
    <w:rsid w:val="00A83740"/>
    <w:rsid w:val="00AB3E17"/>
    <w:rsid w:val="00AB3E25"/>
    <w:rsid w:val="00AF1519"/>
    <w:rsid w:val="00B12EA0"/>
    <w:rsid w:val="00B21763"/>
    <w:rsid w:val="00B2523E"/>
    <w:rsid w:val="00B31912"/>
    <w:rsid w:val="00B3504C"/>
    <w:rsid w:val="00B606F6"/>
    <w:rsid w:val="00B866D3"/>
    <w:rsid w:val="00BB5B12"/>
    <w:rsid w:val="00BC5E52"/>
    <w:rsid w:val="00BE00B1"/>
    <w:rsid w:val="00C17425"/>
    <w:rsid w:val="00C34145"/>
    <w:rsid w:val="00C6421D"/>
    <w:rsid w:val="00C6485F"/>
    <w:rsid w:val="00CA0A7D"/>
    <w:rsid w:val="00CA4226"/>
    <w:rsid w:val="00CA7CC9"/>
    <w:rsid w:val="00CC1DE2"/>
    <w:rsid w:val="00CC2F8D"/>
    <w:rsid w:val="00CE1493"/>
    <w:rsid w:val="00D13FA2"/>
    <w:rsid w:val="00D221CB"/>
    <w:rsid w:val="00D26D4A"/>
    <w:rsid w:val="00D30C3D"/>
    <w:rsid w:val="00D41ABA"/>
    <w:rsid w:val="00D43AA0"/>
    <w:rsid w:val="00D468D6"/>
    <w:rsid w:val="00D47425"/>
    <w:rsid w:val="00D66991"/>
    <w:rsid w:val="00DC38B4"/>
    <w:rsid w:val="00E154ED"/>
    <w:rsid w:val="00E35B77"/>
    <w:rsid w:val="00E62157"/>
    <w:rsid w:val="00ED03E0"/>
    <w:rsid w:val="00F1268F"/>
    <w:rsid w:val="00F20F2B"/>
    <w:rsid w:val="00F44E2C"/>
    <w:rsid w:val="00F55D82"/>
    <w:rsid w:val="00F87146"/>
    <w:rsid w:val="00FF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D18E0"/>
  <w15:docId w15:val="{2E3EF052-14A3-4EC0-8E0B-C08377F8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1310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3100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3100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310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310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10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100"/>
    <w:rPr>
      <w:rFonts w:ascii="Times New Roman" w:eastAsia="Times New Roman" w:hAnsi="Times New Roman" w:cs="Times New Roman"/>
      <w:sz w:val="18"/>
      <w:szCs w:val="18"/>
    </w:rPr>
  </w:style>
  <w:style w:type="paragraph" w:customStyle="1" w:styleId="p1">
    <w:name w:val="p1"/>
    <w:basedOn w:val="Normal"/>
    <w:rsid w:val="004462C1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462C1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character" w:customStyle="1" w:styleId="s1">
    <w:name w:val="s1"/>
    <w:basedOn w:val="DefaultParagraphFont"/>
    <w:rsid w:val="004462C1"/>
    <w:rPr>
      <w:spacing w:val="-2"/>
    </w:rPr>
  </w:style>
  <w:style w:type="character" w:customStyle="1" w:styleId="apple-tab-span">
    <w:name w:val="apple-tab-span"/>
    <w:basedOn w:val="DefaultParagraphFont"/>
    <w:rsid w:val="004462C1"/>
  </w:style>
  <w:style w:type="character" w:customStyle="1" w:styleId="apple-converted-space">
    <w:name w:val="apple-converted-space"/>
    <w:basedOn w:val="DefaultParagraphFont"/>
    <w:rsid w:val="004462C1"/>
  </w:style>
  <w:style w:type="character" w:styleId="PlaceholderText">
    <w:name w:val="Placeholder Text"/>
    <w:basedOn w:val="DefaultParagraphFont"/>
    <w:uiPriority w:val="99"/>
    <w:semiHidden/>
    <w:rsid w:val="00F871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2239D-7C81-46A2-863D-0751B7376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 Hansen</dc:creator>
  <cp:lastModifiedBy>Burningham</cp:lastModifiedBy>
  <cp:revision>2</cp:revision>
  <cp:lastPrinted>2009-09-03T00:13:00Z</cp:lastPrinted>
  <dcterms:created xsi:type="dcterms:W3CDTF">2024-11-14T21:28:00Z</dcterms:created>
  <dcterms:modified xsi:type="dcterms:W3CDTF">2024-11-14T21:28:00Z</dcterms:modified>
</cp:coreProperties>
</file>