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18C94A" w14:textId="24F78AAD" w:rsidR="00B944B4" w:rsidRPr="00D81663" w:rsidRDefault="00B944B4" w:rsidP="00562C78">
      <w:r w:rsidRPr="00D81663">
        <w:rPr>
          <w:b/>
          <w:bCs/>
        </w:rPr>
        <w:t>R156.  Commerce, Occupational and Professional Licensing.</w:t>
      </w:r>
    </w:p>
    <w:p w14:paraId="66EECAF0" w14:textId="660F4B34" w:rsidR="00B944B4" w:rsidRPr="00D81663" w:rsidRDefault="00B944B4" w:rsidP="00562C78">
      <w:r w:rsidRPr="00D81663">
        <w:rPr>
          <w:b/>
          <w:bCs/>
        </w:rPr>
        <w:t>R156</w:t>
      </w:r>
      <w:r w:rsidR="00562C78" w:rsidRPr="00D81663">
        <w:rPr>
          <w:b/>
          <w:bCs/>
        </w:rPr>
        <w:t>-</w:t>
      </w:r>
      <w:r w:rsidRPr="00D81663">
        <w:rPr>
          <w:b/>
          <w:bCs/>
        </w:rPr>
        <w:t>44a.  Nurse Midwife Practice Act Rule.</w:t>
      </w:r>
    </w:p>
    <w:p w14:paraId="2F92D08B" w14:textId="2D50CDD5" w:rsidR="00562C78" w:rsidRPr="00D81663" w:rsidRDefault="00562C78" w:rsidP="00562C78">
      <w:pPr>
        <w:rPr>
          <w:szCs w:val="18"/>
        </w:rPr>
      </w:pPr>
      <w:r w:rsidRPr="00D81663">
        <w:rPr>
          <w:b/>
          <w:szCs w:val="18"/>
        </w:rPr>
        <w:t>R156</w:t>
      </w:r>
      <w:r w:rsidRPr="00D81663">
        <w:rPr>
          <w:b/>
          <w:szCs w:val="18"/>
        </w:rPr>
        <w:t>-</w:t>
      </w:r>
      <w:r w:rsidRPr="00D81663">
        <w:rPr>
          <w:b/>
          <w:szCs w:val="18"/>
        </w:rPr>
        <w:t>44a</w:t>
      </w:r>
      <w:r w:rsidRPr="00D81663">
        <w:rPr>
          <w:b/>
          <w:szCs w:val="18"/>
        </w:rPr>
        <w:t>-</w:t>
      </w:r>
      <w:r w:rsidRPr="00D81663">
        <w:rPr>
          <w:b/>
          <w:szCs w:val="18"/>
        </w:rPr>
        <w:t xml:space="preserve">101.  Title </w:t>
      </w:r>
      <w:r w:rsidRPr="00D81663">
        <w:rPr>
          <w:b/>
          <w:szCs w:val="18"/>
        </w:rPr>
        <w:t>--</w:t>
      </w:r>
      <w:r w:rsidRPr="00D81663">
        <w:rPr>
          <w:b/>
          <w:szCs w:val="18"/>
        </w:rPr>
        <w:t xml:space="preserve"> Authority </w:t>
      </w:r>
      <w:r w:rsidRPr="00D81663">
        <w:rPr>
          <w:b/>
          <w:szCs w:val="18"/>
        </w:rPr>
        <w:t>--</w:t>
      </w:r>
      <w:r w:rsidRPr="00D81663">
        <w:rPr>
          <w:b/>
          <w:szCs w:val="18"/>
        </w:rPr>
        <w:t xml:space="preserve"> Relationship to Rule R156</w:t>
      </w:r>
      <w:r w:rsidRPr="00D81663">
        <w:rPr>
          <w:b/>
          <w:szCs w:val="18"/>
        </w:rPr>
        <w:t>-</w:t>
      </w:r>
      <w:r w:rsidRPr="00D81663">
        <w:rPr>
          <w:b/>
          <w:szCs w:val="18"/>
        </w:rPr>
        <w:t>1.</w:t>
      </w:r>
    </w:p>
    <w:p w14:paraId="2E572682" w14:textId="186B7647" w:rsidR="00562C78" w:rsidRPr="00D81663" w:rsidRDefault="00562C78" w:rsidP="00562C78">
      <w:pPr>
        <w:rPr>
          <w:szCs w:val="18"/>
        </w:rPr>
      </w:pPr>
      <w:r w:rsidRPr="00D81663">
        <w:rPr>
          <w:szCs w:val="18"/>
        </w:rPr>
        <w:tab/>
        <w:t xml:space="preserve">(1)  This rule is known as the </w:t>
      </w:r>
      <w:r w:rsidRPr="00D81663">
        <w:rPr>
          <w:szCs w:val="18"/>
        </w:rPr>
        <w:t>"</w:t>
      </w:r>
      <w:r w:rsidRPr="00D81663">
        <w:rPr>
          <w:szCs w:val="18"/>
        </w:rPr>
        <w:t>Nurse Midwife Practice Act Rule.</w:t>
      </w:r>
      <w:r w:rsidRPr="00D81663">
        <w:rPr>
          <w:szCs w:val="18"/>
        </w:rPr>
        <w:t>"</w:t>
      </w:r>
    </w:p>
    <w:p w14:paraId="606D240A" w14:textId="32D73C5B" w:rsidR="00562C78" w:rsidRPr="00D81663" w:rsidRDefault="00562C78" w:rsidP="00562C78">
      <w:pPr>
        <w:rPr>
          <w:szCs w:val="18"/>
        </w:rPr>
      </w:pPr>
      <w:r w:rsidRPr="00D81663">
        <w:rPr>
          <w:szCs w:val="18"/>
        </w:rPr>
        <w:tab/>
        <w:t>(2)  This rule is adopted by the Division of Professional Licensing (Division) under Subsection 58</w:t>
      </w:r>
      <w:r w:rsidRPr="00D81663">
        <w:rPr>
          <w:szCs w:val="18"/>
        </w:rPr>
        <w:t>-</w:t>
      </w:r>
      <w:r w:rsidRPr="00D81663">
        <w:rPr>
          <w:szCs w:val="18"/>
        </w:rPr>
        <w:t>1</w:t>
      </w:r>
      <w:r w:rsidRPr="00D81663">
        <w:rPr>
          <w:szCs w:val="18"/>
        </w:rPr>
        <w:t>-</w:t>
      </w:r>
      <w:r w:rsidRPr="00D81663">
        <w:rPr>
          <w:szCs w:val="18"/>
        </w:rPr>
        <w:t>106(1)(a) to enable the Division to administer Title 58, Chapter 44a, Nurse Midwife Practice Act.</w:t>
      </w:r>
    </w:p>
    <w:p w14:paraId="560C732A" w14:textId="48635080" w:rsidR="00562C78" w:rsidRPr="00D81663" w:rsidRDefault="00562C78" w:rsidP="00562C78">
      <w:pPr>
        <w:rPr>
          <w:szCs w:val="18"/>
        </w:rPr>
      </w:pPr>
      <w:r w:rsidRPr="00D81663">
        <w:rPr>
          <w:szCs w:val="18"/>
        </w:rPr>
        <w:tab/>
        <w:t>(3)  The organization of this rule and its relationship to Rule R156</w:t>
      </w:r>
      <w:r w:rsidRPr="00D81663">
        <w:rPr>
          <w:szCs w:val="18"/>
        </w:rPr>
        <w:t>-</w:t>
      </w:r>
      <w:r w:rsidRPr="00D81663">
        <w:rPr>
          <w:szCs w:val="18"/>
        </w:rPr>
        <w:t>1 is as described in Section R156</w:t>
      </w:r>
      <w:r w:rsidRPr="00D81663">
        <w:rPr>
          <w:szCs w:val="18"/>
        </w:rPr>
        <w:t>-</w:t>
      </w:r>
      <w:r w:rsidRPr="00D81663">
        <w:rPr>
          <w:szCs w:val="18"/>
        </w:rPr>
        <w:t>1</w:t>
      </w:r>
      <w:r w:rsidRPr="00D81663">
        <w:rPr>
          <w:szCs w:val="18"/>
        </w:rPr>
        <w:t>-</w:t>
      </w:r>
      <w:r w:rsidRPr="00D81663">
        <w:rPr>
          <w:szCs w:val="18"/>
        </w:rPr>
        <w:t>101.</w:t>
      </w:r>
    </w:p>
    <w:p w14:paraId="6114AC95" w14:textId="77777777" w:rsidR="00B944B4" w:rsidRPr="00D81663" w:rsidRDefault="00B944B4" w:rsidP="00562C78"/>
    <w:p w14:paraId="2B42A4A5" w14:textId="3F5722C6" w:rsidR="00562C78" w:rsidRPr="00D81663" w:rsidRDefault="00562C78" w:rsidP="00562C78">
      <w:pPr>
        <w:rPr>
          <w:szCs w:val="18"/>
        </w:rPr>
      </w:pPr>
      <w:r w:rsidRPr="00D81663">
        <w:rPr>
          <w:b/>
          <w:szCs w:val="18"/>
        </w:rPr>
        <w:t>R156</w:t>
      </w:r>
      <w:r w:rsidRPr="00D81663">
        <w:rPr>
          <w:b/>
          <w:szCs w:val="18"/>
        </w:rPr>
        <w:t>-</w:t>
      </w:r>
      <w:r w:rsidRPr="00D81663">
        <w:rPr>
          <w:b/>
          <w:szCs w:val="18"/>
        </w:rPr>
        <w:t>44a</w:t>
      </w:r>
      <w:r w:rsidRPr="00D81663">
        <w:rPr>
          <w:b/>
          <w:szCs w:val="18"/>
        </w:rPr>
        <w:t>-</w:t>
      </w:r>
      <w:r w:rsidRPr="00D81663">
        <w:rPr>
          <w:b/>
          <w:szCs w:val="18"/>
        </w:rPr>
        <w:t>102.  Definitions.</w:t>
      </w:r>
    </w:p>
    <w:p w14:paraId="36B31DAA" w14:textId="4866CABE" w:rsidR="00562C78" w:rsidRPr="00D81663" w:rsidRDefault="00562C78" w:rsidP="00562C78">
      <w:pPr>
        <w:rPr>
          <w:szCs w:val="18"/>
        </w:rPr>
      </w:pPr>
      <w:r w:rsidRPr="00D81663">
        <w:rPr>
          <w:szCs w:val="18"/>
        </w:rPr>
        <w:tab/>
        <w:t>The following rule definitions supplement the definitions in Title 58, Chapter 1, Division of Professional Licensing Act, and Title 58, Chapter 44a, Nurse Midwife Practice Act:</w:t>
      </w:r>
    </w:p>
    <w:p w14:paraId="1085E6CA" w14:textId="6E3A906B" w:rsidR="00562C78" w:rsidRPr="00D81663" w:rsidRDefault="00562C78" w:rsidP="00562C78">
      <w:pPr>
        <w:rPr>
          <w:szCs w:val="18"/>
        </w:rPr>
      </w:pPr>
      <w:r w:rsidRPr="00D81663">
        <w:rPr>
          <w:szCs w:val="18"/>
        </w:rPr>
        <w:tab/>
        <w:t xml:space="preserve">(1)  </w:t>
      </w:r>
      <w:r w:rsidRPr="00D81663">
        <w:rPr>
          <w:szCs w:val="18"/>
        </w:rPr>
        <w:t>"</w:t>
      </w:r>
      <w:r w:rsidRPr="00D81663">
        <w:rPr>
          <w:szCs w:val="18"/>
        </w:rPr>
        <w:t>ACME</w:t>
      </w:r>
      <w:r w:rsidRPr="00D81663">
        <w:rPr>
          <w:szCs w:val="18"/>
        </w:rPr>
        <w:t>"</w:t>
      </w:r>
      <w:r w:rsidRPr="00D81663">
        <w:rPr>
          <w:szCs w:val="18"/>
        </w:rPr>
        <w:t xml:space="preserve"> means the Accreditation Commission for Midwifery Education.</w:t>
      </w:r>
    </w:p>
    <w:p w14:paraId="7BF399AA" w14:textId="2860DD32" w:rsidR="00562C78" w:rsidRPr="00D81663" w:rsidRDefault="00562C78" w:rsidP="00562C78">
      <w:pPr>
        <w:rPr>
          <w:szCs w:val="18"/>
        </w:rPr>
      </w:pPr>
      <w:r w:rsidRPr="00D81663">
        <w:rPr>
          <w:szCs w:val="18"/>
        </w:rPr>
        <w:tab/>
        <w:t xml:space="preserve">(2)  </w:t>
      </w:r>
      <w:r w:rsidRPr="00D81663">
        <w:rPr>
          <w:szCs w:val="18"/>
        </w:rPr>
        <w:t>"</w:t>
      </w:r>
      <w:r w:rsidRPr="00D81663">
        <w:rPr>
          <w:szCs w:val="18"/>
        </w:rPr>
        <w:t>AMCB</w:t>
      </w:r>
      <w:r w:rsidRPr="00D81663">
        <w:rPr>
          <w:szCs w:val="18"/>
        </w:rPr>
        <w:t>"</w:t>
      </w:r>
      <w:r w:rsidRPr="00D81663">
        <w:rPr>
          <w:szCs w:val="18"/>
        </w:rPr>
        <w:t xml:space="preserve"> means the American Midwifery Certification Board.</w:t>
      </w:r>
    </w:p>
    <w:p w14:paraId="4B5AF722" w14:textId="06B24424" w:rsidR="00562C78" w:rsidRPr="00D81663" w:rsidRDefault="00562C78" w:rsidP="00562C78">
      <w:pPr>
        <w:rPr>
          <w:szCs w:val="18"/>
        </w:rPr>
      </w:pPr>
      <w:r w:rsidRPr="00D81663">
        <w:rPr>
          <w:szCs w:val="18"/>
        </w:rPr>
        <w:tab/>
        <w:t xml:space="preserve">(3)  </w:t>
      </w:r>
      <w:r w:rsidRPr="00D81663">
        <w:rPr>
          <w:szCs w:val="18"/>
        </w:rPr>
        <w:t>"</w:t>
      </w:r>
      <w:r w:rsidRPr="00D81663">
        <w:rPr>
          <w:szCs w:val="18"/>
        </w:rPr>
        <w:t>Approved certified nurse midwifery education program</w:t>
      </w:r>
      <w:r w:rsidRPr="00D81663">
        <w:rPr>
          <w:szCs w:val="18"/>
        </w:rPr>
        <w:t>"</w:t>
      </w:r>
      <w:r w:rsidRPr="00D81663">
        <w:rPr>
          <w:szCs w:val="18"/>
        </w:rPr>
        <w:t xml:space="preserve"> means an educational program accredited by the AMCB, affiliated with the American College of Nurse</w:t>
      </w:r>
      <w:r w:rsidRPr="00D81663">
        <w:rPr>
          <w:szCs w:val="18"/>
        </w:rPr>
        <w:t>-</w:t>
      </w:r>
      <w:r w:rsidRPr="00D81663">
        <w:rPr>
          <w:szCs w:val="18"/>
        </w:rPr>
        <w:t>Midwives (ACNM).</w:t>
      </w:r>
    </w:p>
    <w:p w14:paraId="7BC7AE3C" w14:textId="7FECCAC1" w:rsidR="00562C78" w:rsidRPr="00D81663" w:rsidRDefault="00562C78" w:rsidP="00562C78">
      <w:pPr>
        <w:rPr>
          <w:szCs w:val="18"/>
        </w:rPr>
      </w:pPr>
      <w:r w:rsidRPr="00D81663">
        <w:rPr>
          <w:szCs w:val="18"/>
        </w:rPr>
        <w:tab/>
        <w:t xml:space="preserve">(4)  </w:t>
      </w:r>
      <w:r w:rsidRPr="00D81663">
        <w:rPr>
          <w:szCs w:val="18"/>
        </w:rPr>
        <w:t>"</w:t>
      </w:r>
      <w:r w:rsidRPr="00D81663">
        <w:rPr>
          <w:szCs w:val="18"/>
        </w:rPr>
        <w:t>CNM</w:t>
      </w:r>
      <w:r w:rsidRPr="00D81663">
        <w:rPr>
          <w:szCs w:val="18"/>
        </w:rPr>
        <w:t>"</w:t>
      </w:r>
      <w:r w:rsidRPr="00D81663">
        <w:rPr>
          <w:szCs w:val="18"/>
        </w:rPr>
        <w:t xml:space="preserve"> means a certified nurse midwife.</w:t>
      </w:r>
    </w:p>
    <w:p w14:paraId="367440AA" w14:textId="271E1124" w:rsidR="00562C78" w:rsidRPr="00D81663" w:rsidRDefault="00562C78" w:rsidP="00562C78">
      <w:pPr>
        <w:rPr>
          <w:szCs w:val="18"/>
        </w:rPr>
      </w:pPr>
      <w:r w:rsidRPr="00D81663">
        <w:rPr>
          <w:szCs w:val="18"/>
        </w:rPr>
        <w:tab/>
        <w:t xml:space="preserve">(5)  </w:t>
      </w:r>
      <w:r w:rsidRPr="00D81663">
        <w:rPr>
          <w:szCs w:val="18"/>
        </w:rPr>
        <w:t>"</w:t>
      </w:r>
      <w:r w:rsidRPr="00D81663">
        <w:rPr>
          <w:szCs w:val="18"/>
        </w:rPr>
        <w:t>Delegate</w:t>
      </w:r>
      <w:r w:rsidRPr="00D81663">
        <w:rPr>
          <w:szCs w:val="18"/>
        </w:rPr>
        <w:t>"</w:t>
      </w:r>
      <w:r w:rsidRPr="00D81663">
        <w:rPr>
          <w:szCs w:val="18"/>
        </w:rPr>
        <w:t xml:space="preserve"> is defined in Subsection R156</w:t>
      </w:r>
      <w:r w:rsidRPr="00D81663">
        <w:rPr>
          <w:szCs w:val="18"/>
        </w:rPr>
        <w:t>-</w:t>
      </w:r>
      <w:r w:rsidRPr="00D81663">
        <w:rPr>
          <w:szCs w:val="18"/>
        </w:rPr>
        <w:t>31b</w:t>
      </w:r>
      <w:r w:rsidRPr="00D81663">
        <w:rPr>
          <w:szCs w:val="18"/>
        </w:rPr>
        <w:t>-</w:t>
      </w:r>
      <w:r w:rsidRPr="00D81663">
        <w:rPr>
          <w:szCs w:val="18"/>
        </w:rPr>
        <w:t>102(14).</w:t>
      </w:r>
    </w:p>
    <w:p w14:paraId="24E17FD1" w14:textId="125F8960" w:rsidR="00562C78" w:rsidRPr="00D81663" w:rsidRDefault="00562C78" w:rsidP="00562C78">
      <w:pPr>
        <w:rPr>
          <w:szCs w:val="18"/>
        </w:rPr>
      </w:pPr>
      <w:r w:rsidRPr="00D81663">
        <w:rPr>
          <w:szCs w:val="18"/>
        </w:rPr>
        <w:tab/>
        <w:t xml:space="preserve">(6)  </w:t>
      </w:r>
      <w:r w:rsidRPr="00D81663">
        <w:rPr>
          <w:szCs w:val="18"/>
        </w:rPr>
        <w:t>"</w:t>
      </w:r>
      <w:proofErr w:type="spellStart"/>
      <w:r w:rsidRPr="00D81663">
        <w:rPr>
          <w:szCs w:val="18"/>
        </w:rPr>
        <w:t>Delegatee</w:t>
      </w:r>
      <w:proofErr w:type="spellEnd"/>
      <w:r w:rsidRPr="00D81663">
        <w:rPr>
          <w:szCs w:val="18"/>
        </w:rPr>
        <w:t>"</w:t>
      </w:r>
      <w:r w:rsidRPr="00D81663">
        <w:rPr>
          <w:szCs w:val="18"/>
        </w:rPr>
        <w:t xml:space="preserve"> is defined in Subsection R156</w:t>
      </w:r>
      <w:r w:rsidRPr="00D81663">
        <w:rPr>
          <w:szCs w:val="18"/>
        </w:rPr>
        <w:t>-</w:t>
      </w:r>
      <w:r w:rsidRPr="00D81663">
        <w:rPr>
          <w:szCs w:val="18"/>
        </w:rPr>
        <w:t>31b</w:t>
      </w:r>
      <w:r w:rsidRPr="00D81663">
        <w:rPr>
          <w:szCs w:val="18"/>
        </w:rPr>
        <w:t>-</w:t>
      </w:r>
      <w:r w:rsidRPr="00D81663">
        <w:rPr>
          <w:szCs w:val="18"/>
        </w:rPr>
        <w:t>102(15).</w:t>
      </w:r>
    </w:p>
    <w:p w14:paraId="79F14865" w14:textId="46CA4D51" w:rsidR="00562C78" w:rsidRPr="00D81663" w:rsidRDefault="00562C78" w:rsidP="00562C78">
      <w:pPr>
        <w:rPr>
          <w:szCs w:val="18"/>
        </w:rPr>
      </w:pPr>
      <w:r w:rsidRPr="00D81663">
        <w:rPr>
          <w:szCs w:val="18"/>
        </w:rPr>
        <w:tab/>
        <w:t xml:space="preserve">(7)  </w:t>
      </w:r>
      <w:r w:rsidRPr="00D81663">
        <w:rPr>
          <w:szCs w:val="18"/>
        </w:rPr>
        <w:t>"</w:t>
      </w:r>
      <w:r w:rsidRPr="00D81663">
        <w:rPr>
          <w:szCs w:val="18"/>
        </w:rPr>
        <w:t>Delegator</w:t>
      </w:r>
      <w:r w:rsidRPr="00D81663">
        <w:rPr>
          <w:szCs w:val="18"/>
        </w:rPr>
        <w:t>"</w:t>
      </w:r>
      <w:r w:rsidRPr="00D81663">
        <w:rPr>
          <w:szCs w:val="18"/>
        </w:rPr>
        <w:t xml:space="preserve"> is defined in Subsection R156</w:t>
      </w:r>
      <w:r w:rsidRPr="00D81663">
        <w:rPr>
          <w:szCs w:val="18"/>
        </w:rPr>
        <w:t>-</w:t>
      </w:r>
      <w:r w:rsidRPr="00D81663">
        <w:rPr>
          <w:szCs w:val="18"/>
        </w:rPr>
        <w:t>31b</w:t>
      </w:r>
      <w:r w:rsidRPr="00D81663">
        <w:rPr>
          <w:szCs w:val="18"/>
        </w:rPr>
        <w:t>-</w:t>
      </w:r>
      <w:r w:rsidRPr="00D81663">
        <w:rPr>
          <w:szCs w:val="18"/>
        </w:rPr>
        <w:t>102(16).</w:t>
      </w:r>
    </w:p>
    <w:p w14:paraId="387331DE" w14:textId="0553F71F" w:rsidR="00562C78" w:rsidRPr="00D81663" w:rsidRDefault="00562C78" w:rsidP="00562C78">
      <w:pPr>
        <w:rPr>
          <w:szCs w:val="18"/>
        </w:rPr>
      </w:pPr>
      <w:r w:rsidRPr="00D81663">
        <w:rPr>
          <w:szCs w:val="18"/>
        </w:rPr>
        <w:tab/>
        <w:t xml:space="preserve">(8)  </w:t>
      </w:r>
      <w:r w:rsidRPr="00D81663">
        <w:rPr>
          <w:szCs w:val="18"/>
        </w:rPr>
        <w:t>"</w:t>
      </w:r>
      <w:r w:rsidRPr="00D81663">
        <w:rPr>
          <w:szCs w:val="18"/>
        </w:rPr>
        <w:t>Direct supervision</w:t>
      </w:r>
      <w:r w:rsidRPr="00D81663">
        <w:rPr>
          <w:szCs w:val="18"/>
        </w:rPr>
        <w:t>"</w:t>
      </w:r>
      <w:r w:rsidRPr="00D81663">
        <w:rPr>
          <w:szCs w:val="18"/>
        </w:rPr>
        <w:t xml:space="preserve"> as used in Subsection 58</w:t>
      </w:r>
      <w:r w:rsidRPr="00D81663">
        <w:rPr>
          <w:szCs w:val="18"/>
        </w:rPr>
        <w:t>-</w:t>
      </w:r>
      <w:r w:rsidRPr="00D81663">
        <w:rPr>
          <w:szCs w:val="18"/>
        </w:rPr>
        <w:t>44a</w:t>
      </w:r>
      <w:r w:rsidRPr="00D81663">
        <w:rPr>
          <w:szCs w:val="18"/>
        </w:rPr>
        <w:t>-</w:t>
      </w:r>
      <w:r w:rsidRPr="00D81663">
        <w:rPr>
          <w:szCs w:val="18"/>
        </w:rPr>
        <w:t>305(1)(d) means that the supervisor is available on the premises where the supervisee or consultee is engaged in practice.</w:t>
      </w:r>
    </w:p>
    <w:p w14:paraId="364CF022" w14:textId="77D116B6" w:rsidR="00562C78" w:rsidRPr="00D81663" w:rsidRDefault="00562C78" w:rsidP="00562C78">
      <w:pPr>
        <w:rPr>
          <w:szCs w:val="18"/>
        </w:rPr>
      </w:pPr>
      <w:r w:rsidRPr="00D81663">
        <w:rPr>
          <w:szCs w:val="18"/>
        </w:rPr>
        <w:tab/>
        <w:t xml:space="preserve">(9)  </w:t>
      </w:r>
      <w:r w:rsidRPr="00D81663">
        <w:rPr>
          <w:szCs w:val="18"/>
        </w:rPr>
        <w:t>"</w:t>
      </w:r>
      <w:r w:rsidRPr="00D81663">
        <w:rPr>
          <w:szCs w:val="18"/>
        </w:rPr>
        <w:t>Generally recognized scope and standards of nurse midwifery</w:t>
      </w:r>
      <w:r w:rsidRPr="00D81663">
        <w:rPr>
          <w:szCs w:val="18"/>
        </w:rPr>
        <w:t>"</w:t>
      </w:r>
      <w:r w:rsidRPr="00D81663">
        <w:rPr>
          <w:szCs w:val="18"/>
        </w:rPr>
        <w:t xml:space="preserve"> in Subsection 58</w:t>
      </w:r>
      <w:r w:rsidRPr="00D81663">
        <w:rPr>
          <w:szCs w:val="18"/>
        </w:rPr>
        <w:t>-</w:t>
      </w:r>
      <w:r w:rsidRPr="00D81663">
        <w:rPr>
          <w:szCs w:val="18"/>
        </w:rPr>
        <w:t>44a</w:t>
      </w:r>
      <w:r w:rsidRPr="00D81663">
        <w:rPr>
          <w:szCs w:val="18"/>
        </w:rPr>
        <w:t>-</w:t>
      </w:r>
      <w:r w:rsidRPr="00D81663">
        <w:rPr>
          <w:szCs w:val="18"/>
        </w:rPr>
        <w:t>102(9)(b) means the following scope and standards of practice published by the American College of Nurse</w:t>
      </w:r>
      <w:r w:rsidRPr="00D81663">
        <w:rPr>
          <w:szCs w:val="18"/>
        </w:rPr>
        <w:t>-</w:t>
      </w:r>
      <w:r w:rsidRPr="00D81663">
        <w:rPr>
          <w:szCs w:val="18"/>
        </w:rPr>
        <w:t>Midwives, which are incorporated by reference:</w:t>
      </w:r>
    </w:p>
    <w:p w14:paraId="40A52410" w14:textId="16E4FA7C" w:rsidR="00562C78" w:rsidRPr="00D81663" w:rsidRDefault="00562C78" w:rsidP="00562C78">
      <w:pPr>
        <w:rPr>
          <w:szCs w:val="18"/>
        </w:rPr>
      </w:pPr>
      <w:r w:rsidRPr="00D81663">
        <w:rPr>
          <w:szCs w:val="18"/>
        </w:rPr>
        <w:tab/>
        <w:t>(a)  Core Competencies for Basic Midwifery Practice, March 2020;</w:t>
      </w:r>
    </w:p>
    <w:p w14:paraId="1A65603E" w14:textId="1B2B2A94" w:rsidR="00562C78" w:rsidRPr="00D81663" w:rsidRDefault="00562C78" w:rsidP="00562C78">
      <w:pPr>
        <w:rPr>
          <w:szCs w:val="18"/>
        </w:rPr>
      </w:pPr>
      <w:r w:rsidRPr="00D81663">
        <w:rPr>
          <w:szCs w:val="18"/>
        </w:rPr>
        <w:tab/>
        <w:t>(b)  Standards for the Practice of Midwifery, 2022; and</w:t>
      </w:r>
    </w:p>
    <w:p w14:paraId="3E29E99D" w14:textId="77777777" w:rsidR="00562C78" w:rsidRPr="00D81663" w:rsidRDefault="00562C78" w:rsidP="00562C78">
      <w:pPr>
        <w:rPr>
          <w:szCs w:val="18"/>
        </w:rPr>
      </w:pPr>
      <w:r w:rsidRPr="00D81663">
        <w:rPr>
          <w:szCs w:val="18"/>
        </w:rPr>
        <w:tab/>
        <w:t>(c)  Code of Ethics, December 2013.</w:t>
      </w:r>
    </w:p>
    <w:p w14:paraId="6313DD5F" w14:textId="7CC33C73" w:rsidR="00562C78" w:rsidRPr="00D81663" w:rsidRDefault="00562C78" w:rsidP="00562C78">
      <w:pPr>
        <w:rPr>
          <w:szCs w:val="18"/>
        </w:rPr>
      </w:pPr>
      <w:r w:rsidRPr="00D81663">
        <w:rPr>
          <w:szCs w:val="18"/>
        </w:rPr>
        <w:tab/>
        <w:t xml:space="preserve">(10)  </w:t>
      </w:r>
      <w:r w:rsidRPr="00D81663">
        <w:rPr>
          <w:szCs w:val="18"/>
        </w:rPr>
        <w:t>"</w:t>
      </w:r>
      <w:r w:rsidRPr="00D81663">
        <w:rPr>
          <w:szCs w:val="18"/>
        </w:rPr>
        <w:t>Unlicensed assistive personnel</w:t>
      </w:r>
      <w:r w:rsidRPr="00D81663">
        <w:rPr>
          <w:szCs w:val="18"/>
        </w:rPr>
        <w:t>"</w:t>
      </w:r>
      <w:r w:rsidRPr="00D81663">
        <w:rPr>
          <w:szCs w:val="18"/>
        </w:rPr>
        <w:t xml:space="preserve"> as defined in Subsection 58</w:t>
      </w:r>
      <w:r w:rsidRPr="00D81663">
        <w:rPr>
          <w:szCs w:val="18"/>
        </w:rPr>
        <w:t>-</w:t>
      </w:r>
      <w:r w:rsidRPr="00D81663">
        <w:rPr>
          <w:szCs w:val="18"/>
        </w:rPr>
        <w:t>44a</w:t>
      </w:r>
      <w:r w:rsidRPr="00D81663">
        <w:rPr>
          <w:szCs w:val="18"/>
        </w:rPr>
        <w:t>-</w:t>
      </w:r>
      <w:r w:rsidRPr="00D81663">
        <w:rPr>
          <w:szCs w:val="18"/>
        </w:rPr>
        <w:t>102(11), is further defined in Subsection R156</w:t>
      </w:r>
      <w:r w:rsidRPr="00D81663">
        <w:rPr>
          <w:szCs w:val="18"/>
        </w:rPr>
        <w:t>-</w:t>
      </w:r>
      <w:r w:rsidRPr="00D81663">
        <w:rPr>
          <w:szCs w:val="18"/>
        </w:rPr>
        <w:t>31b</w:t>
      </w:r>
      <w:r w:rsidRPr="00D81663">
        <w:rPr>
          <w:szCs w:val="18"/>
        </w:rPr>
        <w:t>-</w:t>
      </w:r>
      <w:r w:rsidRPr="00D81663">
        <w:rPr>
          <w:szCs w:val="18"/>
        </w:rPr>
        <w:t>102(38).</w:t>
      </w:r>
    </w:p>
    <w:p w14:paraId="1FB99969" w14:textId="7822B912" w:rsidR="00B944B4" w:rsidRPr="00431B50" w:rsidRDefault="00562C78" w:rsidP="00562C78">
      <w:pPr>
        <w:rPr>
          <w:szCs w:val="18"/>
        </w:rPr>
      </w:pPr>
      <w:r w:rsidRPr="00D81663">
        <w:rPr>
          <w:szCs w:val="18"/>
        </w:rPr>
        <w:tab/>
        <w:t xml:space="preserve">(11)  </w:t>
      </w:r>
      <w:r w:rsidRPr="00D81663">
        <w:rPr>
          <w:szCs w:val="18"/>
        </w:rPr>
        <w:t>"</w:t>
      </w:r>
      <w:r w:rsidRPr="00D81663">
        <w:rPr>
          <w:szCs w:val="18"/>
        </w:rPr>
        <w:t>Unprofessional conduct</w:t>
      </w:r>
      <w:r w:rsidRPr="00D81663">
        <w:rPr>
          <w:szCs w:val="18"/>
        </w:rPr>
        <w:t>"</w:t>
      </w:r>
      <w:r w:rsidRPr="00D81663">
        <w:rPr>
          <w:szCs w:val="18"/>
        </w:rPr>
        <w:t xml:space="preserve"> is further defined in Sections R156</w:t>
      </w:r>
      <w:r w:rsidRPr="00D81663">
        <w:rPr>
          <w:szCs w:val="18"/>
        </w:rPr>
        <w:t>-</w:t>
      </w:r>
      <w:r w:rsidRPr="00D81663">
        <w:rPr>
          <w:szCs w:val="18"/>
        </w:rPr>
        <w:t>1</w:t>
      </w:r>
      <w:r w:rsidRPr="00D81663">
        <w:rPr>
          <w:szCs w:val="18"/>
        </w:rPr>
        <w:t>-</w:t>
      </w:r>
      <w:r w:rsidRPr="00D81663">
        <w:rPr>
          <w:szCs w:val="18"/>
        </w:rPr>
        <w:t>501 and R156</w:t>
      </w:r>
      <w:r w:rsidRPr="00D81663">
        <w:rPr>
          <w:szCs w:val="18"/>
        </w:rPr>
        <w:t>-</w:t>
      </w:r>
      <w:r w:rsidRPr="00D81663">
        <w:rPr>
          <w:szCs w:val="18"/>
        </w:rPr>
        <w:t>44a</w:t>
      </w:r>
      <w:r w:rsidRPr="00D81663">
        <w:rPr>
          <w:szCs w:val="18"/>
        </w:rPr>
        <w:t>-</w:t>
      </w:r>
      <w:r w:rsidRPr="00D81663">
        <w:rPr>
          <w:szCs w:val="18"/>
        </w:rPr>
        <w:t>502.</w:t>
      </w:r>
    </w:p>
    <w:p w14:paraId="3DC1DCF8" w14:textId="77777777" w:rsidR="00B944B4" w:rsidRPr="00D81663" w:rsidRDefault="00B944B4" w:rsidP="00562C78"/>
    <w:p w14:paraId="6A81DB02" w14:textId="20325578" w:rsidR="00562C78" w:rsidRPr="00D81663" w:rsidRDefault="00562C78" w:rsidP="00562C78">
      <w:pPr>
        <w:rPr>
          <w:szCs w:val="18"/>
        </w:rPr>
      </w:pPr>
      <w:r w:rsidRPr="00D81663">
        <w:rPr>
          <w:b/>
          <w:szCs w:val="18"/>
        </w:rPr>
        <w:t>R156</w:t>
      </w:r>
      <w:r w:rsidRPr="00D81663">
        <w:rPr>
          <w:b/>
          <w:szCs w:val="18"/>
        </w:rPr>
        <w:t>-</w:t>
      </w:r>
      <w:r w:rsidRPr="00D81663">
        <w:rPr>
          <w:b/>
          <w:szCs w:val="18"/>
        </w:rPr>
        <w:t>44a</w:t>
      </w:r>
      <w:r w:rsidRPr="00D81663">
        <w:rPr>
          <w:b/>
          <w:szCs w:val="18"/>
        </w:rPr>
        <w:t>-</w:t>
      </w:r>
      <w:r w:rsidRPr="00D81663">
        <w:rPr>
          <w:b/>
          <w:szCs w:val="18"/>
        </w:rPr>
        <w:t xml:space="preserve">302.  Qualifications for Licensure </w:t>
      </w:r>
      <w:r w:rsidRPr="00D81663">
        <w:rPr>
          <w:b/>
          <w:szCs w:val="18"/>
        </w:rPr>
        <w:t>-</w:t>
      </w:r>
      <w:r w:rsidRPr="00D81663">
        <w:rPr>
          <w:b/>
          <w:szCs w:val="18"/>
        </w:rPr>
        <w:t xml:space="preserve"> Examination Requirements.</w:t>
      </w:r>
    </w:p>
    <w:p w14:paraId="12BBC47B" w14:textId="41F89099" w:rsidR="00562C78" w:rsidRPr="00D81663" w:rsidRDefault="00562C78" w:rsidP="00562C78">
      <w:pPr>
        <w:rPr>
          <w:szCs w:val="18"/>
        </w:rPr>
      </w:pPr>
      <w:r w:rsidRPr="00D81663">
        <w:rPr>
          <w:szCs w:val="18"/>
        </w:rPr>
        <w:tab/>
        <w:t>Under Subsection 58</w:t>
      </w:r>
      <w:r w:rsidRPr="00D81663">
        <w:rPr>
          <w:szCs w:val="18"/>
        </w:rPr>
        <w:t>-</w:t>
      </w:r>
      <w:r w:rsidRPr="00D81663">
        <w:rPr>
          <w:szCs w:val="18"/>
        </w:rPr>
        <w:t>44a</w:t>
      </w:r>
      <w:r w:rsidRPr="00D81663">
        <w:rPr>
          <w:szCs w:val="18"/>
        </w:rPr>
        <w:t>-</w:t>
      </w:r>
      <w:r w:rsidRPr="00D81663">
        <w:rPr>
          <w:szCs w:val="18"/>
        </w:rPr>
        <w:t>302(1)(e), the examination required for licensure is the CNM examination administered by the AMCB.</w:t>
      </w:r>
    </w:p>
    <w:p w14:paraId="486D539D" w14:textId="77777777" w:rsidR="00562C78" w:rsidRPr="00D81663" w:rsidRDefault="00562C78" w:rsidP="00562C78">
      <w:pPr>
        <w:rPr>
          <w:szCs w:val="18"/>
        </w:rPr>
      </w:pPr>
    </w:p>
    <w:p w14:paraId="252D78F7" w14:textId="77D005F6" w:rsidR="00562C78" w:rsidRPr="00D81663" w:rsidRDefault="00562C78" w:rsidP="00562C78">
      <w:pPr>
        <w:rPr>
          <w:szCs w:val="18"/>
        </w:rPr>
      </w:pPr>
      <w:r w:rsidRPr="00D81663">
        <w:rPr>
          <w:b/>
          <w:szCs w:val="18"/>
        </w:rPr>
        <w:t>R156</w:t>
      </w:r>
      <w:r w:rsidRPr="00D81663">
        <w:rPr>
          <w:b/>
          <w:szCs w:val="18"/>
        </w:rPr>
        <w:t>-</w:t>
      </w:r>
      <w:r w:rsidRPr="00D81663">
        <w:rPr>
          <w:b/>
          <w:szCs w:val="18"/>
        </w:rPr>
        <w:t>44a</w:t>
      </w:r>
      <w:r w:rsidRPr="00D81663">
        <w:rPr>
          <w:b/>
          <w:szCs w:val="18"/>
        </w:rPr>
        <w:t>-</w:t>
      </w:r>
      <w:r w:rsidRPr="00D81663">
        <w:rPr>
          <w:b/>
          <w:szCs w:val="18"/>
        </w:rPr>
        <w:t xml:space="preserve">303.  License Renewal </w:t>
      </w:r>
      <w:r w:rsidRPr="00D81663">
        <w:rPr>
          <w:b/>
          <w:szCs w:val="18"/>
        </w:rPr>
        <w:t>-</w:t>
      </w:r>
      <w:r w:rsidRPr="00D81663">
        <w:rPr>
          <w:b/>
          <w:szCs w:val="18"/>
        </w:rPr>
        <w:t xml:space="preserve"> Procedures.</w:t>
      </w:r>
    </w:p>
    <w:p w14:paraId="5C8667C8" w14:textId="1D1BF157" w:rsidR="00562C78" w:rsidRPr="00D81663" w:rsidRDefault="00562C78" w:rsidP="00562C78">
      <w:pPr>
        <w:rPr>
          <w:szCs w:val="18"/>
        </w:rPr>
      </w:pPr>
      <w:r w:rsidRPr="00D81663">
        <w:rPr>
          <w:szCs w:val="18"/>
        </w:rPr>
        <w:tab/>
        <w:t>(1)  Under Subsections 58</w:t>
      </w:r>
      <w:r w:rsidRPr="00D81663">
        <w:rPr>
          <w:szCs w:val="18"/>
        </w:rPr>
        <w:t>-</w:t>
      </w:r>
      <w:r w:rsidRPr="00D81663">
        <w:rPr>
          <w:szCs w:val="18"/>
        </w:rPr>
        <w:t>1</w:t>
      </w:r>
      <w:r w:rsidRPr="00D81663">
        <w:rPr>
          <w:szCs w:val="18"/>
        </w:rPr>
        <w:t>-</w:t>
      </w:r>
      <w:r w:rsidRPr="00D81663">
        <w:rPr>
          <w:szCs w:val="18"/>
        </w:rPr>
        <w:t>308(1) and 58</w:t>
      </w:r>
      <w:r w:rsidRPr="00D81663">
        <w:rPr>
          <w:szCs w:val="18"/>
        </w:rPr>
        <w:t>-</w:t>
      </w:r>
      <w:r w:rsidRPr="00D81663">
        <w:rPr>
          <w:szCs w:val="18"/>
        </w:rPr>
        <w:t>44a</w:t>
      </w:r>
      <w:r w:rsidRPr="00D81663">
        <w:rPr>
          <w:szCs w:val="18"/>
        </w:rPr>
        <w:t>-</w:t>
      </w:r>
      <w:r w:rsidRPr="00D81663">
        <w:rPr>
          <w:szCs w:val="18"/>
        </w:rPr>
        <w:t>303(1), the renewal date for the two</w:t>
      </w:r>
      <w:r w:rsidRPr="00D81663">
        <w:rPr>
          <w:szCs w:val="18"/>
        </w:rPr>
        <w:t>-</w:t>
      </w:r>
      <w:r w:rsidRPr="00D81663">
        <w:rPr>
          <w:szCs w:val="18"/>
        </w:rPr>
        <w:t>year renewal cycle for licensees under Title 58, Chapter 44a, Nurse Midwife Practice Act is in Subsection R156</w:t>
      </w:r>
      <w:r w:rsidRPr="00D81663">
        <w:rPr>
          <w:szCs w:val="18"/>
        </w:rPr>
        <w:t>-</w:t>
      </w:r>
      <w:r w:rsidRPr="00D81663">
        <w:rPr>
          <w:szCs w:val="18"/>
        </w:rPr>
        <w:t>1</w:t>
      </w:r>
      <w:r w:rsidRPr="00D81663">
        <w:rPr>
          <w:szCs w:val="18"/>
        </w:rPr>
        <w:t>-</w:t>
      </w:r>
      <w:r w:rsidRPr="00D81663">
        <w:rPr>
          <w:szCs w:val="18"/>
        </w:rPr>
        <w:t>308</w:t>
      </w:r>
      <w:proofErr w:type="gramStart"/>
      <w:r w:rsidRPr="00D81663">
        <w:rPr>
          <w:szCs w:val="18"/>
        </w:rPr>
        <w:t>a(</w:t>
      </w:r>
      <w:proofErr w:type="gramEnd"/>
      <w:r w:rsidRPr="00D81663">
        <w:rPr>
          <w:szCs w:val="18"/>
        </w:rPr>
        <w:t>1).</w:t>
      </w:r>
    </w:p>
    <w:p w14:paraId="2B484B82" w14:textId="54065DC9" w:rsidR="00562C78" w:rsidRPr="00D81663" w:rsidRDefault="00562C78" w:rsidP="00562C78">
      <w:pPr>
        <w:rPr>
          <w:szCs w:val="18"/>
        </w:rPr>
      </w:pPr>
      <w:r w:rsidRPr="00D81663">
        <w:rPr>
          <w:szCs w:val="18"/>
        </w:rPr>
        <w:tab/>
        <w:t>(2)  Renewal procedures shall be under Sections R156</w:t>
      </w:r>
      <w:r w:rsidRPr="00D81663">
        <w:rPr>
          <w:szCs w:val="18"/>
        </w:rPr>
        <w:t>-</w:t>
      </w:r>
      <w:r w:rsidRPr="00D81663">
        <w:rPr>
          <w:szCs w:val="18"/>
        </w:rPr>
        <w:t>1</w:t>
      </w:r>
      <w:r w:rsidRPr="00D81663">
        <w:rPr>
          <w:szCs w:val="18"/>
        </w:rPr>
        <w:t>-</w:t>
      </w:r>
      <w:r w:rsidRPr="00D81663">
        <w:rPr>
          <w:szCs w:val="18"/>
        </w:rPr>
        <w:t>308b through R156</w:t>
      </w:r>
      <w:r w:rsidRPr="00D81663">
        <w:rPr>
          <w:szCs w:val="18"/>
        </w:rPr>
        <w:t>-</w:t>
      </w:r>
      <w:r w:rsidRPr="00D81663">
        <w:rPr>
          <w:szCs w:val="18"/>
        </w:rPr>
        <w:t>1</w:t>
      </w:r>
      <w:r w:rsidRPr="00D81663">
        <w:rPr>
          <w:szCs w:val="18"/>
        </w:rPr>
        <w:t>-</w:t>
      </w:r>
      <w:r w:rsidRPr="00D81663">
        <w:rPr>
          <w:szCs w:val="18"/>
        </w:rPr>
        <w:t>308l.</w:t>
      </w:r>
    </w:p>
    <w:p w14:paraId="0F858AA1" w14:textId="6C78019B" w:rsidR="00562C78" w:rsidRPr="00D81663" w:rsidRDefault="00562C78" w:rsidP="00562C78">
      <w:pPr>
        <w:rPr>
          <w:szCs w:val="18"/>
        </w:rPr>
      </w:pPr>
      <w:r w:rsidRPr="00D81663">
        <w:rPr>
          <w:szCs w:val="18"/>
        </w:rPr>
        <w:tab/>
        <w:t>(3)  Each applicant for licensure renewal shall hold current CNM certification from the AMCB.</w:t>
      </w:r>
    </w:p>
    <w:p w14:paraId="7CAFA963" w14:textId="77777777" w:rsidR="00B944B4" w:rsidRPr="00D81663" w:rsidRDefault="00B944B4" w:rsidP="00562C78"/>
    <w:p w14:paraId="133DA2C7" w14:textId="10ACA45D" w:rsidR="00562C78" w:rsidRPr="00D81663" w:rsidRDefault="00562C78" w:rsidP="00562C78">
      <w:pPr>
        <w:rPr>
          <w:szCs w:val="18"/>
        </w:rPr>
      </w:pPr>
      <w:r w:rsidRPr="00D81663">
        <w:rPr>
          <w:b/>
          <w:szCs w:val="18"/>
        </w:rPr>
        <w:t>R156</w:t>
      </w:r>
      <w:r w:rsidRPr="00D81663">
        <w:rPr>
          <w:b/>
          <w:szCs w:val="18"/>
        </w:rPr>
        <w:t>-</w:t>
      </w:r>
      <w:r w:rsidRPr="00D81663">
        <w:rPr>
          <w:b/>
          <w:szCs w:val="18"/>
        </w:rPr>
        <w:t>44a</w:t>
      </w:r>
      <w:r w:rsidRPr="00D81663">
        <w:rPr>
          <w:b/>
          <w:szCs w:val="18"/>
        </w:rPr>
        <w:t>-</w:t>
      </w:r>
      <w:r w:rsidRPr="00D81663">
        <w:rPr>
          <w:b/>
          <w:szCs w:val="18"/>
        </w:rPr>
        <w:t>305.  Inactive Licensure.</w:t>
      </w:r>
    </w:p>
    <w:p w14:paraId="3E9A6B88" w14:textId="50A09EBE" w:rsidR="00562C78" w:rsidRPr="00D81663" w:rsidRDefault="00562C78" w:rsidP="00562C78">
      <w:pPr>
        <w:rPr>
          <w:szCs w:val="18"/>
        </w:rPr>
      </w:pPr>
      <w:r w:rsidRPr="00D81663">
        <w:rPr>
          <w:szCs w:val="18"/>
        </w:rPr>
        <w:tab/>
        <w:t>(1)  A licensee may apply for inactive licensure status in accordance with Sections 58</w:t>
      </w:r>
      <w:r w:rsidRPr="00D81663">
        <w:rPr>
          <w:szCs w:val="18"/>
        </w:rPr>
        <w:t>-</w:t>
      </w:r>
      <w:r w:rsidRPr="00D81663">
        <w:rPr>
          <w:szCs w:val="18"/>
        </w:rPr>
        <w:t>1</w:t>
      </w:r>
      <w:r w:rsidRPr="00D81663">
        <w:rPr>
          <w:szCs w:val="18"/>
        </w:rPr>
        <w:t>-</w:t>
      </w:r>
      <w:r w:rsidRPr="00D81663">
        <w:rPr>
          <w:szCs w:val="18"/>
        </w:rPr>
        <w:t>305 and R156</w:t>
      </w:r>
      <w:r w:rsidRPr="00D81663">
        <w:rPr>
          <w:szCs w:val="18"/>
        </w:rPr>
        <w:t>-</w:t>
      </w:r>
      <w:r w:rsidRPr="00D81663">
        <w:rPr>
          <w:szCs w:val="18"/>
        </w:rPr>
        <w:t>1</w:t>
      </w:r>
      <w:r w:rsidRPr="00D81663">
        <w:rPr>
          <w:szCs w:val="18"/>
        </w:rPr>
        <w:t>-</w:t>
      </w:r>
      <w:r w:rsidRPr="00D81663">
        <w:rPr>
          <w:szCs w:val="18"/>
        </w:rPr>
        <w:t>305.</w:t>
      </w:r>
    </w:p>
    <w:p w14:paraId="451C25EF" w14:textId="55ED92B6" w:rsidR="00562C78" w:rsidRPr="00D81663" w:rsidRDefault="00562C78" w:rsidP="00562C78">
      <w:pPr>
        <w:rPr>
          <w:szCs w:val="18"/>
        </w:rPr>
      </w:pPr>
      <w:r w:rsidRPr="00D81663">
        <w:rPr>
          <w:szCs w:val="18"/>
        </w:rPr>
        <w:tab/>
        <w:t>(2)  To reactivate a license that has been inactive for five years or less, the licensee shall document current compliance with the continuing competency requirements in Subsection R156</w:t>
      </w:r>
      <w:r w:rsidRPr="00D81663">
        <w:rPr>
          <w:szCs w:val="18"/>
        </w:rPr>
        <w:t>-</w:t>
      </w:r>
      <w:r w:rsidRPr="00D81663">
        <w:rPr>
          <w:szCs w:val="18"/>
        </w:rPr>
        <w:t>44a</w:t>
      </w:r>
      <w:r w:rsidRPr="00D81663">
        <w:rPr>
          <w:szCs w:val="18"/>
        </w:rPr>
        <w:t>-</w:t>
      </w:r>
      <w:r w:rsidRPr="00D81663">
        <w:rPr>
          <w:szCs w:val="18"/>
        </w:rPr>
        <w:t>303(3).</w:t>
      </w:r>
    </w:p>
    <w:p w14:paraId="63E82062" w14:textId="3737B31C" w:rsidR="00562C78" w:rsidRPr="00D81663" w:rsidRDefault="00562C78" w:rsidP="00562C78">
      <w:pPr>
        <w:rPr>
          <w:szCs w:val="18"/>
        </w:rPr>
      </w:pPr>
      <w:r w:rsidRPr="00D81663">
        <w:rPr>
          <w:szCs w:val="18"/>
        </w:rPr>
        <w:tab/>
        <w:t>(3)  To reactivate a license that has been inactive for more than five years, the licensee shall document one of the following:</w:t>
      </w:r>
    </w:p>
    <w:p w14:paraId="5B2F3248" w14:textId="77777777" w:rsidR="00562C78" w:rsidRPr="00D81663" w:rsidRDefault="00562C78" w:rsidP="00562C78">
      <w:pPr>
        <w:rPr>
          <w:szCs w:val="18"/>
        </w:rPr>
      </w:pPr>
      <w:r w:rsidRPr="00D81663">
        <w:rPr>
          <w:szCs w:val="18"/>
        </w:rPr>
        <w:tab/>
        <w:t>(a)  active licensure in another state or jurisdiction;</w:t>
      </w:r>
    </w:p>
    <w:p w14:paraId="3CA8D676" w14:textId="6EDEFFD4" w:rsidR="00562C78" w:rsidRPr="00D81663" w:rsidRDefault="00562C78" w:rsidP="00562C78">
      <w:pPr>
        <w:rPr>
          <w:szCs w:val="18"/>
        </w:rPr>
      </w:pPr>
      <w:r w:rsidRPr="00D81663">
        <w:rPr>
          <w:szCs w:val="18"/>
        </w:rPr>
        <w:tab/>
        <w:t>(b)  completion of a refresher program approved by the American College of Nurse</w:t>
      </w:r>
      <w:r w:rsidRPr="00D81663">
        <w:rPr>
          <w:szCs w:val="18"/>
        </w:rPr>
        <w:t>-</w:t>
      </w:r>
      <w:r w:rsidRPr="00D81663">
        <w:rPr>
          <w:szCs w:val="18"/>
        </w:rPr>
        <w:t>Midwives; or</w:t>
      </w:r>
    </w:p>
    <w:p w14:paraId="343852B2" w14:textId="117CE508" w:rsidR="00562C78" w:rsidRPr="00D81663" w:rsidRDefault="00562C78" w:rsidP="00562C78">
      <w:pPr>
        <w:rPr>
          <w:szCs w:val="18"/>
        </w:rPr>
      </w:pPr>
      <w:r w:rsidRPr="00D81663">
        <w:rPr>
          <w:szCs w:val="18"/>
        </w:rPr>
        <w:tab/>
        <w:t>(c)  a passing score on the required examination under Section R156</w:t>
      </w:r>
      <w:r w:rsidRPr="00D81663">
        <w:rPr>
          <w:szCs w:val="18"/>
        </w:rPr>
        <w:t>-</w:t>
      </w:r>
      <w:r w:rsidRPr="00D81663">
        <w:rPr>
          <w:szCs w:val="18"/>
        </w:rPr>
        <w:t>44a</w:t>
      </w:r>
      <w:r w:rsidRPr="00D81663">
        <w:rPr>
          <w:szCs w:val="18"/>
        </w:rPr>
        <w:t>-</w:t>
      </w:r>
      <w:r w:rsidRPr="00D81663">
        <w:rPr>
          <w:szCs w:val="18"/>
        </w:rPr>
        <w:t>302, within six months before submitting the application to reactivate the license.</w:t>
      </w:r>
    </w:p>
    <w:p w14:paraId="382FE76D" w14:textId="77777777" w:rsidR="00B944B4" w:rsidRPr="00D81663" w:rsidRDefault="00B944B4" w:rsidP="00562C78"/>
    <w:p w14:paraId="0C1D72F5" w14:textId="619EF865" w:rsidR="00562C78" w:rsidRPr="00D81663" w:rsidRDefault="00562C78" w:rsidP="00562C78">
      <w:pPr>
        <w:rPr>
          <w:szCs w:val="18"/>
        </w:rPr>
      </w:pPr>
      <w:r w:rsidRPr="00D81663">
        <w:rPr>
          <w:b/>
          <w:szCs w:val="18"/>
        </w:rPr>
        <w:t>R156</w:t>
      </w:r>
      <w:r w:rsidRPr="00D81663">
        <w:rPr>
          <w:b/>
          <w:szCs w:val="18"/>
        </w:rPr>
        <w:t>-</w:t>
      </w:r>
      <w:r w:rsidRPr="00D81663">
        <w:rPr>
          <w:b/>
          <w:szCs w:val="18"/>
        </w:rPr>
        <w:t>44a</w:t>
      </w:r>
      <w:r w:rsidRPr="00D81663">
        <w:rPr>
          <w:b/>
          <w:szCs w:val="18"/>
        </w:rPr>
        <w:t>-</w:t>
      </w:r>
      <w:r w:rsidRPr="00D81663">
        <w:rPr>
          <w:b/>
          <w:szCs w:val="18"/>
        </w:rPr>
        <w:t>402.  Administrative Penalties.</w:t>
      </w:r>
    </w:p>
    <w:p w14:paraId="188F1097" w14:textId="3E3017A7" w:rsidR="00562C78" w:rsidRPr="00431B50" w:rsidRDefault="00562C78" w:rsidP="00562C78">
      <w:pPr>
        <w:rPr>
          <w:szCs w:val="18"/>
        </w:rPr>
      </w:pPr>
      <w:r w:rsidRPr="00D81663">
        <w:rPr>
          <w:szCs w:val="18"/>
        </w:rPr>
        <w:tab/>
        <w:t>Under Subsections 58</w:t>
      </w:r>
      <w:r w:rsidRPr="00D81663">
        <w:rPr>
          <w:szCs w:val="18"/>
        </w:rPr>
        <w:t>-</w:t>
      </w:r>
      <w:r w:rsidRPr="00D81663">
        <w:rPr>
          <w:szCs w:val="18"/>
        </w:rPr>
        <w:t>44a</w:t>
      </w:r>
      <w:r w:rsidRPr="00D81663">
        <w:rPr>
          <w:szCs w:val="18"/>
        </w:rPr>
        <w:t>-</w:t>
      </w:r>
      <w:r w:rsidRPr="00D81663">
        <w:rPr>
          <w:szCs w:val="18"/>
        </w:rPr>
        <w:t>102(1), 58</w:t>
      </w:r>
      <w:r w:rsidRPr="00D81663">
        <w:rPr>
          <w:szCs w:val="18"/>
        </w:rPr>
        <w:t>-</w:t>
      </w:r>
      <w:r w:rsidRPr="00D81663">
        <w:rPr>
          <w:szCs w:val="18"/>
        </w:rPr>
        <w:t>44a</w:t>
      </w:r>
      <w:r w:rsidRPr="00D81663">
        <w:rPr>
          <w:szCs w:val="18"/>
        </w:rPr>
        <w:t>-</w:t>
      </w:r>
      <w:r w:rsidRPr="00D81663">
        <w:rPr>
          <w:szCs w:val="18"/>
        </w:rPr>
        <w:t>402(1), and 58</w:t>
      </w:r>
      <w:r w:rsidRPr="00D81663">
        <w:rPr>
          <w:szCs w:val="18"/>
        </w:rPr>
        <w:t>-</w:t>
      </w:r>
      <w:r w:rsidRPr="00D81663">
        <w:rPr>
          <w:szCs w:val="18"/>
        </w:rPr>
        <w:t>44a</w:t>
      </w:r>
      <w:r w:rsidRPr="00D81663">
        <w:rPr>
          <w:szCs w:val="18"/>
        </w:rPr>
        <w:t>-</w:t>
      </w:r>
      <w:r w:rsidRPr="00D81663">
        <w:rPr>
          <w:szCs w:val="18"/>
        </w:rPr>
        <w:t>503(3), unless otherwise ordered by the presiding officer, the following fine schedule shall apply:</w:t>
      </w:r>
    </w:p>
    <w:p w14:paraId="34586783" w14:textId="77777777" w:rsidR="00562C78" w:rsidRPr="00D81663" w:rsidRDefault="00562C78" w:rsidP="00562C78">
      <w:pPr>
        <w:rPr>
          <w:strike/>
          <w:szCs w:val="14"/>
        </w:rPr>
      </w:pPr>
    </w:p>
    <w:tbl>
      <w:tblPr>
        <w:tblStyle w:val="TableGrid"/>
        <w:tblW w:w="0" w:type="auto"/>
        <w:tblLayout w:type="fixed"/>
        <w:tblLook w:val="0000" w:firstRow="0" w:lastRow="0" w:firstColumn="0" w:lastColumn="0" w:noHBand="0" w:noVBand="0"/>
      </w:tblPr>
      <w:tblGrid>
        <w:gridCol w:w="2965"/>
        <w:gridCol w:w="1976"/>
        <w:gridCol w:w="2340"/>
      </w:tblGrid>
      <w:tr w:rsidR="00562C78" w:rsidRPr="00D81663" w14:paraId="04F38B2B" w14:textId="77777777" w:rsidTr="008826F1">
        <w:trPr>
          <w:trHeight w:val="449"/>
        </w:trPr>
        <w:tc>
          <w:tcPr>
            <w:tcW w:w="7281" w:type="dxa"/>
            <w:gridSpan w:val="3"/>
          </w:tcPr>
          <w:p w14:paraId="3E87E7DA" w14:textId="77777777" w:rsidR="00562C78" w:rsidRPr="00D81663" w:rsidRDefault="00562C78" w:rsidP="00431B50">
            <w:pPr>
              <w:jc w:val="center"/>
              <w:rPr>
                <w:rFonts w:cs="Times New Roman"/>
                <w:szCs w:val="18"/>
              </w:rPr>
            </w:pPr>
            <w:r w:rsidRPr="00D81663">
              <w:rPr>
                <w:rFonts w:cs="Times New Roman"/>
                <w:szCs w:val="18"/>
              </w:rPr>
              <w:t>TABLE</w:t>
            </w:r>
          </w:p>
          <w:p w14:paraId="7ED6792C" w14:textId="77777777" w:rsidR="00562C78" w:rsidRPr="00D81663" w:rsidRDefault="00562C78" w:rsidP="00431B50">
            <w:pPr>
              <w:jc w:val="center"/>
              <w:rPr>
                <w:rFonts w:cs="Times New Roman"/>
                <w:szCs w:val="18"/>
              </w:rPr>
            </w:pPr>
            <w:r w:rsidRPr="00D81663">
              <w:rPr>
                <w:rFonts w:cs="Times New Roman"/>
                <w:szCs w:val="18"/>
              </w:rPr>
              <w:t>Fine Schedule</w:t>
            </w:r>
          </w:p>
        </w:tc>
      </w:tr>
      <w:tr w:rsidR="00562C78" w:rsidRPr="00D81663" w14:paraId="34022BEC" w14:textId="77777777" w:rsidTr="008826F1">
        <w:tc>
          <w:tcPr>
            <w:tcW w:w="2965" w:type="dxa"/>
          </w:tcPr>
          <w:p w14:paraId="0E2E9F9B" w14:textId="77777777" w:rsidR="00562C78" w:rsidRPr="00D81663" w:rsidRDefault="00562C78" w:rsidP="00562C78">
            <w:pPr>
              <w:rPr>
                <w:rFonts w:cs="Times New Roman"/>
                <w:szCs w:val="18"/>
              </w:rPr>
            </w:pPr>
            <w:r w:rsidRPr="00D81663">
              <w:rPr>
                <w:rFonts w:cs="Times New Roman"/>
                <w:szCs w:val="18"/>
              </w:rPr>
              <w:t>VIOLATION</w:t>
            </w:r>
          </w:p>
        </w:tc>
        <w:tc>
          <w:tcPr>
            <w:tcW w:w="1976" w:type="dxa"/>
          </w:tcPr>
          <w:p w14:paraId="2DADAC84" w14:textId="77777777" w:rsidR="00562C78" w:rsidRPr="00D81663" w:rsidRDefault="00562C78" w:rsidP="00562C78">
            <w:pPr>
              <w:rPr>
                <w:rFonts w:cs="Times New Roman"/>
                <w:szCs w:val="18"/>
              </w:rPr>
            </w:pPr>
            <w:r w:rsidRPr="00D81663">
              <w:rPr>
                <w:rFonts w:cs="Times New Roman"/>
                <w:szCs w:val="18"/>
              </w:rPr>
              <w:t>FIRST OFFENSE</w:t>
            </w:r>
          </w:p>
        </w:tc>
        <w:tc>
          <w:tcPr>
            <w:tcW w:w="2340" w:type="dxa"/>
          </w:tcPr>
          <w:p w14:paraId="7AC0080F" w14:textId="77777777" w:rsidR="00562C78" w:rsidRPr="00D81663" w:rsidRDefault="00562C78" w:rsidP="00562C78">
            <w:pPr>
              <w:rPr>
                <w:rFonts w:cs="Times New Roman"/>
                <w:szCs w:val="18"/>
              </w:rPr>
            </w:pPr>
            <w:r w:rsidRPr="00D81663">
              <w:rPr>
                <w:rFonts w:cs="Times New Roman"/>
                <w:szCs w:val="18"/>
              </w:rPr>
              <w:t>SUBSEQUENT OFFENSE</w:t>
            </w:r>
          </w:p>
        </w:tc>
      </w:tr>
      <w:tr w:rsidR="00562C78" w:rsidRPr="00D81663" w14:paraId="5E3AD312" w14:textId="77777777" w:rsidTr="008826F1">
        <w:tc>
          <w:tcPr>
            <w:tcW w:w="2965" w:type="dxa"/>
          </w:tcPr>
          <w:p w14:paraId="525BDBF8" w14:textId="61696A4C" w:rsidR="00562C78" w:rsidRPr="00D81663" w:rsidRDefault="00562C78" w:rsidP="00562C78">
            <w:pPr>
              <w:rPr>
                <w:rFonts w:cs="Times New Roman"/>
                <w:szCs w:val="18"/>
              </w:rPr>
            </w:pPr>
            <w:r w:rsidRPr="00D81663">
              <w:rPr>
                <w:rFonts w:cs="Times New Roman"/>
                <w:szCs w:val="18"/>
              </w:rPr>
              <w:t>58</w:t>
            </w:r>
            <w:r w:rsidRPr="00D81663">
              <w:rPr>
                <w:rFonts w:cs="Times New Roman"/>
                <w:szCs w:val="18"/>
              </w:rPr>
              <w:t>-</w:t>
            </w:r>
            <w:r w:rsidRPr="00D81663">
              <w:rPr>
                <w:rFonts w:cs="Times New Roman"/>
                <w:szCs w:val="18"/>
              </w:rPr>
              <w:t>44a</w:t>
            </w:r>
            <w:r w:rsidRPr="00D81663">
              <w:rPr>
                <w:rFonts w:cs="Times New Roman"/>
                <w:szCs w:val="18"/>
              </w:rPr>
              <w:t>-</w:t>
            </w:r>
            <w:r w:rsidRPr="00D81663">
              <w:rPr>
                <w:rFonts w:cs="Times New Roman"/>
                <w:szCs w:val="18"/>
              </w:rPr>
              <w:t>501(1)</w:t>
            </w:r>
          </w:p>
        </w:tc>
        <w:tc>
          <w:tcPr>
            <w:tcW w:w="1976" w:type="dxa"/>
          </w:tcPr>
          <w:p w14:paraId="29128DC4" w14:textId="72A41D91" w:rsidR="00562C78" w:rsidRPr="00D81663" w:rsidRDefault="00562C78" w:rsidP="00562C78">
            <w:pPr>
              <w:rPr>
                <w:rFonts w:cs="Times New Roman"/>
                <w:szCs w:val="18"/>
              </w:rPr>
            </w:pPr>
            <w:proofErr w:type="gramStart"/>
            <w:r w:rsidRPr="00D81663">
              <w:rPr>
                <w:rFonts w:cs="Times New Roman"/>
                <w:szCs w:val="18"/>
              </w:rPr>
              <w:t>$  2,000</w:t>
            </w:r>
            <w:proofErr w:type="gramEnd"/>
            <w:r w:rsidRPr="00D81663">
              <w:rPr>
                <w:rFonts w:cs="Times New Roman"/>
                <w:szCs w:val="18"/>
              </w:rPr>
              <w:t xml:space="preserve"> </w:t>
            </w:r>
            <w:r w:rsidRPr="00D81663">
              <w:rPr>
                <w:rFonts w:cs="Times New Roman"/>
                <w:szCs w:val="18"/>
              </w:rPr>
              <w:t>-</w:t>
            </w:r>
            <w:r w:rsidRPr="00D81663">
              <w:rPr>
                <w:rFonts w:cs="Times New Roman"/>
                <w:szCs w:val="18"/>
              </w:rPr>
              <w:t xml:space="preserve"> $  5,000</w:t>
            </w:r>
          </w:p>
        </w:tc>
        <w:tc>
          <w:tcPr>
            <w:tcW w:w="2340" w:type="dxa"/>
          </w:tcPr>
          <w:p w14:paraId="47D5556B" w14:textId="69AC8E86" w:rsidR="00562C78" w:rsidRPr="00D81663" w:rsidRDefault="00562C78" w:rsidP="00562C78">
            <w:pPr>
              <w:rPr>
                <w:rFonts w:cs="Times New Roman"/>
                <w:szCs w:val="18"/>
              </w:rPr>
            </w:pPr>
            <w:proofErr w:type="gramStart"/>
            <w:r w:rsidRPr="00D81663">
              <w:rPr>
                <w:rFonts w:cs="Times New Roman"/>
                <w:szCs w:val="18"/>
              </w:rPr>
              <w:t>$  5,000</w:t>
            </w:r>
            <w:proofErr w:type="gramEnd"/>
            <w:r w:rsidRPr="00D81663">
              <w:rPr>
                <w:rFonts w:cs="Times New Roman"/>
                <w:szCs w:val="18"/>
              </w:rPr>
              <w:t xml:space="preserve"> </w:t>
            </w:r>
            <w:r w:rsidRPr="00D81663">
              <w:rPr>
                <w:rFonts w:cs="Times New Roman"/>
                <w:szCs w:val="18"/>
              </w:rPr>
              <w:t>-</w:t>
            </w:r>
            <w:r w:rsidRPr="00D81663">
              <w:rPr>
                <w:rFonts w:cs="Times New Roman"/>
                <w:szCs w:val="18"/>
              </w:rPr>
              <w:t xml:space="preserve"> $ 10,000</w:t>
            </w:r>
          </w:p>
        </w:tc>
      </w:tr>
      <w:tr w:rsidR="00562C78" w:rsidRPr="00D81663" w14:paraId="6398C6ED" w14:textId="77777777" w:rsidTr="008826F1">
        <w:tc>
          <w:tcPr>
            <w:tcW w:w="2965" w:type="dxa"/>
          </w:tcPr>
          <w:p w14:paraId="11C03448" w14:textId="16B0D4FC" w:rsidR="00562C78" w:rsidRPr="00D81663" w:rsidRDefault="00562C78" w:rsidP="00562C78">
            <w:pPr>
              <w:rPr>
                <w:rFonts w:cs="Times New Roman"/>
                <w:szCs w:val="18"/>
              </w:rPr>
            </w:pPr>
            <w:r w:rsidRPr="00D81663">
              <w:rPr>
                <w:rFonts w:cs="Times New Roman"/>
                <w:szCs w:val="18"/>
              </w:rPr>
              <w:t>58</w:t>
            </w:r>
            <w:r w:rsidRPr="00D81663">
              <w:rPr>
                <w:rFonts w:cs="Times New Roman"/>
                <w:szCs w:val="18"/>
              </w:rPr>
              <w:t>-</w:t>
            </w:r>
            <w:r w:rsidRPr="00D81663">
              <w:rPr>
                <w:rFonts w:cs="Times New Roman"/>
                <w:szCs w:val="18"/>
              </w:rPr>
              <w:t>44a</w:t>
            </w:r>
            <w:r w:rsidRPr="00D81663">
              <w:rPr>
                <w:rFonts w:cs="Times New Roman"/>
                <w:szCs w:val="18"/>
              </w:rPr>
              <w:t>-</w:t>
            </w:r>
            <w:r w:rsidRPr="00D81663">
              <w:rPr>
                <w:rFonts w:cs="Times New Roman"/>
                <w:szCs w:val="18"/>
              </w:rPr>
              <w:t>501(2)</w:t>
            </w:r>
          </w:p>
        </w:tc>
        <w:tc>
          <w:tcPr>
            <w:tcW w:w="1976" w:type="dxa"/>
          </w:tcPr>
          <w:p w14:paraId="15A2605C" w14:textId="04EB7565" w:rsidR="00562C78" w:rsidRPr="00D81663" w:rsidRDefault="00562C78" w:rsidP="00562C78">
            <w:pPr>
              <w:rPr>
                <w:rFonts w:cs="Times New Roman"/>
                <w:szCs w:val="18"/>
              </w:rPr>
            </w:pPr>
            <w:r w:rsidRPr="00D81663">
              <w:rPr>
                <w:rFonts w:cs="Times New Roman"/>
                <w:szCs w:val="18"/>
              </w:rPr>
              <w:t xml:space="preserve">$   100 </w:t>
            </w:r>
            <w:r w:rsidRPr="00D81663">
              <w:rPr>
                <w:rFonts w:cs="Times New Roman"/>
                <w:szCs w:val="18"/>
              </w:rPr>
              <w:t>-</w:t>
            </w:r>
            <w:r w:rsidRPr="00D81663">
              <w:rPr>
                <w:rFonts w:cs="Times New Roman"/>
                <w:szCs w:val="18"/>
              </w:rPr>
              <w:t xml:space="preserve"> $   500</w:t>
            </w:r>
          </w:p>
        </w:tc>
        <w:tc>
          <w:tcPr>
            <w:tcW w:w="2340" w:type="dxa"/>
          </w:tcPr>
          <w:p w14:paraId="115777BA" w14:textId="15FF9E18" w:rsidR="00562C78" w:rsidRPr="00D81663" w:rsidRDefault="00562C78" w:rsidP="00562C78">
            <w:pPr>
              <w:rPr>
                <w:rFonts w:cs="Times New Roman"/>
                <w:szCs w:val="18"/>
              </w:rPr>
            </w:pPr>
            <w:r w:rsidRPr="00D81663">
              <w:rPr>
                <w:rFonts w:cs="Times New Roman"/>
                <w:szCs w:val="18"/>
              </w:rPr>
              <w:t xml:space="preserve">$   200 </w:t>
            </w:r>
            <w:r w:rsidRPr="00D81663">
              <w:rPr>
                <w:rFonts w:cs="Times New Roman"/>
                <w:szCs w:val="18"/>
              </w:rPr>
              <w:t>-</w:t>
            </w:r>
            <w:r w:rsidRPr="00D81663">
              <w:rPr>
                <w:rFonts w:cs="Times New Roman"/>
                <w:szCs w:val="18"/>
              </w:rPr>
              <w:t xml:space="preserve"> </w:t>
            </w:r>
            <w:proofErr w:type="gramStart"/>
            <w:r w:rsidRPr="00D81663">
              <w:rPr>
                <w:rFonts w:cs="Times New Roman"/>
                <w:szCs w:val="18"/>
              </w:rPr>
              <w:t>$  1,000</w:t>
            </w:r>
            <w:proofErr w:type="gramEnd"/>
          </w:p>
        </w:tc>
      </w:tr>
      <w:tr w:rsidR="00562C78" w:rsidRPr="00D81663" w14:paraId="5CD12E2E" w14:textId="77777777" w:rsidTr="008826F1">
        <w:tc>
          <w:tcPr>
            <w:tcW w:w="2965" w:type="dxa"/>
          </w:tcPr>
          <w:p w14:paraId="77146050" w14:textId="62284F84" w:rsidR="00562C78" w:rsidRPr="00D81663" w:rsidRDefault="00562C78" w:rsidP="00562C78">
            <w:pPr>
              <w:rPr>
                <w:rFonts w:cs="Times New Roman"/>
                <w:szCs w:val="18"/>
              </w:rPr>
            </w:pPr>
            <w:r w:rsidRPr="00D81663">
              <w:rPr>
                <w:rFonts w:cs="Times New Roman"/>
                <w:szCs w:val="18"/>
              </w:rPr>
              <w:t>58</w:t>
            </w:r>
            <w:r w:rsidRPr="00D81663">
              <w:rPr>
                <w:rFonts w:cs="Times New Roman"/>
                <w:szCs w:val="18"/>
              </w:rPr>
              <w:t>-</w:t>
            </w:r>
            <w:r w:rsidRPr="00D81663">
              <w:rPr>
                <w:rFonts w:cs="Times New Roman"/>
                <w:szCs w:val="18"/>
              </w:rPr>
              <w:t>44a</w:t>
            </w:r>
            <w:r w:rsidRPr="00D81663">
              <w:rPr>
                <w:rFonts w:cs="Times New Roman"/>
                <w:szCs w:val="18"/>
              </w:rPr>
              <w:t>-</w:t>
            </w:r>
            <w:r w:rsidRPr="00D81663">
              <w:rPr>
                <w:rFonts w:cs="Times New Roman"/>
                <w:szCs w:val="18"/>
              </w:rPr>
              <w:t>501(3)</w:t>
            </w:r>
          </w:p>
        </w:tc>
        <w:tc>
          <w:tcPr>
            <w:tcW w:w="1976" w:type="dxa"/>
          </w:tcPr>
          <w:p w14:paraId="63BFE4AE" w14:textId="14DBCACA" w:rsidR="00562C78" w:rsidRPr="00D81663" w:rsidRDefault="00562C78" w:rsidP="00562C78">
            <w:pPr>
              <w:rPr>
                <w:rFonts w:cs="Times New Roman"/>
                <w:szCs w:val="18"/>
              </w:rPr>
            </w:pPr>
            <w:r w:rsidRPr="00D81663">
              <w:rPr>
                <w:rFonts w:cs="Times New Roman"/>
                <w:szCs w:val="18"/>
              </w:rPr>
              <w:t xml:space="preserve">$   100 </w:t>
            </w:r>
            <w:r w:rsidRPr="00D81663">
              <w:rPr>
                <w:rFonts w:cs="Times New Roman"/>
                <w:szCs w:val="18"/>
              </w:rPr>
              <w:t>-</w:t>
            </w:r>
            <w:r w:rsidRPr="00D81663">
              <w:rPr>
                <w:rFonts w:cs="Times New Roman"/>
                <w:szCs w:val="18"/>
              </w:rPr>
              <w:t xml:space="preserve"> $   500</w:t>
            </w:r>
          </w:p>
        </w:tc>
        <w:tc>
          <w:tcPr>
            <w:tcW w:w="2340" w:type="dxa"/>
          </w:tcPr>
          <w:p w14:paraId="53B4DEB8" w14:textId="36644F0D" w:rsidR="00562C78" w:rsidRPr="00D81663" w:rsidRDefault="00562C78" w:rsidP="00562C78">
            <w:pPr>
              <w:rPr>
                <w:rFonts w:cs="Times New Roman"/>
                <w:szCs w:val="18"/>
              </w:rPr>
            </w:pPr>
            <w:r w:rsidRPr="00D81663">
              <w:rPr>
                <w:rFonts w:cs="Times New Roman"/>
                <w:szCs w:val="18"/>
              </w:rPr>
              <w:t xml:space="preserve">$   200 </w:t>
            </w:r>
            <w:r w:rsidRPr="00D81663">
              <w:rPr>
                <w:rFonts w:cs="Times New Roman"/>
                <w:szCs w:val="18"/>
              </w:rPr>
              <w:t>-</w:t>
            </w:r>
            <w:r w:rsidRPr="00D81663">
              <w:rPr>
                <w:rFonts w:cs="Times New Roman"/>
                <w:szCs w:val="18"/>
              </w:rPr>
              <w:t xml:space="preserve"> </w:t>
            </w:r>
            <w:proofErr w:type="gramStart"/>
            <w:r w:rsidRPr="00D81663">
              <w:rPr>
                <w:rFonts w:cs="Times New Roman"/>
                <w:szCs w:val="18"/>
              </w:rPr>
              <w:t>$  1,000</w:t>
            </w:r>
            <w:proofErr w:type="gramEnd"/>
          </w:p>
        </w:tc>
      </w:tr>
      <w:tr w:rsidR="00562C78" w:rsidRPr="00D81663" w14:paraId="1B7DB8FF" w14:textId="77777777" w:rsidTr="008826F1">
        <w:tc>
          <w:tcPr>
            <w:tcW w:w="2965" w:type="dxa"/>
          </w:tcPr>
          <w:p w14:paraId="5FE585C8" w14:textId="12C3FC9B" w:rsidR="00562C78" w:rsidRPr="00D81663" w:rsidRDefault="00562C78" w:rsidP="00562C78">
            <w:pPr>
              <w:rPr>
                <w:rFonts w:cs="Times New Roman"/>
                <w:szCs w:val="18"/>
              </w:rPr>
            </w:pPr>
            <w:r w:rsidRPr="00D81663">
              <w:rPr>
                <w:rFonts w:cs="Times New Roman"/>
                <w:szCs w:val="18"/>
              </w:rPr>
              <w:lastRenderedPageBreak/>
              <w:t>58</w:t>
            </w:r>
            <w:r w:rsidRPr="00D81663">
              <w:rPr>
                <w:rFonts w:cs="Times New Roman"/>
                <w:szCs w:val="18"/>
              </w:rPr>
              <w:t>-</w:t>
            </w:r>
            <w:r w:rsidRPr="00D81663">
              <w:rPr>
                <w:rFonts w:cs="Times New Roman"/>
                <w:szCs w:val="18"/>
              </w:rPr>
              <w:t>44a</w:t>
            </w:r>
            <w:r w:rsidRPr="00D81663">
              <w:rPr>
                <w:rFonts w:cs="Times New Roman"/>
                <w:szCs w:val="18"/>
              </w:rPr>
              <w:t>-</w:t>
            </w:r>
            <w:r w:rsidRPr="00D81663">
              <w:rPr>
                <w:rFonts w:cs="Times New Roman"/>
                <w:szCs w:val="18"/>
              </w:rPr>
              <w:t>501(4)</w:t>
            </w:r>
          </w:p>
        </w:tc>
        <w:tc>
          <w:tcPr>
            <w:tcW w:w="1976" w:type="dxa"/>
          </w:tcPr>
          <w:p w14:paraId="034A3927" w14:textId="3CDD0AFF" w:rsidR="00562C78" w:rsidRPr="00D81663" w:rsidRDefault="00562C78" w:rsidP="00562C78">
            <w:pPr>
              <w:rPr>
                <w:rFonts w:cs="Times New Roman"/>
                <w:szCs w:val="18"/>
              </w:rPr>
            </w:pPr>
            <w:r w:rsidRPr="00D81663">
              <w:rPr>
                <w:rFonts w:cs="Times New Roman"/>
                <w:szCs w:val="18"/>
              </w:rPr>
              <w:t xml:space="preserve">$   100 </w:t>
            </w:r>
            <w:r w:rsidRPr="00D81663">
              <w:rPr>
                <w:rFonts w:cs="Times New Roman"/>
                <w:szCs w:val="18"/>
              </w:rPr>
              <w:t>-</w:t>
            </w:r>
            <w:r w:rsidRPr="00D81663">
              <w:rPr>
                <w:rFonts w:cs="Times New Roman"/>
                <w:szCs w:val="18"/>
              </w:rPr>
              <w:t xml:space="preserve"> $   500</w:t>
            </w:r>
          </w:p>
        </w:tc>
        <w:tc>
          <w:tcPr>
            <w:tcW w:w="2340" w:type="dxa"/>
          </w:tcPr>
          <w:p w14:paraId="517F4B6F" w14:textId="7D7CCC36" w:rsidR="00562C78" w:rsidRPr="00D81663" w:rsidRDefault="00562C78" w:rsidP="00562C78">
            <w:pPr>
              <w:rPr>
                <w:rFonts w:cs="Times New Roman"/>
                <w:szCs w:val="18"/>
              </w:rPr>
            </w:pPr>
            <w:r w:rsidRPr="00D81663">
              <w:rPr>
                <w:rFonts w:cs="Times New Roman"/>
                <w:szCs w:val="18"/>
              </w:rPr>
              <w:t xml:space="preserve">$   200 </w:t>
            </w:r>
            <w:r w:rsidRPr="00D81663">
              <w:rPr>
                <w:rFonts w:cs="Times New Roman"/>
                <w:szCs w:val="18"/>
              </w:rPr>
              <w:t>-</w:t>
            </w:r>
            <w:r w:rsidRPr="00D81663">
              <w:rPr>
                <w:rFonts w:cs="Times New Roman"/>
                <w:szCs w:val="18"/>
              </w:rPr>
              <w:t xml:space="preserve"> </w:t>
            </w:r>
            <w:proofErr w:type="gramStart"/>
            <w:r w:rsidRPr="00D81663">
              <w:rPr>
                <w:rFonts w:cs="Times New Roman"/>
                <w:szCs w:val="18"/>
              </w:rPr>
              <w:t>$  1,000</w:t>
            </w:r>
            <w:proofErr w:type="gramEnd"/>
          </w:p>
        </w:tc>
      </w:tr>
      <w:tr w:rsidR="00562C78" w:rsidRPr="00D81663" w14:paraId="46D3CA89" w14:textId="77777777" w:rsidTr="008826F1">
        <w:tc>
          <w:tcPr>
            <w:tcW w:w="2965" w:type="dxa"/>
          </w:tcPr>
          <w:p w14:paraId="412EC6AF" w14:textId="5CAF53FA" w:rsidR="00562C78" w:rsidRPr="00D81663" w:rsidRDefault="00562C78" w:rsidP="00562C78">
            <w:pPr>
              <w:rPr>
                <w:rFonts w:cs="Times New Roman"/>
                <w:szCs w:val="18"/>
              </w:rPr>
            </w:pPr>
            <w:r w:rsidRPr="00D81663">
              <w:rPr>
                <w:rFonts w:cs="Times New Roman"/>
                <w:szCs w:val="18"/>
              </w:rPr>
              <w:t>58</w:t>
            </w:r>
            <w:r w:rsidRPr="00D81663">
              <w:rPr>
                <w:rFonts w:cs="Times New Roman"/>
                <w:szCs w:val="18"/>
              </w:rPr>
              <w:t>-</w:t>
            </w:r>
            <w:r w:rsidRPr="00D81663">
              <w:rPr>
                <w:rFonts w:cs="Times New Roman"/>
                <w:szCs w:val="18"/>
              </w:rPr>
              <w:t>44a</w:t>
            </w:r>
            <w:r w:rsidRPr="00D81663">
              <w:rPr>
                <w:rFonts w:cs="Times New Roman"/>
                <w:szCs w:val="18"/>
              </w:rPr>
              <w:t>-</w:t>
            </w:r>
            <w:r w:rsidRPr="00D81663">
              <w:rPr>
                <w:rFonts w:cs="Times New Roman"/>
                <w:szCs w:val="18"/>
              </w:rPr>
              <w:t>502(1)</w:t>
            </w:r>
          </w:p>
        </w:tc>
        <w:tc>
          <w:tcPr>
            <w:tcW w:w="1976" w:type="dxa"/>
          </w:tcPr>
          <w:p w14:paraId="3A88FC52" w14:textId="196CE6DA" w:rsidR="00562C78" w:rsidRPr="00D81663" w:rsidRDefault="00562C78" w:rsidP="00562C78">
            <w:pPr>
              <w:rPr>
                <w:rFonts w:cs="Times New Roman"/>
                <w:szCs w:val="18"/>
              </w:rPr>
            </w:pPr>
            <w:r w:rsidRPr="00D81663">
              <w:rPr>
                <w:rFonts w:cs="Times New Roman"/>
                <w:szCs w:val="18"/>
              </w:rPr>
              <w:t xml:space="preserve">$   100 </w:t>
            </w:r>
            <w:r w:rsidRPr="00D81663">
              <w:rPr>
                <w:rFonts w:cs="Times New Roman"/>
                <w:szCs w:val="18"/>
              </w:rPr>
              <w:t>-</w:t>
            </w:r>
            <w:r w:rsidRPr="00D81663">
              <w:rPr>
                <w:rFonts w:cs="Times New Roman"/>
                <w:szCs w:val="18"/>
              </w:rPr>
              <w:t xml:space="preserve"> $   500</w:t>
            </w:r>
          </w:p>
        </w:tc>
        <w:tc>
          <w:tcPr>
            <w:tcW w:w="2340" w:type="dxa"/>
          </w:tcPr>
          <w:p w14:paraId="344499FA" w14:textId="2D20B171" w:rsidR="00562C78" w:rsidRPr="00D81663" w:rsidRDefault="00562C78" w:rsidP="00562C78">
            <w:pPr>
              <w:rPr>
                <w:rFonts w:cs="Times New Roman"/>
                <w:szCs w:val="18"/>
              </w:rPr>
            </w:pPr>
            <w:r w:rsidRPr="00D81663">
              <w:rPr>
                <w:rFonts w:cs="Times New Roman"/>
                <w:szCs w:val="18"/>
              </w:rPr>
              <w:t xml:space="preserve">$   200 </w:t>
            </w:r>
            <w:r w:rsidRPr="00D81663">
              <w:rPr>
                <w:rFonts w:cs="Times New Roman"/>
                <w:szCs w:val="18"/>
              </w:rPr>
              <w:t>-</w:t>
            </w:r>
            <w:r w:rsidRPr="00D81663">
              <w:rPr>
                <w:rFonts w:cs="Times New Roman"/>
                <w:szCs w:val="18"/>
              </w:rPr>
              <w:t xml:space="preserve"> </w:t>
            </w:r>
            <w:proofErr w:type="gramStart"/>
            <w:r w:rsidRPr="00D81663">
              <w:rPr>
                <w:rFonts w:cs="Times New Roman"/>
                <w:szCs w:val="18"/>
              </w:rPr>
              <w:t>$  1,000</w:t>
            </w:r>
            <w:proofErr w:type="gramEnd"/>
          </w:p>
        </w:tc>
      </w:tr>
      <w:tr w:rsidR="00562C78" w:rsidRPr="00D81663" w14:paraId="36E94118" w14:textId="77777777" w:rsidTr="008826F1">
        <w:tc>
          <w:tcPr>
            <w:tcW w:w="2965" w:type="dxa"/>
          </w:tcPr>
          <w:p w14:paraId="460DC4E2" w14:textId="0021D9C9" w:rsidR="00562C78" w:rsidRPr="00D81663" w:rsidRDefault="00562C78" w:rsidP="00562C78">
            <w:pPr>
              <w:rPr>
                <w:rFonts w:cs="Times New Roman"/>
                <w:szCs w:val="18"/>
              </w:rPr>
            </w:pPr>
            <w:r w:rsidRPr="00D81663">
              <w:rPr>
                <w:rFonts w:cs="Times New Roman"/>
                <w:szCs w:val="18"/>
              </w:rPr>
              <w:t>58</w:t>
            </w:r>
            <w:r w:rsidRPr="00D81663">
              <w:rPr>
                <w:rFonts w:cs="Times New Roman"/>
                <w:szCs w:val="18"/>
              </w:rPr>
              <w:t>-</w:t>
            </w:r>
            <w:r w:rsidRPr="00D81663">
              <w:rPr>
                <w:rFonts w:cs="Times New Roman"/>
                <w:szCs w:val="18"/>
              </w:rPr>
              <w:t>44a</w:t>
            </w:r>
            <w:r w:rsidRPr="00D81663">
              <w:rPr>
                <w:rFonts w:cs="Times New Roman"/>
                <w:szCs w:val="18"/>
              </w:rPr>
              <w:t>-</w:t>
            </w:r>
            <w:r w:rsidRPr="00D81663">
              <w:rPr>
                <w:rFonts w:cs="Times New Roman"/>
                <w:szCs w:val="18"/>
              </w:rPr>
              <w:t>502(2)</w:t>
            </w:r>
          </w:p>
        </w:tc>
        <w:tc>
          <w:tcPr>
            <w:tcW w:w="1976" w:type="dxa"/>
          </w:tcPr>
          <w:p w14:paraId="1946E726" w14:textId="55DE8B13" w:rsidR="00562C78" w:rsidRPr="00D81663" w:rsidRDefault="00562C78" w:rsidP="00562C78">
            <w:pPr>
              <w:rPr>
                <w:rFonts w:cs="Times New Roman"/>
                <w:szCs w:val="18"/>
              </w:rPr>
            </w:pPr>
            <w:r w:rsidRPr="00D81663">
              <w:rPr>
                <w:rFonts w:cs="Times New Roman"/>
                <w:szCs w:val="18"/>
              </w:rPr>
              <w:t xml:space="preserve">$   500 </w:t>
            </w:r>
            <w:r w:rsidRPr="00D81663">
              <w:rPr>
                <w:rFonts w:cs="Times New Roman"/>
                <w:szCs w:val="18"/>
              </w:rPr>
              <w:t>-</w:t>
            </w:r>
            <w:r w:rsidRPr="00D81663">
              <w:rPr>
                <w:rFonts w:cs="Times New Roman"/>
                <w:szCs w:val="18"/>
              </w:rPr>
              <w:t xml:space="preserve"> $ 2,000</w:t>
            </w:r>
          </w:p>
        </w:tc>
        <w:tc>
          <w:tcPr>
            <w:tcW w:w="2340" w:type="dxa"/>
          </w:tcPr>
          <w:p w14:paraId="501E5680" w14:textId="318EF89A" w:rsidR="00562C78" w:rsidRPr="00D81663" w:rsidRDefault="00562C78" w:rsidP="00562C78">
            <w:pPr>
              <w:rPr>
                <w:rFonts w:cs="Times New Roman"/>
                <w:szCs w:val="18"/>
              </w:rPr>
            </w:pPr>
            <w:proofErr w:type="gramStart"/>
            <w:r w:rsidRPr="00D81663">
              <w:rPr>
                <w:rFonts w:cs="Times New Roman"/>
                <w:szCs w:val="18"/>
              </w:rPr>
              <w:t>$  2,000</w:t>
            </w:r>
            <w:proofErr w:type="gramEnd"/>
            <w:r w:rsidRPr="00D81663">
              <w:rPr>
                <w:rFonts w:cs="Times New Roman"/>
                <w:szCs w:val="18"/>
              </w:rPr>
              <w:t xml:space="preserve"> </w:t>
            </w:r>
            <w:r w:rsidRPr="00D81663">
              <w:rPr>
                <w:rFonts w:cs="Times New Roman"/>
                <w:szCs w:val="18"/>
              </w:rPr>
              <w:t>-</w:t>
            </w:r>
            <w:r w:rsidRPr="00D81663">
              <w:rPr>
                <w:rFonts w:cs="Times New Roman"/>
                <w:szCs w:val="18"/>
              </w:rPr>
              <w:t xml:space="preserve"> $ 10,000</w:t>
            </w:r>
          </w:p>
        </w:tc>
      </w:tr>
      <w:tr w:rsidR="00562C78" w:rsidRPr="00D81663" w14:paraId="1E78D8E6" w14:textId="77777777" w:rsidTr="008826F1">
        <w:tc>
          <w:tcPr>
            <w:tcW w:w="2965" w:type="dxa"/>
          </w:tcPr>
          <w:p w14:paraId="2D731255" w14:textId="1D2BB58F" w:rsidR="00562C78" w:rsidRPr="00D81663" w:rsidRDefault="00562C78" w:rsidP="00562C78">
            <w:pPr>
              <w:rPr>
                <w:rFonts w:cs="Times New Roman"/>
                <w:szCs w:val="18"/>
              </w:rPr>
            </w:pPr>
            <w:r w:rsidRPr="00D81663">
              <w:rPr>
                <w:rFonts w:cs="Times New Roman"/>
                <w:szCs w:val="18"/>
              </w:rPr>
              <w:t>58</w:t>
            </w:r>
            <w:r w:rsidRPr="00D81663">
              <w:rPr>
                <w:rFonts w:cs="Times New Roman"/>
                <w:szCs w:val="18"/>
              </w:rPr>
              <w:t>-</w:t>
            </w:r>
            <w:r w:rsidRPr="00D81663">
              <w:rPr>
                <w:rFonts w:cs="Times New Roman"/>
                <w:szCs w:val="18"/>
              </w:rPr>
              <w:t>44a</w:t>
            </w:r>
            <w:r w:rsidRPr="00D81663">
              <w:rPr>
                <w:rFonts w:cs="Times New Roman"/>
                <w:szCs w:val="18"/>
              </w:rPr>
              <w:t>-</w:t>
            </w:r>
            <w:r w:rsidRPr="00D81663">
              <w:rPr>
                <w:rFonts w:cs="Times New Roman"/>
                <w:szCs w:val="18"/>
              </w:rPr>
              <w:t>502(3)</w:t>
            </w:r>
          </w:p>
        </w:tc>
        <w:tc>
          <w:tcPr>
            <w:tcW w:w="1976" w:type="dxa"/>
          </w:tcPr>
          <w:p w14:paraId="32930DD6" w14:textId="43322988" w:rsidR="00562C78" w:rsidRPr="00D81663" w:rsidRDefault="00562C78" w:rsidP="00562C78">
            <w:pPr>
              <w:rPr>
                <w:rFonts w:cs="Times New Roman"/>
                <w:szCs w:val="18"/>
              </w:rPr>
            </w:pPr>
            <w:r w:rsidRPr="00D81663">
              <w:rPr>
                <w:rFonts w:cs="Times New Roman"/>
                <w:szCs w:val="18"/>
              </w:rPr>
              <w:t xml:space="preserve">$   500 </w:t>
            </w:r>
            <w:r w:rsidRPr="00D81663">
              <w:rPr>
                <w:rFonts w:cs="Times New Roman"/>
                <w:szCs w:val="18"/>
              </w:rPr>
              <w:t>-</w:t>
            </w:r>
            <w:r w:rsidRPr="00D81663">
              <w:rPr>
                <w:rFonts w:cs="Times New Roman"/>
                <w:szCs w:val="18"/>
              </w:rPr>
              <w:t xml:space="preserve"> $ 2,000</w:t>
            </w:r>
          </w:p>
        </w:tc>
        <w:tc>
          <w:tcPr>
            <w:tcW w:w="2340" w:type="dxa"/>
          </w:tcPr>
          <w:p w14:paraId="4E86A51B" w14:textId="44C8D71F" w:rsidR="00562C78" w:rsidRPr="00D81663" w:rsidRDefault="00562C78" w:rsidP="00562C78">
            <w:pPr>
              <w:rPr>
                <w:rFonts w:cs="Times New Roman"/>
                <w:szCs w:val="18"/>
              </w:rPr>
            </w:pPr>
            <w:proofErr w:type="gramStart"/>
            <w:r w:rsidRPr="00D81663">
              <w:rPr>
                <w:rFonts w:cs="Times New Roman"/>
                <w:szCs w:val="18"/>
              </w:rPr>
              <w:t>$  2,000</w:t>
            </w:r>
            <w:proofErr w:type="gramEnd"/>
            <w:r w:rsidRPr="00D81663">
              <w:rPr>
                <w:rFonts w:cs="Times New Roman"/>
                <w:szCs w:val="18"/>
              </w:rPr>
              <w:t xml:space="preserve"> </w:t>
            </w:r>
            <w:r w:rsidRPr="00D81663">
              <w:rPr>
                <w:rFonts w:cs="Times New Roman"/>
                <w:szCs w:val="18"/>
              </w:rPr>
              <w:t>-</w:t>
            </w:r>
            <w:r w:rsidRPr="00D81663">
              <w:rPr>
                <w:rFonts w:cs="Times New Roman"/>
                <w:szCs w:val="18"/>
              </w:rPr>
              <w:t xml:space="preserve"> $ 10,000</w:t>
            </w:r>
          </w:p>
        </w:tc>
      </w:tr>
      <w:tr w:rsidR="00562C78" w:rsidRPr="00D81663" w14:paraId="1DF1934B" w14:textId="77777777" w:rsidTr="008826F1">
        <w:tc>
          <w:tcPr>
            <w:tcW w:w="2965" w:type="dxa"/>
          </w:tcPr>
          <w:p w14:paraId="1D25AC19" w14:textId="5072D568" w:rsidR="00562C78" w:rsidRPr="00D81663" w:rsidRDefault="00562C78" w:rsidP="00562C78">
            <w:pPr>
              <w:rPr>
                <w:rFonts w:cs="Times New Roman"/>
                <w:szCs w:val="18"/>
              </w:rPr>
            </w:pPr>
            <w:r w:rsidRPr="00D81663">
              <w:rPr>
                <w:rFonts w:cs="Times New Roman"/>
                <w:szCs w:val="18"/>
              </w:rPr>
              <w:t>58</w:t>
            </w:r>
            <w:r w:rsidRPr="00D81663">
              <w:rPr>
                <w:rFonts w:cs="Times New Roman"/>
                <w:szCs w:val="18"/>
              </w:rPr>
              <w:t>-</w:t>
            </w:r>
            <w:r w:rsidRPr="00D81663">
              <w:rPr>
                <w:rFonts w:cs="Times New Roman"/>
                <w:szCs w:val="18"/>
              </w:rPr>
              <w:t>44a</w:t>
            </w:r>
            <w:r w:rsidRPr="00D81663">
              <w:rPr>
                <w:rFonts w:cs="Times New Roman"/>
                <w:szCs w:val="18"/>
              </w:rPr>
              <w:t>-</w:t>
            </w:r>
            <w:r w:rsidRPr="00D81663">
              <w:rPr>
                <w:rFonts w:cs="Times New Roman"/>
                <w:szCs w:val="18"/>
              </w:rPr>
              <w:t>502(4)</w:t>
            </w:r>
          </w:p>
        </w:tc>
        <w:tc>
          <w:tcPr>
            <w:tcW w:w="1976" w:type="dxa"/>
          </w:tcPr>
          <w:p w14:paraId="49480BEE" w14:textId="0B401FB6" w:rsidR="00562C78" w:rsidRPr="00D81663" w:rsidRDefault="00562C78" w:rsidP="00562C78">
            <w:pPr>
              <w:rPr>
                <w:rFonts w:cs="Times New Roman"/>
                <w:szCs w:val="18"/>
              </w:rPr>
            </w:pPr>
            <w:r w:rsidRPr="00D81663">
              <w:rPr>
                <w:rFonts w:cs="Times New Roman"/>
                <w:szCs w:val="18"/>
              </w:rPr>
              <w:t xml:space="preserve">$   100 </w:t>
            </w:r>
            <w:r w:rsidRPr="00D81663">
              <w:rPr>
                <w:rFonts w:cs="Times New Roman"/>
                <w:szCs w:val="18"/>
              </w:rPr>
              <w:t>-</w:t>
            </w:r>
            <w:r w:rsidRPr="00D81663">
              <w:rPr>
                <w:rFonts w:cs="Times New Roman"/>
                <w:szCs w:val="18"/>
              </w:rPr>
              <w:t xml:space="preserve"> $   500</w:t>
            </w:r>
          </w:p>
        </w:tc>
        <w:tc>
          <w:tcPr>
            <w:tcW w:w="2340" w:type="dxa"/>
          </w:tcPr>
          <w:p w14:paraId="6BFE82EC" w14:textId="348428C5" w:rsidR="00562C78" w:rsidRPr="00D81663" w:rsidRDefault="00562C78" w:rsidP="00562C78">
            <w:pPr>
              <w:rPr>
                <w:rFonts w:cs="Times New Roman"/>
                <w:szCs w:val="18"/>
              </w:rPr>
            </w:pPr>
            <w:r w:rsidRPr="00D81663">
              <w:rPr>
                <w:rFonts w:cs="Times New Roman"/>
                <w:szCs w:val="18"/>
              </w:rPr>
              <w:t xml:space="preserve">$   200 </w:t>
            </w:r>
            <w:r w:rsidRPr="00D81663">
              <w:rPr>
                <w:rFonts w:cs="Times New Roman"/>
                <w:szCs w:val="18"/>
              </w:rPr>
              <w:t>-</w:t>
            </w:r>
            <w:r w:rsidRPr="00D81663">
              <w:rPr>
                <w:rFonts w:cs="Times New Roman"/>
                <w:szCs w:val="18"/>
              </w:rPr>
              <w:t xml:space="preserve"> </w:t>
            </w:r>
            <w:proofErr w:type="gramStart"/>
            <w:r w:rsidRPr="00D81663">
              <w:rPr>
                <w:rFonts w:cs="Times New Roman"/>
                <w:szCs w:val="18"/>
              </w:rPr>
              <w:t>$  1,000</w:t>
            </w:r>
            <w:proofErr w:type="gramEnd"/>
          </w:p>
        </w:tc>
      </w:tr>
      <w:tr w:rsidR="00562C78" w:rsidRPr="00D81663" w14:paraId="250B10F6" w14:textId="77777777" w:rsidTr="008826F1">
        <w:tc>
          <w:tcPr>
            <w:tcW w:w="2965" w:type="dxa"/>
          </w:tcPr>
          <w:p w14:paraId="57AC6BF4" w14:textId="6B70D687" w:rsidR="00562C78" w:rsidRPr="00D81663" w:rsidRDefault="00562C78" w:rsidP="00562C78">
            <w:pPr>
              <w:rPr>
                <w:rFonts w:cs="Times New Roman"/>
                <w:szCs w:val="18"/>
              </w:rPr>
            </w:pPr>
            <w:r w:rsidRPr="00D81663">
              <w:rPr>
                <w:rFonts w:cs="Times New Roman"/>
                <w:szCs w:val="18"/>
              </w:rPr>
              <w:t>58</w:t>
            </w:r>
            <w:r w:rsidRPr="00D81663">
              <w:rPr>
                <w:rFonts w:cs="Times New Roman"/>
                <w:szCs w:val="18"/>
              </w:rPr>
              <w:t>-</w:t>
            </w:r>
            <w:r w:rsidRPr="00D81663">
              <w:rPr>
                <w:rFonts w:cs="Times New Roman"/>
                <w:szCs w:val="18"/>
              </w:rPr>
              <w:t>44a</w:t>
            </w:r>
            <w:r w:rsidRPr="00D81663">
              <w:rPr>
                <w:rFonts w:cs="Times New Roman"/>
                <w:szCs w:val="18"/>
              </w:rPr>
              <w:t>-</w:t>
            </w:r>
            <w:r w:rsidRPr="00D81663">
              <w:rPr>
                <w:rFonts w:cs="Times New Roman"/>
                <w:szCs w:val="18"/>
              </w:rPr>
              <w:t>502(5)</w:t>
            </w:r>
          </w:p>
        </w:tc>
        <w:tc>
          <w:tcPr>
            <w:tcW w:w="1976" w:type="dxa"/>
          </w:tcPr>
          <w:p w14:paraId="0CB642F7" w14:textId="36E2CA42" w:rsidR="00562C78" w:rsidRPr="00D81663" w:rsidRDefault="00562C78" w:rsidP="00562C78">
            <w:pPr>
              <w:rPr>
                <w:rFonts w:cs="Times New Roman"/>
                <w:szCs w:val="18"/>
              </w:rPr>
            </w:pPr>
            <w:r w:rsidRPr="00D81663">
              <w:rPr>
                <w:rFonts w:cs="Times New Roman"/>
                <w:szCs w:val="18"/>
              </w:rPr>
              <w:t xml:space="preserve">$   200 </w:t>
            </w:r>
            <w:r w:rsidRPr="00D81663">
              <w:rPr>
                <w:rFonts w:cs="Times New Roman"/>
                <w:szCs w:val="18"/>
              </w:rPr>
              <w:t>-</w:t>
            </w:r>
            <w:r w:rsidRPr="00D81663">
              <w:rPr>
                <w:rFonts w:cs="Times New Roman"/>
                <w:szCs w:val="18"/>
              </w:rPr>
              <w:t xml:space="preserve"> </w:t>
            </w:r>
            <w:proofErr w:type="gramStart"/>
            <w:r w:rsidRPr="00D81663">
              <w:rPr>
                <w:rFonts w:cs="Times New Roman"/>
                <w:szCs w:val="18"/>
              </w:rPr>
              <w:t>$  1,000</w:t>
            </w:r>
            <w:proofErr w:type="gramEnd"/>
          </w:p>
        </w:tc>
        <w:tc>
          <w:tcPr>
            <w:tcW w:w="2340" w:type="dxa"/>
          </w:tcPr>
          <w:p w14:paraId="4733B09B" w14:textId="0D9B9E87" w:rsidR="00562C78" w:rsidRPr="00D81663" w:rsidRDefault="00562C78" w:rsidP="00562C78">
            <w:pPr>
              <w:rPr>
                <w:rFonts w:cs="Times New Roman"/>
                <w:szCs w:val="18"/>
              </w:rPr>
            </w:pPr>
            <w:r w:rsidRPr="00D81663">
              <w:rPr>
                <w:rFonts w:cs="Times New Roman"/>
                <w:szCs w:val="18"/>
              </w:rPr>
              <w:t xml:space="preserve">$   500 </w:t>
            </w:r>
            <w:r w:rsidRPr="00D81663">
              <w:rPr>
                <w:rFonts w:cs="Times New Roman"/>
                <w:szCs w:val="18"/>
              </w:rPr>
              <w:t>-</w:t>
            </w:r>
            <w:r w:rsidRPr="00D81663">
              <w:rPr>
                <w:rFonts w:cs="Times New Roman"/>
                <w:szCs w:val="18"/>
              </w:rPr>
              <w:t xml:space="preserve"> </w:t>
            </w:r>
            <w:proofErr w:type="gramStart"/>
            <w:r w:rsidRPr="00D81663">
              <w:rPr>
                <w:rFonts w:cs="Times New Roman"/>
                <w:szCs w:val="18"/>
              </w:rPr>
              <w:t>$  2,000</w:t>
            </w:r>
            <w:proofErr w:type="gramEnd"/>
          </w:p>
        </w:tc>
      </w:tr>
      <w:tr w:rsidR="00562C78" w:rsidRPr="00D81663" w14:paraId="11ED9305" w14:textId="77777777" w:rsidTr="008826F1">
        <w:tc>
          <w:tcPr>
            <w:tcW w:w="2965" w:type="dxa"/>
          </w:tcPr>
          <w:p w14:paraId="3496815D" w14:textId="7A3C8BCC" w:rsidR="00562C78" w:rsidRPr="00D81663" w:rsidRDefault="00562C78" w:rsidP="00562C78">
            <w:pPr>
              <w:rPr>
                <w:rFonts w:cs="Times New Roman"/>
                <w:szCs w:val="18"/>
              </w:rPr>
            </w:pPr>
            <w:r w:rsidRPr="00D81663">
              <w:rPr>
                <w:rFonts w:cs="Times New Roman"/>
                <w:szCs w:val="18"/>
              </w:rPr>
              <w:t>58</w:t>
            </w:r>
            <w:r w:rsidRPr="00D81663">
              <w:rPr>
                <w:rFonts w:cs="Times New Roman"/>
                <w:szCs w:val="18"/>
              </w:rPr>
              <w:t>-</w:t>
            </w:r>
            <w:r w:rsidRPr="00D81663">
              <w:rPr>
                <w:rFonts w:cs="Times New Roman"/>
                <w:szCs w:val="18"/>
              </w:rPr>
              <w:t>44a</w:t>
            </w:r>
            <w:r w:rsidRPr="00D81663">
              <w:rPr>
                <w:rFonts w:cs="Times New Roman"/>
                <w:szCs w:val="18"/>
              </w:rPr>
              <w:t>-</w:t>
            </w:r>
            <w:r w:rsidRPr="00D81663">
              <w:rPr>
                <w:rFonts w:cs="Times New Roman"/>
                <w:szCs w:val="18"/>
              </w:rPr>
              <w:t>502(6)</w:t>
            </w:r>
          </w:p>
        </w:tc>
        <w:tc>
          <w:tcPr>
            <w:tcW w:w="4316" w:type="dxa"/>
            <w:gridSpan w:val="2"/>
          </w:tcPr>
          <w:p w14:paraId="0CED9804" w14:textId="77777777" w:rsidR="00562C78" w:rsidRPr="00D81663" w:rsidRDefault="00562C78" w:rsidP="00562C78">
            <w:pPr>
              <w:rPr>
                <w:rFonts w:cs="Times New Roman"/>
                <w:szCs w:val="18"/>
              </w:rPr>
            </w:pPr>
            <w:r w:rsidRPr="00D81663">
              <w:rPr>
                <w:rFonts w:cs="Times New Roman"/>
                <w:szCs w:val="18"/>
              </w:rPr>
              <w:t>Double the original penalty amount, up to $10,000</w:t>
            </w:r>
          </w:p>
        </w:tc>
      </w:tr>
      <w:tr w:rsidR="00562C78" w:rsidRPr="00D81663" w14:paraId="1697C060" w14:textId="77777777" w:rsidTr="008826F1">
        <w:tc>
          <w:tcPr>
            <w:tcW w:w="2965" w:type="dxa"/>
          </w:tcPr>
          <w:p w14:paraId="622DD7D1" w14:textId="3729CBBE" w:rsidR="00562C78" w:rsidRPr="00D81663" w:rsidRDefault="00562C78" w:rsidP="00562C78">
            <w:pPr>
              <w:rPr>
                <w:rFonts w:cs="Times New Roman"/>
                <w:szCs w:val="18"/>
              </w:rPr>
            </w:pPr>
            <w:r w:rsidRPr="00D81663">
              <w:rPr>
                <w:rFonts w:cs="Times New Roman"/>
                <w:szCs w:val="18"/>
              </w:rPr>
              <w:t>58</w:t>
            </w:r>
            <w:r w:rsidRPr="00D81663">
              <w:rPr>
                <w:rFonts w:cs="Times New Roman"/>
                <w:szCs w:val="18"/>
              </w:rPr>
              <w:t>-</w:t>
            </w:r>
            <w:r w:rsidRPr="00D81663">
              <w:rPr>
                <w:rFonts w:cs="Times New Roman"/>
                <w:szCs w:val="18"/>
              </w:rPr>
              <w:t>44a</w:t>
            </w:r>
            <w:r w:rsidRPr="00D81663">
              <w:rPr>
                <w:rFonts w:cs="Times New Roman"/>
                <w:szCs w:val="18"/>
              </w:rPr>
              <w:t>-</w:t>
            </w:r>
            <w:r w:rsidRPr="00D81663">
              <w:rPr>
                <w:rFonts w:cs="Times New Roman"/>
                <w:szCs w:val="18"/>
              </w:rPr>
              <w:t>502(7)</w:t>
            </w:r>
          </w:p>
        </w:tc>
        <w:tc>
          <w:tcPr>
            <w:tcW w:w="1976" w:type="dxa"/>
          </w:tcPr>
          <w:p w14:paraId="13BD6530" w14:textId="37744658" w:rsidR="00562C78" w:rsidRPr="00D81663" w:rsidRDefault="00562C78" w:rsidP="00562C78">
            <w:pPr>
              <w:rPr>
                <w:rFonts w:cs="Times New Roman"/>
                <w:szCs w:val="18"/>
              </w:rPr>
            </w:pPr>
            <w:r w:rsidRPr="00D81663">
              <w:rPr>
                <w:rFonts w:cs="Times New Roman"/>
                <w:szCs w:val="18"/>
              </w:rPr>
              <w:t xml:space="preserve">$   500 </w:t>
            </w:r>
            <w:r w:rsidRPr="00D81663">
              <w:rPr>
                <w:rFonts w:cs="Times New Roman"/>
                <w:szCs w:val="18"/>
              </w:rPr>
              <w:t>-</w:t>
            </w:r>
            <w:r w:rsidRPr="00D81663">
              <w:rPr>
                <w:rFonts w:cs="Times New Roman"/>
                <w:szCs w:val="18"/>
              </w:rPr>
              <w:t xml:space="preserve"> </w:t>
            </w:r>
            <w:proofErr w:type="gramStart"/>
            <w:r w:rsidRPr="00D81663">
              <w:rPr>
                <w:rFonts w:cs="Times New Roman"/>
                <w:szCs w:val="18"/>
              </w:rPr>
              <w:t>$  1,000</w:t>
            </w:r>
            <w:proofErr w:type="gramEnd"/>
          </w:p>
        </w:tc>
        <w:tc>
          <w:tcPr>
            <w:tcW w:w="2340" w:type="dxa"/>
          </w:tcPr>
          <w:p w14:paraId="63DFAA5E" w14:textId="6946FC07" w:rsidR="00562C78" w:rsidRPr="00D81663" w:rsidRDefault="00562C78" w:rsidP="00562C78">
            <w:pPr>
              <w:rPr>
                <w:rFonts w:cs="Times New Roman"/>
                <w:szCs w:val="18"/>
              </w:rPr>
            </w:pPr>
            <w:r w:rsidRPr="00D81663">
              <w:rPr>
                <w:rFonts w:cs="Times New Roman"/>
                <w:szCs w:val="18"/>
              </w:rPr>
              <w:t xml:space="preserve">$   500 </w:t>
            </w:r>
            <w:r w:rsidRPr="00D81663">
              <w:rPr>
                <w:rFonts w:cs="Times New Roman"/>
                <w:szCs w:val="18"/>
              </w:rPr>
              <w:t>-</w:t>
            </w:r>
            <w:r w:rsidRPr="00D81663">
              <w:rPr>
                <w:rFonts w:cs="Times New Roman"/>
                <w:szCs w:val="18"/>
              </w:rPr>
              <w:t xml:space="preserve"> </w:t>
            </w:r>
            <w:proofErr w:type="gramStart"/>
            <w:r w:rsidRPr="00D81663">
              <w:rPr>
                <w:rFonts w:cs="Times New Roman"/>
                <w:szCs w:val="18"/>
              </w:rPr>
              <w:t>$  1,000</w:t>
            </w:r>
            <w:proofErr w:type="gramEnd"/>
          </w:p>
        </w:tc>
      </w:tr>
      <w:tr w:rsidR="00562C78" w:rsidRPr="00D81663" w14:paraId="098AF01A" w14:textId="77777777" w:rsidTr="008826F1">
        <w:tc>
          <w:tcPr>
            <w:tcW w:w="2965" w:type="dxa"/>
          </w:tcPr>
          <w:p w14:paraId="56BBEFC0" w14:textId="1ACFAC94" w:rsidR="00562C78" w:rsidRPr="00D81663" w:rsidRDefault="00562C78" w:rsidP="00562C78">
            <w:pPr>
              <w:rPr>
                <w:rFonts w:cs="Times New Roman"/>
                <w:szCs w:val="18"/>
              </w:rPr>
            </w:pPr>
            <w:r w:rsidRPr="00D81663">
              <w:rPr>
                <w:rFonts w:cs="Times New Roman"/>
                <w:szCs w:val="18"/>
              </w:rPr>
              <w:t>58</w:t>
            </w:r>
            <w:r w:rsidRPr="00D81663">
              <w:rPr>
                <w:rFonts w:cs="Times New Roman"/>
                <w:szCs w:val="18"/>
              </w:rPr>
              <w:t>-</w:t>
            </w:r>
            <w:r w:rsidRPr="00D81663">
              <w:rPr>
                <w:rFonts w:cs="Times New Roman"/>
                <w:szCs w:val="18"/>
              </w:rPr>
              <w:t>44a</w:t>
            </w:r>
            <w:r w:rsidRPr="00D81663">
              <w:rPr>
                <w:rFonts w:cs="Times New Roman"/>
                <w:szCs w:val="18"/>
              </w:rPr>
              <w:t>-</w:t>
            </w:r>
            <w:r w:rsidRPr="00D81663">
              <w:rPr>
                <w:rFonts w:cs="Times New Roman"/>
                <w:szCs w:val="18"/>
              </w:rPr>
              <w:t>502(8)</w:t>
            </w:r>
          </w:p>
        </w:tc>
        <w:tc>
          <w:tcPr>
            <w:tcW w:w="1976" w:type="dxa"/>
          </w:tcPr>
          <w:p w14:paraId="02E98088" w14:textId="58B5F3BC" w:rsidR="00562C78" w:rsidRPr="00D81663" w:rsidRDefault="00562C78" w:rsidP="00562C78">
            <w:pPr>
              <w:rPr>
                <w:rFonts w:cs="Times New Roman"/>
                <w:szCs w:val="18"/>
              </w:rPr>
            </w:pPr>
            <w:r w:rsidRPr="00D81663">
              <w:rPr>
                <w:rFonts w:cs="Times New Roman"/>
                <w:szCs w:val="18"/>
              </w:rPr>
              <w:t xml:space="preserve">$   500 </w:t>
            </w:r>
            <w:r w:rsidRPr="00D81663">
              <w:rPr>
                <w:rFonts w:cs="Times New Roman"/>
                <w:szCs w:val="18"/>
              </w:rPr>
              <w:t>-</w:t>
            </w:r>
            <w:r w:rsidRPr="00D81663">
              <w:rPr>
                <w:rFonts w:cs="Times New Roman"/>
                <w:szCs w:val="18"/>
              </w:rPr>
              <w:t xml:space="preserve"> </w:t>
            </w:r>
            <w:proofErr w:type="gramStart"/>
            <w:r w:rsidRPr="00D81663">
              <w:rPr>
                <w:rFonts w:cs="Times New Roman"/>
                <w:szCs w:val="18"/>
              </w:rPr>
              <w:t>$  2,000</w:t>
            </w:r>
            <w:proofErr w:type="gramEnd"/>
          </w:p>
        </w:tc>
        <w:tc>
          <w:tcPr>
            <w:tcW w:w="2340" w:type="dxa"/>
          </w:tcPr>
          <w:p w14:paraId="52F48479" w14:textId="5AEBC92F" w:rsidR="00562C78" w:rsidRPr="00D81663" w:rsidRDefault="00562C78" w:rsidP="00562C78">
            <w:pPr>
              <w:rPr>
                <w:rFonts w:cs="Times New Roman"/>
                <w:szCs w:val="18"/>
              </w:rPr>
            </w:pPr>
            <w:proofErr w:type="gramStart"/>
            <w:r w:rsidRPr="00D81663">
              <w:rPr>
                <w:rFonts w:cs="Times New Roman"/>
                <w:szCs w:val="18"/>
              </w:rPr>
              <w:t>$  2,000</w:t>
            </w:r>
            <w:proofErr w:type="gramEnd"/>
            <w:r w:rsidRPr="00D81663">
              <w:rPr>
                <w:rFonts w:cs="Times New Roman"/>
                <w:szCs w:val="18"/>
              </w:rPr>
              <w:t xml:space="preserve"> </w:t>
            </w:r>
            <w:r w:rsidRPr="00D81663">
              <w:rPr>
                <w:rFonts w:cs="Times New Roman"/>
                <w:szCs w:val="18"/>
              </w:rPr>
              <w:t>-</w:t>
            </w:r>
            <w:r w:rsidRPr="00D81663">
              <w:rPr>
                <w:rFonts w:cs="Times New Roman"/>
                <w:szCs w:val="18"/>
              </w:rPr>
              <w:t xml:space="preserve"> $ 10,000</w:t>
            </w:r>
          </w:p>
        </w:tc>
      </w:tr>
      <w:tr w:rsidR="00562C78" w:rsidRPr="00D81663" w14:paraId="5FC4B3F8" w14:textId="77777777" w:rsidTr="008826F1">
        <w:tc>
          <w:tcPr>
            <w:tcW w:w="2965" w:type="dxa"/>
          </w:tcPr>
          <w:p w14:paraId="3229CD45" w14:textId="5B4E261C" w:rsidR="00562C78" w:rsidRPr="00D81663" w:rsidRDefault="00562C78" w:rsidP="00562C78">
            <w:pPr>
              <w:rPr>
                <w:rFonts w:cs="Times New Roman"/>
                <w:szCs w:val="18"/>
              </w:rPr>
            </w:pPr>
            <w:r w:rsidRPr="00D81663">
              <w:rPr>
                <w:rFonts w:cs="Times New Roman"/>
                <w:szCs w:val="18"/>
              </w:rPr>
              <w:t>58</w:t>
            </w:r>
            <w:r w:rsidRPr="00D81663">
              <w:rPr>
                <w:rFonts w:cs="Times New Roman"/>
                <w:szCs w:val="18"/>
              </w:rPr>
              <w:t>-</w:t>
            </w:r>
            <w:r w:rsidRPr="00D81663">
              <w:rPr>
                <w:rFonts w:cs="Times New Roman"/>
                <w:szCs w:val="18"/>
              </w:rPr>
              <w:t>44a</w:t>
            </w:r>
            <w:r w:rsidRPr="00D81663">
              <w:rPr>
                <w:rFonts w:cs="Times New Roman"/>
                <w:szCs w:val="18"/>
              </w:rPr>
              <w:t>-</w:t>
            </w:r>
            <w:r w:rsidRPr="00D81663">
              <w:rPr>
                <w:rFonts w:cs="Times New Roman"/>
                <w:szCs w:val="18"/>
              </w:rPr>
              <w:t>502(9)(a)</w:t>
            </w:r>
          </w:p>
        </w:tc>
        <w:tc>
          <w:tcPr>
            <w:tcW w:w="1976" w:type="dxa"/>
          </w:tcPr>
          <w:p w14:paraId="08B48FE9" w14:textId="36678021" w:rsidR="00562C78" w:rsidRPr="00D81663" w:rsidRDefault="00562C78" w:rsidP="00562C78">
            <w:pPr>
              <w:rPr>
                <w:rFonts w:cs="Times New Roman"/>
                <w:szCs w:val="18"/>
              </w:rPr>
            </w:pPr>
            <w:r w:rsidRPr="00D81663">
              <w:rPr>
                <w:rFonts w:cs="Times New Roman"/>
                <w:szCs w:val="18"/>
              </w:rPr>
              <w:t xml:space="preserve">$   500 </w:t>
            </w:r>
            <w:r w:rsidRPr="00D81663">
              <w:rPr>
                <w:rFonts w:cs="Times New Roman"/>
                <w:szCs w:val="18"/>
              </w:rPr>
              <w:t>-</w:t>
            </w:r>
            <w:r w:rsidRPr="00D81663">
              <w:rPr>
                <w:rFonts w:cs="Times New Roman"/>
                <w:szCs w:val="18"/>
              </w:rPr>
              <w:t xml:space="preserve"> </w:t>
            </w:r>
            <w:proofErr w:type="gramStart"/>
            <w:r w:rsidRPr="00D81663">
              <w:rPr>
                <w:rFonts w:cs="Times New Roman"/>
                <w:szCs w:val="18"/>
              </w:rPr>
              <w:t>$  1,000</w:t>
            </w:r>
            <w:proofErr w:type="gramEnd"/>
          </w:p>
        </w:tc>
        <w:tc>
          <w:tcPr>
            <w:tcW w:w="2340" w:type="dxa"/>
          </w:tcPr>
          <w:p w14:paraId="120187D5" w14:textId="369FA925" w:rsidR="00562C78" w:rsidRPr="00D81663" w:rsidRDefault="00562C78" w:rsidP="00562C78">
            <w:pPr>
              <w:rPr>
                <w:rFonts w:cs="Times New Roman"/>
                <w:szCs w:val="18"/>
              </w:rPr>
            </w:pPr>
            <w:r w:rsidRPr="00D81663">
              <w:rPr>
                <w:rFonts w:cs="Times New Roman"/>
                <w:szCs w:val="18"/>
              </w:rPr>
              <w:t xml:space="preserve">$   500 </w:t>
            </w:r>
            <w:r w:rsidRPr="00D81663">
              <w:rPr>
                <w:rFonts w:cs="Times New Roman"/>
                <w:szCs w:val="18"/>
              </w:rPr>
              <w:t>-</w:t>
            </w:r>
            <w:r w:rsidRPr="00D81663">
              <w:rPr>
                <w:rFonts w:cs="Times New Roman"/>
                <w:szCs w:val="18"/>
              </w:rPr>
              <w:t xml:space="preserve"> </w:t>
            </w:r>
            <w:proofErr w:type="gramStart"/>
            <w:r w:rsidRPr="00D81663">
              <w:rPr>
                <w:rFonts w:cs="Times New Roman"/>
                <w:szCs w:val="18"/>
              </w:rPr>
              <w:t>$  2,000</w:t>
            </w:r>
            <w:proofErr w:type="gramEnd"/>
          </w:p>
        </w:tc>
      </w:tr>
      <w:tr w:rsidR="00562C78" w:rsidRPr="00D81663" w14:paraId="1FEBAA4F" w14:textId="77777777" w:rsidTr="008826F1">
        <w:tc>
          <w:tcPr>
            <w:tcW w:w="2965" w:type="dxa"/>
          </w:tcPr>
          <w:p w14:paraId="183916C6" w14:textId="33783232" w:rsidR="00562C78" w:rsidRPr="00D81663" w:rsidRDefault="00562C78" w:rsidP="00562C78">
            <w:pPr>
              <w:rPr>
                <w:rFonts w:cs="Times New Roman"/>
                <w:szCs w:val="18"/>
              </w:rPr>
            </w:pPr>
            <w:r w:rsidRPr="00D81663">
              <w:rPr>
                <w:rFonts w:cs="Times New Roman"/>
                <w:szCs w:val="18"/>
              </w:rPr>
              <w:t>58</w:t>
            </w:r>
            <w:r w:rsidRPr="00D81663">
              <w:rPr>
                <w:rFonts w:cs="Times New Roman"/>
                <w:szCs w:val="18"/>
              </w:rPr>
              <w:t>-</w:t>
            </w:r>
            <w:r w:rsidRPr="00D81663">
              <w:rPr>
                <w:rFonts w:cs="Times New Roman"/>
                <w:szCs w:val="18"/>
              </w:rPr>
              <w:t>44a</w:t>
            </w:r>
            <w:r w:rsidRPr="00D81663">
              <w:rPr>
                <w:rFonts w:cs="Times New Roman"/>
                <w:szCs w:val="18"/>
              </w:rPr>
              <w:t>-</w:t>
            </w:r>
            <w:r w:rsidRPr="00D81663">
              <w:rPr>
                <w:rFonts w:cs="Times New Roman"/>
                <w:szCs w:val="18"/>
              </w:rPr>
              <w:t>502(9)(b)</w:t>
            </w:r>
          </w:p>
        </w:tc>
        <w:tc>
          <w:tcPr>
            <w:tcW w:w="1976" w:type="dxa"/>
          </w:tcPr>
          <w:p w14:paraId="612B7010" w14:textId="6A545756" w:rsidR="00562C78" w:rsidRPr="00D81663" w:rsidRDefault="00562C78" w:rsidP="00562C78">
            <w:pPr>
              <w:rPr>
                <w:rFonts w:cs="Times New Roman"/>
                <w:szCs w:val="18"/>
              </w:rPr>
            </w:pPr>
            <w:r w:rsidRPr="00D81663">
              <w:rPr>
                <w:rFonts w:cs="Times New Roman"/>
                <w:szCs w:val="18"/>
              </w:rPr>
              <w:t xml:space="preserve">$   500 </w:t>
            </w:r>
            <w:r w:rsidRPr="00D81663">
              <w:rPr>
                <w:rFonts w:cs="Times New Roman"/>
                <w:szCs w:val="18"/>
              </w:rPr>
              <w:t>-</w:t>
            </w:r>
            <w:r w:rsidRPr="00D81663">
              <w:rPr>
                <w:rFonts w:cs="Times New Roman"/>
                <w:szCs w:val="18"/>
              </w:rPr>
              <w:t xml:space="preserve"> </w:t>
            </w:r>
            <w:proofErr w:type="gramStart"/>
            <w:r w:rsidRPr="00D81663">
              <w:rPr>
                <w:rFonts w:cs="Times New Roman"/>
                <w:szCs w:val="18"/>
              </w:rPr>
              <w:t>$  1,000</w:t>
            </w:r>
            <w:proofErr w:type="gramEnd"/>
          </w:p>
        </w:tc>
        <w:tc>
          <w:tcPr>
            <w:tcW w:w="2340" w:type="dxa"/>
          </w:tcPr>
          <w:p w14:paraId="5A76F040" w14:textId="712CB54E" w:rsidR="00562C78" w:rsidRPr="00D81663" w:rsidRDefault="00562C78" w:rsidP="00562C78">
            <w:pPr>
              <w:rPr>
                <w:rFonts w:cs="Times New Roman"/>
                <w:szCs w:val="18"/>
              </w:rPr>
            </w:pPr>
            <w:r w:rsidRPr="00D81663">
              <w:rPr>
                <w:rFonts w:cs="Times New Roman"/>
                <w:szCs w:val="18"/>
              </w:rPr>
              <w:t xml:space="preserve">$   500 </w:t>
            </w:r>
            <w:r w:rsidRPr="00D81663">
              <w:rPr>
                <w:rFonts w:cs="Times New Roman"/>
                <w:szCs w:val="18"/>
              </w:rPr>
              <w:t>-</w:t>
            </w:r>
            <w:r w:rsidRPr="00D81663">
              <w:rPr>
                <w:rFonts w:cs="Times New Roman"/>
                <w:szCs w:val="18"/>
              </w:rPr>
              <w:t xml:space="preserve"> </w:t>
            </w:r>
            <w:proofErr w:type="gramStart"/>
            <w:r w:rsidRPr="00D81663">
              <w:rPr>
                <w:rFonts w:cs="Times New Roman"/>
                <w:szCs w:val="18"/>
              </w:rPr>
              <w:t>$  2,000</w:t>
            </w:r>
            <w:proofErr w:type="gramEnd"/>
          </w:p>
        </w:tc>
      </w:tr>
      <w:tr w:rsidR="00562C78" w:rsidRPr="00D81663" w14:paraId="032A8DF1" w14:textId="77777777" w:rsidTr="008826F1">
        <w:tc>
          <w:tcPr>
            <w:tcW w:w="2965" w:type="dxa"/>
          </w:tcPr>
          <w:p w14:paraId="2EF1511F" w14:textId="0515486E" w:rsidR="00562C78" w:rsidRPr="00D81663" w:rsidRDefault="00562C78" w:rsidP="00562C78">
            <w:pPr>
              <w:rPr>
                <w:rFonts w:cs="Times New Roman"/>
                <w:szCs w:val="18"/>
              </w:rPr>
            </w:pPr>
            <w:r w:rsidRPr="00D81663">
              <w:rPr>
                <w:rFonts w:cs="Times New Roman"/>
                <w:szCs w:val="18"/>
              </w:rPr>
              <w:t>58</w:t>
            </w:r>
            <w:r w:rsidRPr="00D81663">
              <w:rPr>
                <w:rFonts w:cs="Times New Roman"/>
                <w:szCs w:val="18"/>
              </w:rPr>
              <w:t>-</w:t>
            </w:r>
            <w:r w:rsidRPr="00D81663">
              <w:rPr>
                <w:rFonts w:cs="Times New Roman"/>
                <w:szCs w:val="18"/>
              </w:rPr>
              <w:t>44a</w:t>
            </w:r>
            <w:r w:rsidRPr="00D81663">
              <w:rPr>
                <w:rFonts w:cs="Times New Roman"/>
                <w:szCs w:val="18"/>
              </w:rPr>
              <w:t>-</w:t>
            </w:r>
            <w:r w:rsidRPr="00D81663">
              <w:rPr>
                <w:rFonts w:cs="Times New Roman"/>
                <w:szCs w:val="18"/>
              </w:rPr>
              <w:t>502(10)(a)</w:t>
            </w:r>
          </w:p>
        </w:tc>
        <w:tc>
          <w:tcPr>
            <w:tcW w:w="1976" w:type="dxa"/>
          </w:tcPr>
          <w:p w14:paraId="7AC1E37B" w14:textId="335BCEB5" w:rsidR="00562C78" w:rsidRPr="00D81663" w:rsidRDefault="00562C78" w:rsidP="00562C78">
            <w:pPr>
              <w:rPr>
                <w:rFonts w:cs="Times New Roman"/>
                <w:szCs w:val="18"/>
              </w:rPr>
            </w:pPr>
            <w:r w:rsidRPr="00D81663">
              <w:rPr>
                <w:rFonts w:cs="Times New Roman"/>
                <w:szCs w:val="18"/>
              </w:rPr>
              <w:t xml:space="preserve">$   500 </w:t>
            </w:r>
            <w:r w:rsidRPr="00D81663">
              <w:rPr>
                <w:rFonts w:cs="Times New Roman"/>
                <w:szCs w:val="18"/>
              </w:rPr>
              <w:t>-</w:t>
            </w:r>
            <w:r w:rsidRPr="00D81663">
              <w:rPr>
                <w:rFonts w:cs="Times New Roman"/>
                <w:szCs w:val="18"/>
              </w:rPr>
              <w:t xml:space="preserve"> </w:t>
            </w:r>
            <w:proofErr w:type="gramStart"/>
            <w:r w:rsidRPr="00D81663">
              <w:rPr>
                <w:rFonts w:cs="Times New Roman"/>
                <w:szCs w:val="18"/>
              </w:rPr>
              <w:t>$  1,000</w:t>
            </w:r>
            <w:proofErr w:type="gramEnd"/>
          </w:p>
        </w:tc>
        <w:tc>
          <w:tcPr>
            <w:tcW w:w="2340" w:type="dxa"/>
          </w:tcPr>
          <w:p w14:paraId="7B40E1FD" w14:textId="3409090C" w:rsidR="00562C78" w:rsidRPr="00D81663" w:rsidRDefault="00562C78" w:rsidP="00562C78">
            <w:pPr>
              <w:rPr>
                <w:rFonts w:cs="Times New Roman"/>
                <w:szCs w:val="18"/>
              </w:rPr>
            </w:pPr>
            <w:r w:rsidRPr="00D81663">
              <w:rPr>
                <w:rFonts w:cs="Times New Roman"/>
                <w:szCs w:val="18"/>
              </w:rPr>
              <w:t xml:space="preserve">$   500 </w:t>
            </w:r>
            <w:r w:rsidRPr="00D81663">
              <w:rPr>
                <w:rFonts w:cs="Times New Roman"/>
                <w:szCs w:val="18"/>
              </w:rPr>
              <w:t>-</w:t>
            </w:r>
            <w:r w:rsidRPr="00D81663">
              <w:rPr>
                <w:rFonts w:cs="Times New Roman"/>
                <w:szCs w:val="18"/>
              </w:rPr>
              <w:t xml:space="preserve"> </w:t>
            </w:r>
            <w:proofErr w:type="gramStart"/>
            <w:r w:rsidRPr="00D81663">
              <w:rPr>
                <w:rFonts w:cs="Times New Roman"/>
                <w:szCs w:val="18"/>
              </w:rPr>
              <w:t>$  2,000</w:t>
            </w:r>
            <w:proofErr w:type="gramEnd"/>
          </w:p>
        </w:tc>
      </w:tr>
      <w:tr w:rsidR="00562C78" w:rsidRPr="00D81663" w14:paraId="5D2784E4" w14:textId="77777777" w:rsidTr="008826F1">
        <w:tc>
          <w:tcPr>
            <w:tcW w:w="2965" w:type="dxa"/>
          </w:tcPr>
          <w:p w14:paraId="129400BD" w14:textId="741A84AA" w:rsidR="00562C78" w:rsidRPr="00D81663" w:rsidRDefault="00562C78" w:rsidP="00562C78">
            <w:pPr>
              <w:rPr>
                <w:rFonts w:cs="Times New Roman"/>
                <w:szCs w:val="18"/>
              </w:rPr>
            </w:pPr>
            <w:r w:rsidRPr="00D81663">
              <w:rPr>
                <w:rFonts w:cs="Times New Roman"/>
                <w:szCs w:val="18"/>
              </w:rPr>
              <w:t>58</w:t>
            </w:r>
            <w:r w:rsidRPr="00D81663">
              <w:rPr>
                <w:rFonts w:cs="Times New Roman"/>
                <w:szCs w:val="18"/>
              </w:rPr>
              <w:t>-</w:t>
            </w:r>
            <w:r w:rsidRPr="00D81663">
              <w:rPr>
                <w:rFonts w:cs="Times New Roman"/>
                <w:szCs w:val="18"/>
              </w:rPr>
              <w:t>44a</w:t>
            </w:r>
            <w:r w:rsidRPr="00D81663">
              <w:rPr>
                <w:rFonts w:cs="Times New Roman"/>
                <w:szCs w:val="18"/>
              </w:rPr>
              <w:t>-</w:t>
            </w:r>
            <w:r w:rsidRPr="00D81663">
              <w:rPr>
                <w:rFonts w:cs="Times New Roman"/>
                <w:szCs w:val="18"/>
              </w:rPr>
              <w:t>502(10)(b)</w:t>
            </w:r>
          </w:p>
        </w:tc>
        <w:tc>
          <w:tcPr>
            <w:tcW w:w="1976" w:type="dxa"/>
          </w:tcPr>
          <w:p w14:paraId="52ED1041" w14:textId="6222F942" w:rsidR="00562C78" w:rsidRPr="00D81663" w:rsidRDefault="00562C78" w:rsidP="00562C78">
            <w:pPr>
              <w:rPr>
                <w:rFonts w:cs="Times New Roman"/>
                <w:szCs w:val="18"/>
              </w:rPr>
            </w:pPr>
            <w:r w:rsidRPr="00D81663">
              <w:rPr>
                <w:rFonts w:cs="Times New Roman"/>
                <w:szCs w:val="18"/>
              </w:rPr>
              <w:t xml:space="preserve">$   500 </w:t>
            </w:r>
            <w:r w:rsidRPr="00D81663">
              <w:rPr>
                <w:rFonts w:cs="Times New Roman"/>
                <w:szCs w:val="18"/>
              </w:rPr>
              <w:t>-</w:t>
            </w:r>
            <w:r w:rsidRPr="00D81663">
              <w:rPr>
                <w:rFonts w:cs="Times New Roman"/>
                <w:szCs w:val="18"/>
              </w:rPr>
              <w:t xml:space="preserve"> </w:t>
            </w:r>
            <w:proofErr w:type="gramStart"/>
            <w:r w:rsidRPr="00D81663">
              <w:rPr>
                <w:rFonts w:cs="Times New Roman"/>
                <w:szCs w:val="18"/>
              </w:rPr>
              <w:t>$  1,000</w:t>
            </w:r>
            <w:proofErr w:type="gramEnd"/>
          </w:p>
        </w:tc>
        <w:tc>
          <w:tcPr>
            <w:tcW w:w="2340" w:type="dxa"/>
          </w:tcPr>
          <w:p w14:paraId="6B9563EE" w14:textId="78B8EE3E" w:rsidR="00562C78" w:rsidRPr="00D81663" w:rsidRDefault="00562C78" w:rsidP="00562C78">
            <w:pPr>
              <w:rPr>
                <w:rFonts w:cs="Times New Roman"/>
                <w:szCs w:val="18"/>
              </w:rPr>
            </w:pPr>
            <w:r w:rsidRPr="00D81663">
              <w:rPr>
                <w:rFonts w:cs="Times New Roman"/>
                <w:szCs w:val="18"/>
              </w:rPr>
              <w:t xml:space="preserve">$   500 </w:t>
            </w:r>
            <w:r w:rsidRPr="00D81663">
              <w:rPr>
                <w:rFonts w:cs="Times New Roman"/>
                <w:szCs w:val="18"/>
              </w:rPr>
              <w:t>-</w:t>
            </w:r>
            <w:r w:rsidRPr="00D81663">
              <w:rPr>
                <w:rFonts w:cs="Times New Roman"/>
                <w:szCs w:val="18"/>
              </w:rPr>
              <w:t xml:space="preserve"> </w:t>
            </w:r>
            <w:proofErr w:type="gramStart"/>
            <w:r w:rsidRPr="00D81663">
              <w:rPr>
                <w:rFonts w:cs="Times New Roman"/>
                <w:szCs w:val="18"/>
              </w:rPr>
              <w:t>$  2,000</w:t>
            </w:r>
            <w:proofErr w:type="gramEnd"/>
          </w:p>
        </w:tc>
      </w:tr>
      <w:tr w:rsidR="00562C78" w:rsidRPr="00D81663" w14:paraId="2C03F2FF" w14:textId="77777777" w:rsidTr="008826F1">
        <w:tc>
          <w:tcPr>
            <w:tcW w:w="2965" w:type="dxa"/>
          </w:tcPr>
          <w:p w14:paraId="5021FA2A" w14:textId="1E2AE80E" w:rsidR="00562C78" w:rsidRPr="00D81663" w:rsidRDefault="00562C78" w:rsidP="00562C78">
            <w:pPr>
              <w:rPr>
                <w:rFonts w:cs="Times New Roman"/>
                <w:szCs w:val="18"/>
              </w:rPr>
            </w:pPr>
            <w:r w:rsidRPr="00D81663">
              <w:rPr>
                <w:rFonts w:cs="Times New Roman"/>
                <w:szCs w:val="18"/>
              </w:rPr>
              <w:t>58</w:t>
            </w:r>
            <w:r w:rsidRPr="00D81663">
              <w:rPr>
                <w:rFonts w:cs="Times New Roman"/>
                <w:szCs w:val="18"/>
              </w:rPr>
              <w:t>-</w:t>
            </w:r>
            <w:r w:rsidRPr="00D81663">
              <w:rPr>
                <w:rFonts w:cs="Times New Roman"/>
                <w:szCs w:val="18"/>
              </w:rPr>
              <w:t>1</w:t>
            </w:r>
            <w:r w:rsidRPr="00D81663">
              <w:rPr>
                <w:rFonts w:cs="Times New Roman"/>
                <w:szCs w:val="18"/>
              </w:rPr>
              <w:t>-</w:t>
            </w:r>
            <w:r w:rsidRPr="00D81663">
              <w:rPr>
                <w:rFonts w:cs="Times New Roman"/>
                <w:szCs w:val="18"/>
              </w:rPr>
              <w:t>501(1)(a)(i)</w:t>
            </w:r>
          </w:p>
        </w:tc>
        <w:tc>
          <w:tcPr>
            <w:tcW w:w="1976" w:type="dxa"/>
          </w:tcPr>
          <w:p w14:paraId="42870735" w14:textId="1BB09136" w:rsidR="00562C78" w:rsidRPr="00D81663" w:rsidRDefault="00562C78" w:rsidP="00562C78">
            <w:pPr>
              <w:rPr>
                <w:rFonts w:cs="Times New Roman"/>
                <w:szCs w:val="18"/>
              </w:rPr>
            </w:pPr>
            <w:r w:rsidRPr="00D81663">
              <w:rPr>
                <w:rFonts w:cs="Times New Roman"/>
                <w:szCs w:val="18"/>
              </w:rPr>
              <w:t xml:space="preserve">$   500 </w:t>
            </w:r>
            <w:r w:rsidRPr="00D81663">
              <w:rPr>
                <w:rFonts w:cs="Times New Roman"/>
                <w:szCs w:val="18"/>
              </w:rPr>
              <w:t>-</w:t>
            </w:r>
            <w:r w:rsidRPr="00D81663">
              <w:rPr>
                <w:rFonts w:cs="Times New Roman"/>
                <w:szCs w:val="18"/>
              </w:rPr>
              <w:t xml:space="preserve"> </w:t>
            </w:r>
            <w:proofErr w:type="gramStart"/>
            <w:r w:rsidRPr="00D81663">
              <w:rPr>
                <w:rFonts w:cs="Times New Roman"/>
                <w:szCs w:val="18"/>
              </w:rPr>
              <w:t>$  2,000</w:t>
            </w:r>
            <w:proofErr w:type="gramEnd"/>
          </w:p>
        </w:tc>
        <w:tc>
          <w:tcPr>
            <w:tcW w:w="2340" w:type="dxa"/>
          </w:tcPr>
          <w:p w14:paraId="512C4FF3" w14:textId="54378B4C" w:rsidR="00562C78" w:rsidRPr="00D81663" w:rsidRDefault="00562C78" w:rsidP="00562C78">
            <w:pPr>
              <w:rPr>
                <w:rFonts w:cs="Times New Roman"/>
                <w:szCs w:val="18"/>
              </w:rPr>
            </w:pPr>
            <w:r w:rsidRPr="00D81663">
              <w:rPr>
                <w:rFonts w:cs="Times New Roman"/>
                <w:szCs w:val="18"/>
              </w:rPr>
              <w:t xml:space="preserve">$   500 </w:t>
            </w:r>
            <w:r w:rsidRPr="00D81663">
              <w:rPr>
                <w:rFonts w:cs="Times New Roman"/>
                <w:szCs w:val="18"/>
              </w:rPr>
              <w:t>-</w:t>
            </w:r>
            <w:r w:rsidRPr="00D81663">
              <w:rPr>
                <w:rFonts w:cs="Times New Roman"/>
                <w:szCs w:val="18"/>
              </w:rPr>
              <w:t xml:space="preserve"> $ 10,000</w:t>
            </w:r>
          </w:p>
        </w:tc>
      </w:tr>
      <w:tr w:rsidR="00562C78" w:rsidRPr="00D81663" w14:paraId="7E2FDAE4" w14:textId="77777777" w:rsidTr="008826F1">
        <w:tc>
          <w:tcPr>
            <w:tcW w:w="2965" w:type="dxa"/>
          </w:tcPr>
          <w:p w14:paraId="2E8DF2AF" w14:textId="5050D91C" w:rsidR="00562C78" w:rsidRPr="00D81663" w:rsidRDefault="00562C78" w:rsidP="00562C78">
            <w:pPr>
              <w:rPr>
                <w:rFonts w:cs="Times New Roman"/>
                <w:szCs w:val="18"/>
              </w:rPr>
            </w:pPr>
            <w:r w:rsidRPr="00D81663">
              <w:rPr>
                <w:rFonts w:cs="Times New Roman"/>
                <w:szCs w:val="18"/>
              </w:rPr>
              <w:t>58</w:t>
            </w:r>
            <w:r w:rsidRPr="00D81663">
              <w:rPr>
                <w:rFonts w:cs="Times New Roman"/>
                <w:szCs w:val="18"/>
              </w:rPr>
              <w:t>-</w:t>
            </w:r>
            <w:r w:rsidRPr="00D81663">
              <w:rPr>
                <w:rFonts w:cs="Times New Roman"/>
                <w:szCs w:val="18"/>
              </w:rPr>
              <w:t>1</w:t>
            </w:r>
            <w:r w:rsidRPr="00D81663">
              <w:rPr>
                <w:rFonts w:cs="Times New Roman"/>
                <w:szCs w:val="18"/>
              </w:rPr>
              <w:t>-</w:t>
            </w:r>
            <w:r w:rsidRPr="00D81663">
              <w:rPr>
                <w:rFonts w:cs="Times New Roman"/>
                <w:szCs w:val="18"/>
              </w:rPr>
              <w:t>501(1)(a)(ii)</w:t>
            </w:r>
          </w:p>
        </w:tc>
        <w:tc>
          <w:tcPr>
            <w:tcW w:w="1976" w:type="dxa"/>
          </w:tcPr>
          <w:p w14:paraId="16A3F972" w14:textId="1D62D106" w:rsidR="00562C78" w:rsidRPr="00D81663" w:rsidRDefault="00562C78" w:rsidP="00562C78">
            <w:pPr>
              <w:rPr>
                <w:rFonts w:cs="Times New Roman"/>
                <w:szCs w:val="18"/>
              </w:rPr>
            </w:pPr>
            <w:r w:rsidRPr="00D81663">
              <w:rPr>
                <w:rFonts w:cs="Times New Roman"/>
                <w:szCs w:val="18"/>
              </w:rPr>
              <w:t xml:space="preserve">$   500 </w:t>
            </w:r>
            <w:r w:rsidRPr="00D81663">
              <w:rPr>
                <w:rFonts w:cs="Times New Roman"/>
                <w:szCs w:val="18"/>
              </w:rPr>
              <w:t>-</w:t>
            </w:r>
            <w:r w:rsidRPr="00D81663">
              <w:rPr>
                <w:rFonts w:cs="Times New Roman"/>
                <w:szCs w:val="18"/>
              </w:rPr>
              <w:t xml:space="preserve"> </w:t>
            </w:r>
            <w:proofErr w:type="gramStart"/>
            <w:r w:rsidRPr="00D81663">
              <w:rPr>
                <w:rFonts w:cs="Times New Roman"/>
                <w:szCs w:val="18"/>
              </w:rPr>
              <w:t>$  2,000</w:t>
            </w:r>
            <w:proofErr w:type="gramEnd"/>
          </w:p>
        </w:tc>
        <w:tc>
          <w:tcPr>
            <w:tcW w:w="2340" w:type="dxa"/>
          </w:tcPr>
          <w:p w14:paraId="2BA54409" w14:textId="6D8100BB" w:rsidR="00562C78" w:rsidRPr="00D81663" w:rsidRDefault="00562C78" w:rsidP="00562C78">
            <w:pPr>
              <w:rPr>
                <w:rFonts w:cs="Times New Roman"/>
                <w:szCs w:val="18"/>
              </w:rPr>
            </w:pPr>
            <w:r w:rsidRPr="00D81663">
              <w:rPr>
                <w:rFonts w:cs="Times New Roman"/>
                <w:szCs w:val="18"/>
              </w:rPr>
              <w:t xml:space="preserve">$   500 </w:t>
            </w:r>
            <w:r w:rsidRPr="00D81663">
              <w:rPr>
                <w:rFonts w:cs="Times New Roman"/>
                <w:szCs w:val="18"/>
              </w:rPr>
              <w:t>-</w:t>
            </w:r>
            <w:r w:rsidRPr="00D81663">
              <w:rPr>
                <w:rFonts w:cs="Times New Roman"/>
                <w:szCs w:val="18"/>
              </w:rPr>
              <w:t xml:space="preserve"> $ 10,000</w:t>
            </w:r>
          </w:p>
        </w:tc>
      </w:tr>
      <w:tr w:rsidR="00562C78" w:rsidRPr="00D81663" w14:paraId="32C9894D" w14:textId="77777777" w:rsidTr="008826F1">
        <w:tc>
          <w:tcPr>
            <w:tcW w:w="2965" w:type="dxa"/>
          </w:tcPr>
          <w:p w14:paraId="0CED63ED" w14:textId="5820E505" w:rsidR="00562C78" w:rsidRPr="00D81663" w:rsidRDefault="00562C78" w:rsidP="00562C78">
            <w:pPr>
              <w:rPr>
                <w:rFonts w:cs="Times New Roman"/>
                <w:szCs w:val="18"/>
              </w:rPr>
            </w:pPr>
            <w:r w:rsidRPr="00D81663">
              <w:rPr>
                <w:rFonts w:cs="Times New Roman"/>
                <w:szCs w:val="18"/>
              </w:rPr>
              <w:t>58</w:t>
            </w:r>
            <w:r w:rsidRPr="00D81663">
              <w:rPr>
                <w:rFonts w:cs="Times New Roman"/>
                <w:szCs w:val="18"/>
              </w:rPr>
              <w:t>-</w:t>
            </w:r>
            <w:r w:rsidRPr="00D81663">
              <w:rPr>
                <w:rFonts w:cs="Times New Roman"/>
                <w:szCs w:val="18"/>
              </w:rPr>
              <w:t>1</w:t>
            </w:r>
            <w:r w:rsidRPr="00D81663">
              <w:rPr>
                <w:rFonts w:cs="Times New Roman"/>
                <w:szCs w:val="18"/>
              </w:rPr>
              <w:t>-</w:t>
            </w:r>
            <w:r w:rsidRPr="00D81663">
              <w:rPr>
                <w:rFonts w:cs="Times New Roman"/>
                <w:szCs w:val="18"/>
              </w:rPr>
              <w:t>501(1)(b)(i)</w:t>
            </w:r>
          </w:p>
        </w:tc>
        <w:tc>
          <w:tcPr>
            <w:tcW w:w="1976" w:type="dxa"/>
          </w:tcPr>
          <w:p w14:paraId="0A1F41C2" w14:textId="4D37F818" w:rsidR="00562C78" w:rsidRPr="00D81663" w:rsidRDefault="00562C78" w:rsidP="00562C78">
            <w:pPr>
              <w:rPr>
                <w:rFonts w:cs="Times New Roman"/>
                <w:szCs w:val="18"/>
              </w:rPr>
            </w:pPr>
            <w:r w:rsidRPr="00D81663">
              <w:rPr>
                <w:rFonts w:cs="Times New Roman"/>
                <w:szCs w:val="18"/>
              </w:rPr>
              <w:t xml:space="preserve">$   500 </w:t>
            </w:r>
            <w:r w:rsidRPr="00D81663">
              <w:rPr>
                <w:rFonts w:cs="Times New Roman"/>
                <w:szCs w:val="18"/>
              </w:rPr>
              <w:t>-</w:t>
            </w:r>
            <w:r w:rsidRPr="00D81663">
              <w:rPr>
                <w:rFonts w:cs="Times New Roman"/>
                <w:szCs w:val="18"/>
              </w:rPr>
              <w:t xml:space="preserve"> $ 2,000</w:t>
            </w:r>
          </w:p>
        </w:tc>
        <w:tc>
          <w:tcPr>
            <w:tcW w:w="2340" w:type="dxa"/>
          </w:tcPr>
          <w:p w14:paraId="6C2A6DF7" w14:textId="5D8CDC03" w:rsidR="00562C78" w:rsidRPr="00D81663" w:rsidRDefault="00562C78" w:rsidP="00562C78">
            <w:pPr>
              <w:rPr>
                <w:rFonts w:cs="Times New Roman"/>
                <w:szCs w:val="18"/>
              </w:rPr>
            </w:pPr>
            <w:proofErr w:type="gramStart"/>
            <w:r w:rsidRPr="00D81663">
              <w:rPr>
                <w:rFonts w:cs="Times New Roman"/>
                <w:szCs w:val="18"/>
              </w:rPr>
              <w:t>$  2,000</w:t>
            </w:r>
            <w:proofErr w:type="gramEnd"/>
            <w:r w:rsidRPr="00D81663">
              <w:rPr>
                <w:rFonts w:cs="Times New Roman"/>
                <w:szCs w:val="18"/>
              </w:rPr>
              <w:t xml:space="preserve"> </w:t>
            </w:r>
            <w:r w:rsidRPr="00D81663">
              <w:rPr>
                <w:rFonts w:cs="Times New Roman"/>
                <w:szCs w:val="18"/>
              </w:rPr>
              <w:t>-</w:t>
            </w:r>
            <w:r w:rsidRPr="00D81663">
              <w:rPr>
                <w:rFonts w:cs="Times New Roman"/>
                <w:szCs w:val="18"/>
              </w:rPr>
              <w:t xml:space="preserve"> $ 10,000</w:t>
            </w:r>
          </w:p>
        </w:tc>
      </w:tr>
      <w:tr w:rsidR="00562C78" w:rsidRPr="00D81663" w14:paraId="6D217C6B" w14:textId="77777777" w:rsidTr="008826F1">
        <w:tc>
          <w:tcPr>
            <w:tcW w:w="2965" w:type="dxa"/>
          </w:tcPr>
          <w:p w14:paraId="78A53074" w14:textId="560D8671" w:rsidR="00562C78" w:rsidRPr="00D81663" w:rsidRDefault="00562C78" w:rsidP="00562C78">
            <w:pPr>
              <w:rPr>
                <w:rFonts w:cs="Times New Roman"/>
                <w:szCs w:val="18"/>
              </w:rPr>
            </w:pPr>
            <w:r w:rsidRPr="00D81663">
              <w:rPr>
                <w:rFonts w:cs="Times New Roman"/>
                <w:szCs w:val="18"/>
              </w:rPr>
              <w:t>58</w:t>
            </w:r>
            <w:r w:rsidRPr="00D81663">
              <w:rPr>
                <w:rFonts w:cs="Times New Roman"/>
                <w:szCs w:val="18"/>
              </w:rPr>
              <w:t>-</w:t>
            </w:r>
            <w:r w:rsidRPr="00D81663">
              <w:rPr>
                <w:rFonts w:cs="Times New Roman"/>
                <w:szCs w:val="18"/>
              </w:rPr>
              <w:t>1</w:t>
            </w:r>
            <w:r w:rsidRPr="00D81663">
              <w:rPr>
                <w:rFonts w:cs="Times New Roman"/>
                <w:szCs w:val="18"/>
              </w:rPr>
              <w:t>-</w:t>
            </w:r>
            <w:r w:rsidRPr="00D81663">
              <w:rPr>
                <w:rFonts w:cs="Times New Roman"/>
                <w:szCs w:val="18"/>
              </w:rPr>
              <w:t>501(1)(b)(ii)</w:t>
            </w:r>
          </w:p>
        </w:tc>
        <w:tc>
          <w:tcPr>
            <w:tcW w:w="1976" w:type="dxa"/>
          </w:tcPr>
          <w:p w14:paraId="7440B80A" w14:textId="6B840939" w:rsidR="00562C78" w:rsidRPr="00D81663" w:rsidRDefault="00562C78" w:rsidP="00562C78">
            <w:pPr>
              <w:rPr>
                <w:rFonts w:cs="Times New Roman"/>
                <w:szCs w:val="18"/>
              </w:rPr>
            </w:pPr>
            <w:r w:rsidRPr="00D81663">
              <w:rPr>
                <w:rFonts w:cs="Times New Roman"/>
                <w:szCs w:val="18"/>
              </w:rPr>
              <w:t xml:space="preserve">$   500 </w:t>
            </w:r>
            <w:r w:rsidRPr="00D81663">
              <w:rPr>
                <w:rFonts w:cs="Times New Roman"/>
                <w:szCs w:val="18"/>
              </w:rPr>
              <w:t>-</w:t>
            </w:r>
            <w:r w:rsidRPr="00D81663">
              <w:rPr>
                <w:rFonts w:cs="Times New Roman"/>
                <w:szCs w:val="18"/>
              </w:rPr>
              <w:t xml:space="preserve"> $ 2,000</w:t>
            </w:r>
          </w:p>
        </w:tc>
        <w:tc>
          <w:tcPr>
            <w:tcW w:w="2340" w:type="dxa"/>
          </w:tcPr>
          <w:p w14:paraId="71E15908" w14:textId="41280B75" w:rsidR="00562C78" w:rsidRPr="00D81663" w:rsidRDefault="00562C78" w:rsidP="00562C78">
            <w:pPr>
              <w:rPr>
                <w:rFonts w:cs="Times New Roman"/>
                <w:szCs w:val="18"/>
              </w:rPr>
            </w:pPr>
            <w:r w:rsidRPr="00D81663">
              <w:rPr>
                <w:rFonts w:cs="Times New Roman"/>
                <w:szCs w:val="18"/>
              </w:rPr>
              <w:t xml:space="preserve">$   500 </w:t>
            </w:r>
            <w:r w:rsidRPr="00D81663">
              <w:rPr>
                <w:rFonts w:cs="Times New Roman"/>
                <w:szCs w:val="18"/>
              </w:rPr>
              <w:t>-</w:t>
            </w:r>
            <w:r w:rsidRPr="00D81663">
              <w:rPr>
                <w:rFonts w:cs="Times New Roman"/>
                <w:szCs w:val="18"/>
              </w:rPr>
              <w:t xml:space="preserve"> $ 10,000</w:t>
            </w:r>
          </w:p>
        </w:tc>
      </w:tr>
      <w:tr w:rsidR="00562C78" w:rsidRPr="00D81663" w14:paraId="4F872E16" w14:textId="77777777" w:rsidTr="008826F1">
        <w:tc>
          <w:tcPr>
            <w:tcW w:w="2965" w:type="dxa"/>
          </w:tcPr>
          <w:p w14:paraId="38AF0018" w14:textId="1B87548D" w:rsidR="00562C78" w:rsidRPr="00D81663" w:rsidRDefault="00562C78" w:rsidP="00562C78">
            <w:pPr>
              <w:rPr>
                <w:rFonts w:cs="Times New Roman"/>
                <w:szCs w:val="18"/>
              </w:rPr>
            </w:pPr>
            <w:r w:rsidRPr="00D81663">
              <w:rPr>
                <w:rFonts w:cs="Times New Roman"/>
                <w:szCs w:val="18"/>
              </w:rPr>
              <w:t>58</w:t>
            </w:r>
            <w:r w:rsidRPr="00D81663">
              <w:rPr>
                <w:rFonts w:cs="Times New Roman"/>
                <w:szCs w:val="18"/>
              </w:rPr>
              <w:t>-</w:t>
            </w:r>
            <w:r w:rsidRPr="00D81663">
              <w:rPr>
                <w:rFonts w:cs="Times New Roman"/>
                <w:szCs w:val="18"/>
              </w:rPr>
              <w:t>1</w:t>
            </w:r>
            <w:r w:rsidRPr="00D81663">
              <w:rPr>
                <w:rFonts w:cs="Times New Roman"/>
                <w:szCs w:val="18"/>
              </w:rPr>
              <w:t>-</w:t>
            </w:r>
            <w:r w:rsidRPr="00D81663">
              <w:rPr>
                <w:rFonts w:cs="Times New Roman"/>
                <w:szCs w:val="18"/>
              </w:rPr>
              <w:t>501(1)(c)</w:t>
            </w:r>
          </w:p>
        </w:tc>
        <w:tc>
          <w:tcPr>
            <w:tcW w:w="1976" w:type="dxa"/>
          </w:tcPr>
          <w:p w14:paraId="2CA36FDD" w14:textId="31C39372" w:rsidR="00562C78" w:rsidRPr="00D81663" w:rsidRDefault="00562C78" w:rsidP="00562C78">
            <w:pPr>
              <w:rPr>
                <w:rFonts w:cs="Times New Roman"/>
                <w:szCs w:val="18"/>
              </w:rPr>
            </w:pPr>
            <w:r w:rsidRPr="00D81663">
              <w:rPr>
                <w:rFonts w:cs="Times New Roman"/>
                <w:szCs w:val="18"/>
              </w:rPr>
              <w:t xml:space="preserve">$   500 </w:t>
            </w:r>
            <w:r w:rsidRPr="00D81663">
              <w:rPr>
                <w:rFonts w:cs="Times New Roman"/>
                <w:szCs w:val="18"/>
              </w:rPr>
              <w:t>-</w:t>
            </w:r>
            <w:r w:rsidRPr="00D81663">
              <w:rPr>
                <w:rFonts w:cs="Times New Roman"/>
                <w:szCs w:val="18"/>
              </w:rPr>
              <w:t xml:space="preserve"> $ 1,000</w:t>
            </w:r>
          </w:p>
        </w:tc>
        <w:tc>
          <w:tcPr>
            <w:tcW w:w="2340" w:type="dxa"/>
          </w:tcPr>
          <w:p w14:paraId="15072E48" w14:textId="07EABFC8" w:rsidR="00562C78" w:rsidRPr="00D81663" w:rsidRDefault="00562C78" w:rsidP="00562C78">
            <w:pPr>
              <w:rPr>
                <w:rFonts w:cs="Times New Roman"/>
                <w:szCs w:val="18"/>
              </w:rPr>
            </w:pPr>
            <w:proofErr w:type="gramStart"/>
            <w:r w:rsidRPr="00D81663">
              <w:rPr>
                <w:rFonts w:cs="Times New Roman"/>
                <w:szCs w:val="18"/>
              </w:rPr>
              <w:t>$  1,000</w:t>
            </w:r>
            <w:proofErr w:type="gramEnd"/>
            <w:r w:rsidRPr="00D81663">
              <w:rPr>
                <w:rFonts w:cs="Times New Roman"/>
                <w:szCs w:val="18"/>
              </w:rPr>
              <w:t xml:space="preserve"> </w:t>
            </w:r>
            <w:r w:rsidRPr="00D81663">
              <w:rPr>
                <w:rFonts w:cs="Times New Roman"/>
                <w:szCs w:val="18"/>
              </w:rPr>
              <w:t>-</w:t>
            </w:r>
            <w:r w:rsidRPr="00D81663">
              <w:rPr>
                <w:rFonts w:cs="Times New Roman"/>
                <w:szCs w:val="18"/>
              </w:rPr>
              <w:t xml:space="preserve"> $  5,000</w:t>
            </w:r>
          </w:p>
        </w:tc>
      </w:tr>
      <w:tr w:rsidR="00562C78" w:rsidRPr="00D81663" w14:paraId="7E3D62A5" w14:textId="77777777" w:rsidTr="008826F1">
        <w:tc>
          <w:tcPr>
            <w:tcW w:w="2965" w:type="dxa"/>
          </w:tcPr>
          <w:p w14:paraId="0FFFE919" w14:textId="445E2B8F" w:rsidR="00562C78" w:rsidRPr="00D81663" w:rsidRDefault="00562C78" w:rsidP="00562C78">
            <w:pPr>
              <w:rPr>
                <w:rFonts w:cs="Times New Roman"/>
                <w:szCs w:val="18"/>
              </w:rPr>
            </w:pPr>
            <w:r w:rsidRPr="00D81663">
              <w:rPr>
                <w:rFonts w:cs="Times New Roman"/>
                <w:szCs w:val="18"/>
              </w:rPr>
              <w:t>58</w:t>
            </w:r>
            <w:r w:rsidRPr="00D81663">
              <w:rPr>
                <w:rFonts w:cs="Times New Roman"/>
                <w:szCs w:val="18"/>
              </w:rPr>
              <w:t>-</w:t>
            </w:r>
            <w:r w:rsidRPr="00D81663">
              <w:rPr>
                <w:rFonts w:cs="Times New Roman"/>
                <w:szCs w:val="18"/>
              </w:rPr>
              <w:t>1</w:t>
            </w:r>
            <w:r w:rsidRPr="00D81663">
              <w:rPr>
                <w:rFonts w:cs="Times New Roman"/>
                <w:szCs w:val="18"/>
              </w:rPr>
              <w:t>-</w:t>
            </w:r>
            <w:r w:rsidRPr="00D81663">
              <w:rPr>
                <w:rFonts w:cs="Times New Roman"/>
                <w:szCs w:val="18"/>
              </w:rPr>
              <w:t>501(1)(d)</w:t>
            </w:r>
          </w:p>
        </w:tc>
        <w:tc>
          <w:tcPr>
            <w:tcW w:w="1976" w:type="dxa"/>
          </w:tcPr>
          <w:p w14:paraId="679E1528" w14:textId="56FFB7BC" w:rsidR="00562C78" w:rsidRPr="00D81663" w:rsidRDefault="00562C78" w:rsidP="00562C78">
            <w:pPr>
              <w:rPr>
                <w:rFonts w:cs="Times New Roman"/>
                <w:szCs w:val="18"/>
              </w:rPr>
            </w:pPr>
            <w:r w:rsidRPr="00D81663">
              <w:rPr>
                <w:rFonts w:cs="Times New Roman"/>
                <w:szCs w:val="18"/>
              </w:rPr>
              <w:t xml:space="preserve">$   500 </w:t>
            </w:r>
            <w:r w:rsidRPr="00D81663">
              <w:rPr>
                <w:rFonts w:cs="Times New Roman"/>
                <w:szCs w:val="18"/>
              </w:rPr>
              <w:t>-</w:t>
            </w:r>
            <w:r w:rsidRPr="00D81663">
              <w:rPr>
                <w:rFonts w:cs="Times New Roman"/>
                <w:szCs w:val="18"/>
              </w:rPr>
              <w:t xml:space="preserve"> $ 1,000</w:t>
            </w:r>
          </w:p>
        </w:tc>
        <w:tc>
          <w:tcPr>
            <w:tcW w:w="2340" w:type="dxa"/>
          </w:tcPr>
          <w:p w14:paraId="369E9EC3" w14:textId="3151B24D" w:rsidR="00562C78" w:rsidRPr="00D81663" w:rsidRDefault="00562C78" w:rsidP="00562C78">
            <w:pPr>
              <w:rPr>
                <w:rFonts w:cs="Times New Roman"/>
                <w:szCs w:val="18"/>
              </w:rPr>
            </w:pPr>
            <w:proofErr w:type="gramStart"/>
            <w:r w:rsidRPr="00D81663">
              <w:rPr>
                <w:rFonts w:cs="Times New Roman"/>
                <w:szCs w:val="18"/>
              </w:rPr>
              <w:t>$  1,000</w:t>
            </w:r>
            <w:proofErr w:type="gramEnd"/>
            <w:r w:rsidRPr="00D81663">
              <w:rPr>
                <w:rFonts w:cs="Times New Roman"/>
                <w:szCs w:val="18"/>
              </w:rPr>
              <w:t xml:space="preserve"> </w:t>
            </w:r>
            <w:r w:rsidRPr="00D81663">
              <w:rPr>
                <w:rFonts w:cs="Times New Roman"/>
                <w:szCs w:val="18"/>
              </w:rPr>
              <w:t>-</w:t>
            </w:r>
            <w:r w:rsidRPr="00D81663">
              <w:rPr>
                <w:rFonts w:cs="Times New Roman"/>
                <w:szCs w:val="18"/>
              </w:rPr>
              <w:t xml:space="preserve"> $  5,000</w:t>
            </w:r>
          </w:p>
        </w:tc>
      </w:tr>
      <w:tr w:rsidR="00562C78" w:rsidRPr="00D81663" w14:paraId="0C1A8045" w14:textId="77777777" w:rsidTr="008826F1">
        <w:tc>
          <w:tcPr>
            <w:tcW w:w="2965" w:type="dxa"/>
          </w:tcPr>
          <w:p w14:paraId="13FE62E8" w14:textId="491D47F6" w:rsidR="00562C78" w:rsidRPr="00D81663" w:rsidRDefault="00562C78" w:rsidP="00562C78">
            <w:pPr>
              <w:rPr>
                <w:rFonts w:cs="Times New Roman"/>
                <w:szCs w:val="18"/>
              </w:rPr>
            </w:pPr>
            <w:r w:rsidRPr="00D81663">
              <w:rPr>
                <w:rFonts w:cs="Times New Roman"/>
                <w:szCs w:val="18"/>
              </w:rPr>
              <w:t>58</w:t>
            </w:r>
            <w:r w:rsidRPr="00D81663">
              <w:rPr>
                <w:rFonts w:cs="Times New Roman"/>
                <w:szCs w:val="18"/>
              </w:rPr>
              <w:t>-</w:t>
            </w:r>
            <w:r w:rsidRPr="00D81663">
              <w:rPr>
                <w:rFonts w:cs="Times New Roman"/>
                <w:szCs w:val="18"/>
              </w:rPr>
              <w:t>1</w:t>
            </w:r>
            <w:r w:rsidRPr="00D81663">
              <w:rPr>
                <w:rFonts w:cs="Times New Roman"/>
                <w:szCs w:val="18"/>
              </w:rPr>
              <w:t>-</w:t>
            </w:r>
            <w:r w:rsidRPr="00D81663">
              <w:rPr>
                <w:rFonts w:cs="Times New Roman"/>
                <w:szCs w:val="18"/>
              </w:rPr>
              <w:t>501(1)(e)</w:t>
            </w:r>
          </w:p>
        </w:tc>
        <w:tc>
          <w:tcPr>
            <w:tcW w:w="1976" w:type="dxa"/>
          </w:tcPr>
          <w:p w14:paraId="212527A3" w14:textId="5D98E733" w:rsidR="00562C78" w:rsidRPr="00D81663" w:rsidRDefault="00562C78" w:rsidP="00562C78">
            <w:pPr>
              <w:rPr>
                <w:rFonts w:cs="Times New Roman"/>
                <w:szCs w:val="18"/>
              </w:rPr>
            </w:pPr>
            <w:r w:rsidRPr="00D81663">
              <w:rPr>
                <w:rFonts w:cs="Times New Roman"/>
                <w:szCs w:val="18"/>
              </w:rPr>
              <w:t xml:space="preserve">$   500 </w:t>
            </w:r>
            <w:r w:rsidRPr="00D81663">
              <w:rPr>
                <w:rFonts w:cs="Times New Roman"/>
                <w:szCs w:val="18"/>
              </w:rPr>
              <w:t>-</w:t>
            </w:r>
            <w:r w:rsidRPr="00D81663">
              <w:rPr>
                <w:rFonts w:cs="Times New Roman"/>
                <w:szCs w:val="18"/>
              </w:rPr>
              <w:t xml:space="preserve"> $ 2,000</w:t>
            </w:r>
          </w:p>
        </w:tc>
        <w:tc>
          <w:tcPr>
            <w:tcW w:w="2340" w:type="dxa"/>
          </w:tcPr>
          <w:p w14:paraId="296E6B63" w14:textId="3482D0B3" w:rsidR="00562C78" w:rsidRPr="00D81663" w:rsidRDefault="00562C78" w:rsidP="00562C78">
            <w:pPr>
              <w:rPr>
                <w:rFonts w:cs="Times New Roman"/>
                <w:szCs w:val="18"/>
              </w:rPr>
            </w:pPr>
            <w:proofErr w:type="gramStart"/>
            <w:r w:rsidRPr="00D81663">
              <w:rPr>
                <w:rFonts w:cs="Times New Roman"/>
                <w:szCs w:val="18"/>
              </w:rPr>
              <w:t>$  2,000</w:t>
            </w:r>
            <w:proofErr w:type="gramEnd"/>
            <w:r w:rsidRPr="00D81663">
              <w:rPr>
                <w:rFonts w:cs="Times New Roman"/>
                <w:szCs w:val="18"/>
              </w:rPr>
              <w:t xml:space="preserve"> </w:t>
            </w:r>
            <w:r w:rsidRPr="00D81663">
              <w:rPr>
                <w:rFonts w:cs="Times New Roman"/>
                <w:szCs w:val="18"/>
              </w:rPr>
              <w:t>-</w:t>
            </w:r>
            <w:r w:rsidRPr="00D81663">
              <w:rPr>
                <w:rFonts w:cs="Times New Roman"/>
                <w:szCs w:val="18"/>
              </w:rPr>
              <w:t xml:space="preserve"> $ 10,000</w:t>
            </w:r>
          </w:p>
        </w:tc>
      </w:tr>
      <w:tr w:rsidR="00562C78" w:rsidRPr="00D81663" w14:paraId="3C57713D" w14:textId="77777777" w:rsidTr="008826F1">
        <w:tc>
          <w:tcPr>
            <w:tcW w:w="2965" w:type="dxa"/>
          </w:tcPr>
          <w:p w14:paraId="6FB79F98" w14:textId="24A8B1D6" w:rsidR="00562C78" w:rsidRPr="00D81663" w:rsidRDefault="00562C78" w:rsidP="00562C78">
            <w:pPr>
              <w:rPr>
                <w:rFonts w:cs="Times New Roman"/>
                <w:szCs w:val="18"/>
              </w:rPr>
            </w:pPr>
            <w:r w:rsidRPr="00D81663">
              <w:rPr>
                <w:rFonts w:cs="Times New Roman"/>
                <w:szCs w:val="18"/>
              </w:rPr>
              <w:t>58</w:t>
            </w:r>
            <w:r w:rsidRPr="00D81663">
              <w:rPr>
                <w:rFonts w:cs="Times New Roman"/>
                <w:szCs w:val="18"/>
              </w:rPr>
              <w:t>-</w:t>
            </w:r>
            <w:r w:rsidRPr="00D81663">
              <w:rPr>
                <w:rFonts w:cs="Times New Roman"/>
                <w:szCs w:val="18"/>
              </w:rPr>
              <w:t>1</w:t>
            </w:r>
            <w:r w:rsidRPr="00D81663">
              <w:rPr>
                <w:rFonts w:cs="Times New Roman"/>
                <w:szCs w:val="18"/>
              </w:rPr>
              <w:t>-</w:t>
            </w:r>
            <w:r w:rsidRPr="00D81663">
              <w:rPr>
                <w:rFonts w:cs="Times New Roman"/>
                <w:szCs w:val="18"/>
              </w:rPr>
              <w:t>501(1)(f)(i)(A)</w:t>
            </w:r>
          </w:p>
        </w:tc>
        <w:tc>
          <w:tcPr>
            <w:tcW w:w="1976" w:type="dxa"/>
          </w:tcPr>
          <w:p w14:paraId="727283D3" w14:textId="05D8906D" w:rsidR="00562C78" w:rsidRPr="00D81663" w:rsidRDefault="00562C78" w:rsidP="00562C78">
            <w:pPr>
              <w:rPr>
                <w:rFonts w:cs="Times New Roman"/>
                <w:szCs w:val="18"/>
              </w:rPr>
            </w:pPr>
            <w:r w:rsidRPr="00D81663">
              <w:rPr>
                <w:rFonts w:cs="Times New Roman"/>
                <w:szCs w:val="18"/>
              </w:rPr>
              <w:t xml:space="preserve">$   500 </w:t>
            </w:r>
            <w:r w:rsidRPr="00D81663">
              <w:rPr>
                <w:rFonts w:cs="Times New Roman"/>
                <w:szCs w:val="18"/>
              </w:rPr>
              <w:t>-</w:t>
            </w:r>
            <w:r w:rsidRPr="00D81663">
              <w:rPr>
                <w:rFonts w:cs="Times New Roman"/>
                <w:szCs w:val="18"/>
              </w:rPr>
              <w:t xml:space="preserve"> $ 2,000</w:t>
            </w:r>
          </w:p>
        </w:tc>
        <w:tc>
          <w:tcPr>
            <w:tcW w:w="2340" w:type="dxa"/>
          </w:tcPr>
          <w:p w14:paraId="2E382E5D" w14:textId="2FF1610E" w:rsidR="00562C78" w:rsidRPr="00D81663" w:rsidRDefault="00562C78" w:rsidP="00562C78">
            <w:pPr>
              <w:rPr>
                <w:rFonts w:cs="Times New Roman"/>
                <w:szCs w:val="18"/>
              </w:rPr>
            </w:pPr>
            <w:proofErr w:type="gramStart"/>
            <w:r w:rsidRPr="00D81663">
              <w:rPr>
                <w:rFonts w:cs="Times New Roman"/>
                <w:szCs w:val="18"/>
              </w:rPr>
              <w:t>$  2,000</w:t>
            </w:r>
            <w:proofErr w:type="gramEnd"/>
            <w:r w:rsidRPr="00D81663">
              <w:rPr>
                <w:rFonts w:cs="Times New Roman"/>
                <w:szCs w:val="18"/>
              </w:rPr>
              <w:t xml:space="preserve"> </w:t>
            </w:r>
            <w:r w:rsidRPr="00D81663">
              <w:rPr>
                <w:rFonts w:cs="Times New Roman"/>
                <w:szCs w:val="18"/>
              </w:rPr>
              <w:t>-</w:t>
            </w:r>
            <w:r w:rsidRPr="00D81663">
              <w:rPr>
                <w:rFonts w:cs="Times New Roman"/>
                <w:szCs w:val="18"/>
              </w:rPr>
              <w:t xml:space="preserve"> $ 10,000</w:t>
            </w:r>
          </w:p>
        </w:tc>
      </w:tr>
      <w:tr w:rsidR="00562C78" w:rsidRPr="00D81663" w14:paraId="637B6503" w14:textId="77777777" w:rsidTr="008826F1">
        <w:tc>
          <w:tcPr>
            <w:tcW w:w="2965" w:type="dxa"/>
          </w:tcPr>
          <w:p w14:paraId="01A007A2" w14:textId="5D3D0D83" w:rsidR="00562C78" w:rsidRPr="00D81663" w:rsidRDefault="00562C78" w:rsidP="00562C78">
            <w:pPr>
              <w:rPr>
                <w:rFonts w:cs="Times New Roman"/>
                <w:szCs w:val="18"/>
              </w:rPr>
            </w:pPr>
            <w:r w:rsidRPr="00D81663">
              <w:rPr>
                <w:rFonts w:cs="Times New Roman"/>
                <w:szCs w:val="18"/>
              </w:rPr>
              <w:t>58</w:t>
            </w:r>
            <w:r w:rsidRPr="00D81663">
              <w:rPr>
                <w:rFonts w:cs="Times New Roman"/>
                <w:szCs w:val="18"/>
              </w:rPr>
              <w:t>-</w:t>
            </w:r>
            <w:r w:rsidRPr="00D81663">
              <w:rPr>
                <w:rFonts w:cs="Times New Roman"/>
                <w:szCs w:val="18"/>
              </w:rPr>
              <w:t>1</w:t>
            </w:r>
            <w:r w:rsidRPr="00D81663">
              <w:rPr>
                <w:rFonts w:cs="Times New Roman"/>
                <w:szCs w:val="18"/>
              </w:rPr>
              <w:t>-</w:t>
            </w:r>
            <w:r w:rsidRPr="00D81663">
              <w:rPr>
                <w:rFonts w:cs="Times New Roman"/>
                <w:szCs w:val="18"/>
              </w:rPr>
              <w:t>501(1)(f)(i)(B)</w:t>
            </w:r>
          </w:p>
        </w:tc>
        <w:tc>
          <w:tcPr>
            <w:tcW w:w="1976" w:type="dxa"/>
          </w:tcPr>
          <w:p w14:paraId="7351767D" w14:textId="46C4C2D1" w:rsidR="00562C78" w:rsidRPr="00D81663" w:rsidRDefault="00562C78" w:rsidP="00562C78">
            <w:pPr>
              <w:rPr>
                <w:rFonts w:cs="Times New Roman"/>
                <w:szCs w:val="18"/>
              </w:rPr>
            </w:pPr>
            <w:r w:rsidRPr="00D81663">
              <w:rPr>
                <w:rFonts w:cs="Times New Roman"/>
                <w:szCs w:val="18"/>
              </w:rPr>
              <w:t xml:space="preserve">$   500 </w:t>
            </w:r>
            <w:r w:rsidRPr="00D81663">
              <w:rPr>
                <w:rFonts w:cs="Times New Roman"/>
                <w:szCs w:val="18"/>
              </w:rPr>
              <w:t>-</w:t>
            </w:r>
            <w:r w:rsidRPr="00D81663">
              <w:rPr>
                <w:rFonts w:cs="Times New Roman"/>
                <w:szCs w:val="18"/>
              </w:rPr>
              <w:t xml:space="preserve"> $ 2,000</w:t>
            </w:r>
          </w:p>
        </w:tc>
        <w:tc>
          <w:tcPr>
            <w:tcW w:w="2340" w:type="dxa"/>
          </w:tcPr>
          <w:p w14:paraId="173B92CC" w14:textId="1AE39B27" w:rsidR="00562C78" w:rsidRPr="00D81663" w:rsidRDefault="00562C78" w:rsidP="00562C78">
            <w:pPr>
              <w:rPr>
                <w:rFonts w:cs="Times New Roman"/>
                <w:szCs w:val="18"/>
              </w:rPr>
            </w:pPr>
            <w:proofErr w:type="gramStart"/>
            <w:r w:rsidRPr="00D81663">
              <w:rPr>
                <w:rFonts w:cs="Times New Roman"/>
                <w:szCs w:val="18"/>
              </w:rPr>
              <w:t>$  2,000</w:t>
            </w:r>
            <w:proofErr w:type="gramEnd"/>
            <w:r w:rsidRPr="00D81663">
              <w:rPr>
                <w:rFonts w:cs="Times New Roman"/>
                <w:szCs w:val="18"/>
              </w:rPr>
              <w:t xml:space="preserve"> </w:t>
            </w:r>
            <w:r w:rsidRPr="00D81663">
              <w:rPr>
                <w:rFonts w:cs="Times New Roman"/>
                <w:szCs w:val="18"/>
              </w:rPr>
              <w:t>-</w:t>
            </w:r>
            <w:r w:rsidRPr="00D81663">
              <w:rPr>
                <w:rFonts w:cs="Times New Roman"/>
                <w:szCs w:val="18"/>
              </w:rPr>
              <w:t xml:space="preserve"> $ 10,000</w:t>
            </w:r>
          </w:p>
        </w:tc>
      </w:tr>
      <w:tr w:rsidR="00562C78" w:rsidRPr="00D81663" w14:paraId="2A763DD8" w14:textId="77777777" w:rsidTr="008826F1">
        <w:tc>
          <w:tcPr>
            <w:tcW w:w="2965" w:type="dxa"/>
          </w:tcPr>
          <w:p w14:paraId="0FDF1A2E" w14:textId="3E38F2AB" w:rsidR="00562C78" w:rsidRPr="00D81663" w:rsidRDefault="00562C78" w:rsidP="00562C78">
            <w:pPr>
              <w:rPr>
                <w:rFonts w:cs="Times New Roman"/>
                <w:szCs w:val="18"/>
              </w:rPr>
            </w:pPr>
            <w:r w:rsidRPr="00D81663">
              <w:rPr>
                <w:rFonts w:cs="Times New Roman"/>
                <w:szCs w:val="18"/>
              </w:rPr>
              <w:t>58</w:t>
            </w:r>
            <w:r w:rsidRPr="00D81663">
              <w:rPr>
                <w:rFonts w:cs="Times New Roman"/>
                <w:szCs w:val="18"/>
              </w:rPr>
              <w:t>-</w:t>
            </w:r>
            <w:r w:rsidRPr="00D81663">
              <w:rPr>
                <w:rFonts w:cs="Times New Roman"/>
                <w:szCs w:val="18"/>
              </w:rPr>
              <w:t>1</w:t>
            </w:r>
            <w:r w:rsidRPr="00D81663">
              <w:rPr>
                <w:rFonts w:cs="Times New Roman"/>
                <w:szCs w:val="18"/>
              </w:rPr>
              <w:t>-</w:t>
            </w:r>
            <w:r w:rsidRPr="00D81663">
              <w:rPr>
                <w:rFonts w:cs="Times New Roman"/>
                <w:szCs w:val="18"/>
              </w:rPr>
              <w:t>501(1)(g)</w:t>
            </w:r>
          </w:p>
        </w:tc>
        <w:tc>
          <w:tcPr>
            <w:tcW w:w="1976" w:type="dxa"/>
          </w:tcPr>
          <w:p w14:paraId="7CFC1460" w14:textId="20F4CC61" w:rsidR="00562C78" w:rsidRPr="00D81663" w:rsidRDefault="00562C78" w:rsidP="00562C78">
            <w:pPr>
              <w:rPr>
                <w:rFonts w:cs="Times New Roman"/>
                <w:szCs w:val="18"/>
              </w:rPr>
            </w:pPr>
            <w:r w:rsidRPr="00D81663">
              <w:rPr>
                <w:rFonts w:cs="Times New Roman"/>
                <w:szCs w:val="18"/>
              </w:rPr>
              <w:t xml:space="preserve">$   500 </w:t>
            </w:r>
            <w:r w:rsidRPr="00D81663">
              <w:rPr>
                <w:rFonts w:cs="Times New Roman"/>
                <w:szCs w:val="18"/>
              </w:rPr>
              <w:t>-</w:t>
            </w:r>
            <w:r w:rsidRPr="00D81663">
              <w:rPr>
                <w:rFonts w:cs="Times New Roman"/>
                <w:szCs w:val="18"/>
              </w:rPr>
              <w:t xml:space="preserve"> $ 2,000</w:t>
            </w:r>
          </w:p>
        </w:tc>
        <w:tc>
          <w:tcPr>
            <w:tcW w:w="2340" w:type="dxa"/>
          </w:tcPr>
          <w:p w14:paraId="6DA69385" w14:textId="4F380578" w:rsidR="00562C78" w:rsidRPr="00D81663" w:rsidRDefault="00562C78" w:rsidP="00562C78">
            <w:pPr>
              <w:rPr>
                <w:rFonts w:cs="Times New Roman"/>
                <w:szCs w:val="18"/>
              </w:rPr>
            </w:pPr>
            <w:proofErr w:type="gramStart"/>
            <w:r w:rsidRPr="00D81663">
              <w:rPr>
                <w:rFonts w:cs="Times New Roman"/>
                <w:szCs w:val="18"/>
              </w:rPr>
              <w:t>$  2,000</w:t>
            </w:r>
            <w:proofErr w:type="gramEnd"/>
            <w:r w:rsidRPr="00D81663">
              <w:rPr>
                <w:rFonts w:cs="Times New Roman"/>
                <w:szCs w:val="18"/>
              </w:rPr>
              <w:t xml:space="preserve"> </w:t>
            </w:r>
            <w:r w:rsidRPr="00D81663">
              <w:rPr>
                <w:rFonts w:cs="Times New Roman"/>
                <w:szCs w:val="18"/>
              </w:rPr>
              <w:t>-</w:t>
            </w:r>
            <w:r w:rsidRPr="00D81663">
              <w:rPr>
                <w:rFonts w:cs="Times New Roman"/>
                <w:szCs w:val="18"/>
              </w:rPr>
              <w:t xml:space="preserve"> $ 10,000</w:t>
            </w:r>
          </w:p>
        </w:tc>
      </w:tr>
      <w:tr w:rsidR="00562C78" w:rsidRPr="00D81663" w14:paraId="273B1AE2" w14:textId="77777777" w:rsidTr="008826F1">
        <w:tc>
          <w:tcPr>
            <w:tcW w:w="2965" w:type="dxa"/>
          </w:tcPr>
          <w:p w14:paraId="152F49EF" w14:textId="46BB315A" w:rsidR="00562C78" w:rsidRPr="00D81663" w:rsidRDefault="00562C78" w:rsidP="00562C78">
            <w:pPr>
              <w:rPr>
                <w:rFonts w:cs="Times New Roman"/>
                <w:szCs w:val="18"/>
              </w:rPr>
            </w:pPr>
            <w:r w:rsidRPr="00D81663">
              <w:rPr>
                <w:rFonts w:cs="Times New Roman"/>
                <w:szCs w:val="18"/>
              </w:rPr>
              <w:t>58</w:t>
            </w:r>
            <w:r w:rsidRPr="00D81663">
              <w:rPr>
                <w:rFonts w:cs="Times New Roman"/>
                <w:szCs w:val="18"/>
              </w:rPr>
              <w:t>-</w:t>
            </w:r>
            <w:r w:rsidRPr="00D81663">
              <w:rPr>
                <w:rFonts w:cs="Times New Roman"/>
                <w:szCs w:val="18"/>
              </w:rPr>
              <w:t>1</w:t>
            </w:r>
            <w:r w:rsidRPr="00D81663">
              <w:rPr>
                <w:rFonts w:cs="Times New Roman"/>
                <w:szCs w:val="18"/>
              </w:rPr>
              <w:t>-</w:t>
            </w:r>
            <w:r w:rsidRPr="00D81663">
              <w:rPr>
                <w:rFonts w:cs="Times New Roman"/>
                <w:szCs w:val="18"/>
              </w:rPr>
              <w:t>501(2)(a)(i)</w:t>
            </w:r>
          </w:p>
        </w:tc>
        <w:tc>
          <w:tcPr>
            <w:tcW w:w="1976" w:type="dxa"/>
          </w:tcPr>
          <w:p w14:paraId="52340DB8" w14:textId="2A631080" w:rsidR="00562C78" w:rsidRPr="00D81663" w:rsidRDefault="00562C78" w:rsidP="00562C78">
            <w:pPr>
              <w:rPr>
                <w:rFonts w:cs="Times New Roman"/>
                <w:szCs w:val="18"/>
              </w:rPr>
            </w:pPr>
            <w:r w:rsidRPr="00D81663">
              <w:rPr>
                <w:rFonts w:cs="Times New Roman"/>
                <w:szCs w:val="18"/>
              </w:rPr>
              <w:t xml:space="preserve">$   500 </w:t>
            </w:r>
            <w:r w:rsidRPr="00D81663">
              <w:rPr>
                <w:rFonts w:cs="Times New Roman"/>
                <w:szCs w:val="18"/>
              </w:rPr>
              <w:t>-</w:t>
            </w:r>
            <w:r w:rsidRPr="00D81663">
              <w:rPr>
                <w:rFonts w:cs="Times New Roman"/>
                <w:szCs w:val="18"/>
              </w:rPr>
              <w:t xml:space="preserve"> </w:t>
            </w:r>
            <w:proofErr w:type="gramStart"/>
            <w:r w:rsidRPr="00D81663">
              <w:rPr>
                <w:rFonts w:cs="Times New Roman"/>
                <w:szCs w:val="18"/>
              </w:rPr>
              <w:t>$  2,000</w:t>
            </w:r>
            <w:proofErr w:type="gramEnd"/>
          </w:p>
        </w:tc>
        <w:tc>
          <w:tcPr>
            <w:tcW w:w="2340" w:type="dxa"/>
          </w:tcPr>
          <w:p w14:paraId="31FF3904" w14:textId="0E62575D" w:rsidR="00562C78" w:rsidRPr="00D81663" w:rsidRDefault="00562C78" w:rsidP="00562C78">
            <w:pPr>
              <w:rPr>
                <w:rFonts w:cs="Times New Roman"/>
                <w:szCs w:val="18"/>
              </w:rPr>
            </w:pPr>
            <w:proofErr w:type="gramStart"/>
            <w:r w:rsidRPr="00D81663">
              <w:rPr>
                <w:rFonts w:cs="Times New Roman"/>
                <w:szCs w:val="18"/>
              </w:rPr>
              <w:t>$  2,000</w:t>
            </w:r>
            <w:proofErr w:type="gramEnd"/>
            <w:r w:rsidRPr="00D81663">
              <w:rPr>
                <w:rFonts w:cs="Times New Roman"/>
                <w:szCs w:val="18"/>
              </w:rPr>
              <w:t xml:space="preserve"> </w:t>
            </w:r>
            <w:r w:rsidRPr="00D81663">
              <w:rPr>
                <w:rFonts w:cs="Times New Roman"/>
                <w:szCs w:val="18"/>
              </w:rPr>
              <w:t>-</w:t>
            </w:r>
            <w:r w:rsidRPr="00D81663">
              <w:rPr>
                <w:rFonts w:cs="Times New Roman"/>
                <w:szCs w:val="18"/>
              </w:rPr>
              <w:t xml:space="preserve"> $ 10,000</w:t>
            </w:r>
          </w:p>
        </w:tc>
      </w:tr>
      <w:tr w:rsidR="00562C78" w:rsidRPr="00D81663" w14:paraId="093FC9E2" w14:textId="77777777" w:rsidTr="008826F1">
        <w:tc>
          <w:tcPr>
            <w:tcW w:w="2965" w:type="dxa"/>
          </w:tcPr>
          <w:p w14:paraId="21830E12" w14:textId="4B821685" w:rsidR="00562C78" w:rsidRPr="00D81663" w:rsidRDefault="00562C78" w:rsidP="00562C78">
            <w:pPr>
              <w:rPr>
                <w:rFonts w:cs="Times New Roman"/>
                <w:szCs w:val="18"/>
              </w:rPr>
            </w:pPr>
            <w:r w:rsidRPr="00D81663">
              <w:rPr>
                <w:rFonts w:cs="Times New Roman"/>
                <w:szCs w:val="18"/>
              </w:rPr>
              <w:t>58</w:t>
            </w:r>
            <w:r w:rsidRPr="00D81663">
              <w:rPr>
                <w:rFonts w:cs="Times New Roman"/>
                <w:szCs w:val="18"/>
              </w:rPr>
              <w:t>-</w:t>
            </w:r>
            <w:r w:rsidRPr="00D81663">
              <w:rPr>
                <w:rFonts w:cs="Times New Roman"/>
                <w:szCs w:val="18"/>
              </w:rPr>
              <w:t>1</w:t>
            </w:r>
            <w:r w:rsidRPr="00D81663">
              <w:rPr>
                <w:rFonts w:cs="Times New Roman"/>
                <w:szCs w:val="18"/>
              </w:rPr>
              <w:t>-</w:t>
            </w:r>
            <w:r w:rsidRPr="00D81663">
              <w:rPr>
                <w:rFonts w:cs="Times New Roman"/>
                <w:szCs w:val="18"/>
              </w:rPr>
              <w:t>501(2)(a)(ii)</w:t>
            </w:r>
          </w:p>
        </w:tc>
        <w:tc>
          <w:tcPr>
            <w:tcW w:w="1976" w:type="dxa"/>
          </w:tcPr>
          <w:p w14:paraId="3BBF8455" w14:textId="13A7A034" w:rsidR="00562C78" w:rsidRPr="00D81663" w:rsidRDefault="00562C78" w:rsidP="00562C78">
            <w:pPr>
              <w:rPr>
                <w:rFonts w:cs="Times New Roman"/>
                <w:szCs w:val="18"/>
              </w:rPr>
            </w:pPr>
            <w:r w:rsidRPr="00D81663">
              <w:rPr>
                <w:rFonts w:cs="Times New Roman"/>
                <w:szCs w:val="18"/>
              </w:rPr>
              <w:t xml:space="preserve">$   500 </w:t>
            </w:r>
            <w:r w:rsidRPr="00D81663">
              <w:rPr>
                <w:rFonts w:cs="Times New Roman"/>
                <w:szCs w:val="18"/>
              </w:rPr>
              <w:t>-</w:t>
            </w:r>
            <w:r w:rsidRPr="00D81663">
              <w:rPr>
                <w:rFonts w:cs="Times New Roman"/>
                <w:szCs w:val="18"/>
              </w:rPr>
              <w:t xml:space="preserve"> </w:t>
            </w:r>
            <w:proofErr w:type="gramStart"/>
            <w:r w:rsidRPr="00D81663">
              <w:rPr>
                <w:rFonts w:cs="Times New Roman"/>
                <w:szCs w:val="18"/>
              </w:rPr>
              <w:t>$  2,000</w:t>
            </w:r>
            <w:proofErr w:type="gramEnd"/>
          </w:p>
        </w:tc>
        <w:tc>
          <w:tcPr>
            <w:tcW w:w="2340" w:type="dxa"/>
          </w:tcPr>
          <w:p w14:paraId="3D4488C5" w14:textId="0C5F096D" w:rsidR="00562C78" w:rsidRPr="00D81663" w:rsidRDefault="00562C78" w:rsidP="00562C78">
            <w:pPr>
              <w:rPr>
                <w:rFonts w:cs="Times New Roman"/>
                <w:szCs w:val="18"/>
              </w:rPr>
            </w:pPr>
            <w:proofErr w:type="gramStart"/>
            <w:r w:rsidRPr="00D81663">
              <w:rPr>
                <w:rFonts w:cs="Times New Roman"/>
                <w:szCs w:val="18"/>
              </w:rPr>
              <w:t>$  2,000</w:t>
            </w:r>
            <w:proofErr w:type="gramEnd"/>
            <w:r w:rsidRPr="00D81663">
              <w:rPr>
                <w:rFonts w:cs="Times New Roman"/>
                <w:szCs w:val="18"/>
              </w:rPr>
              <w:t xml:space="preserve"> </w:t>
            </w:r>
            <w:r w:rsidRPr="00D81663">
              <w:rPr>
                <w:rFonts w:cs="Times New Roman"/>
                <w:szCs w:val="18"/>
              </w:rPr>
              <w:t>-</w:t>
            </w:r>
            <w:r w:rsidRPr="00D81663">
              <w:rPr>
                <w:rFonts w:cs="Times New Roman"/>
                <w:szCs w:val="18"/>
              </w:rPr>
              <w:t xml:space="preserve"> $ 10,000</w:t>
            </w:r>
          </w:p>
        </w:tc>
      </w:tr>
      <w:tr w:rsidR="00562C78" w:rsidRPr="00D81663" w14:paraId="12627587" w14:textId="77777777" w:rsidTr="008826F1">
        <w:tc>
          <w:tcPr>
            <w:tcW w:w="2965" w:type="dxa"/>
          </w:tcPr>
          <w:p w14:paraId="6F308E2F" w14:textId="18F97CDA" w:rsidR="00562C78" w:rsidRPr="00D81663" w:rsidRDefault="00562C78" w:rsidP="00562C78">
            <w:pPr>
              <w:rPr>
                <w:rFonts w:cs="Times New Roman"/>
                <w:szCs w:val="18"/>
              </w:rPr>
            </w:pPr>
            <w:r w:rsidRPr="00D81663">
              <w:rPr>
                <w:rFonts w:cs="Times New Roman"/>
                <w:szCs w:val="18"/>
              </w:rPr>
              <w:t>58</w:t>
            </w:r>
            <w:r w:rsidRPr="00D81663">
              <w:rPr>
                <w:rFonts w:cs="Times New Roman"/>
                <w:szCs w:val="18"/>
              </w:rPr>
              <w:t>-</w:t>
            </w:r>
            <w:r w:rsidRPr="00D81663">
              <w:rPr>
                <w:rFonts w:cs="Times New Roman"/>
                <w:szCs w:val="18"/>
              </w:rPr>
              <w:t>1</w:t>
            </w:r>
            <w:r w:rsidRPr="00D81663">
              <w:rPr>
                <w:rFonts w:cs="Times New Roman"/>
                <w:szCs w:val="18"/>
              </w:rPr>
              <w:t>-</w:t>
            </w:r>
            <w:r w:rsidRPr="00D81663">
              <w:rPr>
                <w:rFonts w:cs="Times New Roman"/>
                <w:szCs w:val="18"/>
              </w:rPr>
              <w:t>501(2)(a)(iii)</w:t>
            </w:r>
          </w:p>
        </w:tc>
        <w:tc>
          <w:tcPr>
            <w:tcW w:w="1976" w:type="dxa"/>
          </w:tcPr>
          <w:p w14:paraId="34CB8BEC" w14:textId="061E2482" w:rsidR="00562C78" w:rsidRPr="00D81663" w:rsidRDefault="00562C78" w:rsidP="00562C78">
            <w:pPr>
              <w:rPr>
                <w:rFonts w:cs="Times New Roman"/>
                <w:szCs w:val="18"/>
              </w:rPr>
            </w:pPr>
            <w:r w:rsidRPr="00D81663">
              <w:rPr>
                <w:rFonts w:cs="Times New Roman"/>
                <w:szCs w:val="18"/>
              </w:rPr>
              <w:t xml:space="preserve">$   500 </w:t>
            </w:r>
            <w:r w:rsidRPr="00D81663">
              <w:rPr>
                <w:rFonts w:cs="Times New Roman"/>
                <w:szCs w:val="18"/>
              </w:rPr>
              <w:t>-</w:t>
            </w:r>
            <w:r w:rsidRPr="00D81663">
              <w:rPr>
                <w:rFonts w:cs="Times New Roman"/>
                <w:szCs w:val="18"/>
              </w:rPr>
              <w:t xml:space="preserve"> </w:t>
            </w:r>
            <w:proofErr w:type="gramStart"/>
            <w:r w:rsidRPr="00D81663">
              <w:rPr>
                <w:rFonts w:cs="Times New Roman"/>
                <w:szCs w:val="18"/>
              </w:rPr>
              <w:t>$  2,000</w:t>
            </w:r>
            <w:proofErr w:type="gramEnd"/>
          </w:p>
        </w:tc>
        <w:tc>
          <w:tcPr>
            <w:tcW w:w="2340" w:type="dxa"/>
          </w:tcPr>
          <w:p w14:paraId="7FC3B778" w14:textId="2483A0BD" w:rsidR="00562C78" w:rsidRPr="00D81663" w:rsidRDefault="00562C78" w:rsidP="00562C78">
            <w:pPr>
              <w:rPr>
                <w:rFonts w:cs="Times New Roman"/>
                <w:szCs w:val="18"/>
              </w:rPr>
            </w:pPr>
            <w:proofErr w:type="gramStart"/>
            <w:r w:rsidRPr="00D81663">
              <w:rPr>
                <w:rFonts w:cs="Times New Roman"/>
                <w:szCs w:val="18"/>
              </w:rPr>
              <w:t>$  2,000</w:t>
            </w:r>
            <w:proofErr w:type="gramEnd"/>
            <w:r w:rsidRPr="00D81663">
              <w:rPr>
                <w:rFonts w:cs="Times New Roman"/>
                <w:szCs w:val="18"/>
              </w:rPr>
              <w:t xml:space="preserve"> </w:t>
            </w:r>
            <w:r w:rsidRPr="00D81663">
              <w:rPr>
                <w:rFonts w:cs="Times New Roman"/>
                <w:szCs w:val="18"/>
              </w:rPr>
              <w:t>-</w:t>
            </w:r>
            <w:r w:rsidRPr="00D81663">
              <w:rPr>
                <w:rFonts w:cs="Times New Roman"/>
                <w:szCs w:val="18"/>
              </w:rPr>
              <w:t xml:space="preserve"> $ 10,000</w:t>
            </w:r>
          </w:p>
        </w:tc>
      </w:tr>
      <w:tr w:rsidR="00562C78" w:rsidRPr="00D81663" w14:paraId="35EDB261" w14:textId="77777777" w:rsidTr="008826F1">
        <w:tc>
          <w:tcPr>
            <w:tcW w:w="2965" w:type="dxa"/>
          </w:tcPr>
          <w:p w14:paraId="66436421" w14:textId="5380F7AB" w:rsidR="00562C78" w:rsidRPr="00D81663" w:rsidRDefault="00562C78" w:rsidP="00562C78">
            <w:pPr>
              <w:rPr>
                <w:rFonts w:cs="Times New Roman"/>
                <w:szCs w:val="18"/>
              </w:rPr>
            </w:pPr>
            <w:r w:rsidRPr="00D81663">
              <w:rPr>
                <w:rFonts w:cs="Times New Roman"/>
                <w:szCs w:val="18"/>
              </w:rPr>
              <w:t>58</w:t>
            </w:r>
            <w:r w:rsidRPr="00D81663">
              <w:rPr>
                <w:rFonts w:cs="Times New Roman"/>
                <w:szCs w:val="18"/>
              </w:rPr>
              <w:t>-</w:t>
            </w:r>
            <w:r w:rsidRPr="00D81663">
              <w:rPr>
                <w:rFonts w:cs="Times New Roman"/>
                <w:szCs w:val="18"/>
              </w:rPr>
              <w:t>1</w:t>
            </w:r>
            <w:r w:rsidRPr="00D81663">
              <w:rPr>
                <w:rFonts w:cs="Times New Roman"/>
                <w:szCs w:val="18"/>
              </w:rPr>
              <w:t>-</w:t>
            </w:r>
            <w:r w:rsidRPr="00D81663">
              <w:rPr>
                <w:rFonts w:cs="Times New Roman"/>
                <w:szCs w:val="18"/>
              </w:rPr>
              <w:t>501(2)(a)(iv)</w:t>
            </w:r>
          </w:p>
        </w:tc>
        <w:tc>
          <w:tcPr>
            <w:tcW w:w="1976" w:type="dxa"/>
          </w:tcPr>
          <w:p w14:paraId="426526A5" w14:textId="3C37BBA2" w:rsidR="00562C78" w:rsidRPr="00D81663" w:rsidRDefault="00562C78" w:rsidP="00562C78">
            <w:pPr>
              <w:rPr>
                <w:rFonts w:cs="Times New Roman"/>
                <w:szCs w:val="18"/>
              </w:rPr>
            </w:pPr>
            <w:r w:rsidRPr="00D81663">
              <w:rPr>
                <w:rFonts w:cs="Times New Roman"/>
                <w:szCs w:val="18"/>
              </w:rPr>
              <w:t xml:space="preserve">$   100 </w:t>
            </w:r>
            <w:r w:rsidRPr="00D81663">
              <w:rPr>
                <w:rFonts w:cs="Times New Roman"/>
                <w:szCs w:val="18"/>
              </w:rPr>
              <w:t>-</w:t>
            </w:r>
            <w:r w:rsidRPr="00D81663">
              <w:rPr>
                <w:rFonts w:cs="Times New Roman"/>
                <w:szCs w:val="18"/>
              </w:rPr>
              <w:t xml:space="preserve"> $   500</w:t>
            </w:r>
          </w:p>
        </w:tc>
        <w:tc>
          <w:tcPr>
            <w:tcW w:w="2340" w:type="dxa"/>
          </w:tcPr>
          <w:p w14:paraId="3D886DEB" w14:textId="6888D543" w:rsidR="00562C78" w:rsidRPr="00D81663" w:rsidRDefault="00562C78" w:rsidP="00562C78">
            <w:pPr>
              <w:rPr>
                <w:rFonts w:cs="Times New Roman"/>
                <w:szCs w:val="18"/>
              </w:rPr>
            </w:pPr>
            <w:r w:rsidRPr="00D81663">
              <w:rPr>
                <w:rFonts w:cs="Times New Roman"/>
                <w:szCs w:val="18"/>
              </w:rPr>
              <w:t xml:space="preserve">$   200 </w:t>
            </w:r>
            <w:r w:rsidRPr="00D81663">
              <w:rPr>
                <w:rFonts w:cs="Times New Roman"/>
                <w:szCs w:val="18"/>
              </w:rPr>
              <w:t>-</w:t>
            </w:r>
            <w:r w:rsidRPr="00D81663">
              <w:rPr>
                <w:rFonts w:cs="Times New Roman"/>
                <w:szCs w:val="18"/>
              </w:rPr>
              <w:t xml:space="preserve"> </w:t>
            </w:r>
            <w:proofErr w:type="gramStart"/>
            <w:r w:rsidRPr="00D81663">
              <w:rPr>
                <w:rFonts w:cs="Times New Roman"/>
                <w:szCs w:val="18"/>
              </w:rPr>
              <w:t>$  1,000</w:t>
            </w:r>
            <w:proofErr w:type="gramEnd"/>
          </w:p>
        </w:tc>
      </w:tr>
      <w:tr w:rsidR="00562C78" w:rsidRPr="00D81663" w14:paraId="0B1971C0" w14:textId="77777777" w:rsidTr="008826F1">
        <w:tc>
          <w:tcPr>
            <w:tcW w:w="2965" w:type="dxa"/>
          </w:tcPr>
          <w:p w14:paraId="7AE0FD30" w14:textId="41CD0176" w:rsidR="00562C78" w:rsidRPr="00D81663" w:rsidRDefault="00562C78" w:rsidP="00562C78">
            <w:pPr>
              <w:rPr>
                <w:rFonts w:cs="Times New Roman"/>
                <w:szCs w:val="18"/>
              </w:rPr>
            </w:pPr>
            <w:r w:rsidRPr="00D81663">
              <w:rPr>
                <w:rFonts w:cs="Times New Roman"/>
                <w:szCs w:val="18"/>
              </w:rPr>
              <w:t>58</w:t>
            </w:r>
            <w:r w:rsidRPr="00D81663">
              <w:rPr>
                <w:rFonts w:cs="Times New Roman"/>
                <w:szCs w:val="18"/>
              </w:rPr>
              <w:t>-</w:t>
            </w:r>
            <w:r w:rsidRPr="00D81663">
              <w:rPr>
                <w:rFonts w:cs="Times New Roman"/>
                <w:szCs w:val="18"/>
              </w:rPr>
              <w:t>1</w:t>
            </w:r>
            <w:r w:rsidRPr="00D81663">
              <w:rPr>
                <w:rFonts w:cs="Times New Roman"/>
                <w:szCs w:val="18"/>
              </w:rPr>
              <w:t>-</w:t>
            </w:r>
            <w:r w:rsidRPr="00D81663">
              <w:rPr>
                <w:rFonts w:cs="Times New Roman"/>
                <w:szCs w:val="18"/>
              </w:rPr>
              <w:t>501(2)(a)(v)</w:t>
            </w:r>
          </w:p>
        </w:tc>
        <w:tc>
          <w:tcPr>
            <w:tcW w:w="1976" w:type="dxa"/>
          </w:tcPr>
          <w:p w14:paraId="245E255B" w14:textId="41613412" w:rsidR="00562C78" w:rsidRPr="00D81663" w:rsidRDefault="00562C78" w:rsidP="00562C78">
            <w:pPr>
              <w:rPr>
                <w:rFonts w:cs="Times New Roman"/>
                <w:szCs w:val="18"/>
              </w:rPr>
            </w:pPr>
            <w:r w:rsidRPr="00D81663">
              <w:rPr>
                <w:rFonts w:cs="Times New Roman"/>
                <w:szCs w:val="18"/>
              </w:rPr>
              <w:t xml:space="preserve">$   100 </w:t>
            </w:r>
            <w:r w:rsidRPr="00D81663">
              <w:rPr>
                <w:rFonts w:cs="Times New Roman"/>
                <w:szCs w:val="18"/>
              </w:rPr>
              <w:t>-</w:t>
            </w:r>
            <w:r w:rsidRPr="00D81663">
              <w:rPr>
                <w:rFonts w:cs="Times New Roman"/>
                <w:szCs w:val="18"/>
              </w:rPr>
              <w:t xml:space="preserve"> $   500</w:t>
            </w:r>
          </w:p>
        </w:tc>
        <w:tc>
          <w:tcPr>
            <w:tcW w:w="2340" w:type="dxa"/>
          </w:tcPr>
          <w:p w14:paraId="4ACBE4E8" w14:textId="23A0C684" w:rsidR="00562C78" w:rsidRPr="00D81663" w:rsidRDefault="00562C78" w:rsidP="00562C78">
            <w:pPr>
              <w:rPr>
                <w:rFonts w:cs="Times New Roman"/>
                <w:szCs w:val="18"/>
              </w:rPr>
            </w:pPr>
            <w:r w:rsidRPr="00D81663">
              <w:rPr>
                <w:rFonts w:cs="Times New Roman"/>
                <w:szCs w:val="18"/>
              </w:rPr>
              <w:t xml:space="preserve">$   200 </w:t>
            </w:r>
            <w:r w:rsidRPr="00D81663">
              <w:rPr>
                <w:rFonts w:cs="Times New Roman"/>
                <w:szCs w:val="18"/>
              </w:rPr>
              <w:t>-</w:t>
            </w:r>
            <w:r w:rsidRPr="00D81663">
              <w:rPr>
                <w:rFonts w:cs="Times New Roman"/>
                <w:szCs w:val="18"/>
              </w:rPr>
              <w:t xml:space="preserve"> </w:t>
            </w:r>
            <w:proofErr w:type="gramStart"/>
            <w:r w:rsidRPr="00D81663">
              <w:rPr>
                <w:rFonts w:cs="Times New Roman"/>
                <w:szCs w:val="18"/>
              </w:rPr>
              <w:t>$  1,000</w:t>
            </w:r>
            <w:proofErr w:type="gramEnd"/>
          </w:p>
        </w:tc>
      </w:tr>
      <w:tr w:rsidR="00562C78" w:rsidRPr="00D81663" w14:paraId="0740BE3D" w14:textId="77777777" w:rsidTr="008826F1">
        <w:tc>
          <w:tcPr>
            <w:tcW w:w="2965" w:type="dxa"/>
          </w:tcPr>
          <w:p w14:paraId="6A2D8194" w14:textId="5F191D9F" w:rsidR="00562C78" w:rsidRPr="00D81663" w:rsidRDefault="00562C78" w:rsidP="00562C78">
            <w:pPr>
              <w:rPr>
                <w:rFonts w:cs="Times New Roman"/>
                <w:szCs w:val="18"/>
              </w:rPr>
            </w:pPr>
            <w:r w:rsidRPr="00D81663">
              <w:rPr>
                <w:rFonts w:cs="Times New Roman"/>
                <w:szCs w:val="18"/>
              </w:rPr>
              <w:t>58</w:t>
            </w:r>
            <w:r w:rsidRPr="00D81663">
              <w:rPr>
                <w:rFonts w:cs="Times New Roman"/>
                <w:szCs w:val="18"/>
              </w:rPr>
              <w:t>-</w:t>
            </w:r>
            <w:r w:rsidRPr="00D81663">
              <w:rPr>
                <w:rFonts w:cs="Times New Roman"/>
                <w:szCs w:val="18"/>
              </w:rPr>
              <w:t>1</w:t>
            </w:r>
            <w:r w:rsidRPr="00D81663">
              <w:rPr>
                <w:rFonts w:cs="Times New Roman"/>
                <w:szCs w:val="18"/>
              </w:rPr>
              <w:t>-</w:t>
            </w:r>
            <w:r w:rsidRPr="00D81663">
              <w:rPr>
                <w:rFonts w:cs="Times New Roman"/>
                <w:szCs w:val="18"/>
              </w:rPr>
              <w:t>501(2)(a)(vi)</w:t>
            </w:r>
          </w:p>
        </w:tc>
        <w:tc>
          <w:tcPr>
            <w:tcW w:w="1976" w:type="dxa"/>
          </w:tcPr>
          <w:p w14:paraId="6ED0F8C2" w14:textId="461F4BC0" w:rsidR="00562C78" w:rsidRPr="00D81663" w:rsidRDefault="00562C78" w:rsidP="00562C78">
            <w:pPr>
              <w:rPr>
                <w:rFonts w:cs="Times New Roman"/>
                <w:szCs w:val="18"/>
              </w:rPr>
            </w:pPr>
            <w:r w:rsidRPr="00D81663">
              <w:rPr>
                <w:rFonts w:cs="Times New Roman"/>
                <w:szCs w:val="18"/>
              </w:rPr>
              <w:t xml:space="preserve">$   100 </w:t>
            </w:r>
            <w:r w:rsidRPr="00D81663">
              <w:rPr>
                <w:rFonts w:cs="Times New Roman"/>
                <w:szCs w:val="18"/>
              </w:rPr>
              <w:t>-</w:t>
            </w:r>
            <w:r w:rsidRPr="00D81663">
              <w:rPr>
                <w:rFonts w:cs="Times New Roman"/>
                <w:szCs w:val="18"/>
              </w:rPr>
              <w:t xml:space="preserve"> $   500</w:t>
            </w:r>
          </w:p>
        </w:tc>
        <w:tc>
          <w:tcPr>
            <w:tcW w:w="2340" w:type="dxa"/>
          </w:tcPr>
          <w:p w14:paraId="61E41D31" w14:textId="4265F434" w:rsidR="00562C78" w:rsidRPr="00D81663" w:rsidRDefault="00562C78" w:rsidP="00562C78">
            <w:pPr>
              <w:rPr>
                <w:rFonts w:cs="Times New Roman"/>
                <w:szCs w:val="18"/>
              </w:rPr>
            </w:pPr>
            <w:r w:rsidRPr="00D81663">
              <w:rPr>
                <w:rFonts w:cs="Times New Roman"/>
                <w:szCs w:val="18"/>
              </w:rPr>
              <w:t xml:space="preserve">$   200 </w:t>
            </w:r>
            <w:r w:rsidRPr="00D81663">
              <w:rPr>
                <w:rFonts w:cs="Times New Roman"/>
                <w:szCs w:val="18"/>
              </w:rPr>
              <w:t>-</w:t>
            </w:r>
            <w:r w:rsidRPr="00D81663">
              <w:rPr>
                <w:rFonts w:cs="Times New Roman"/>
                <w:szCs w:val="18"/>
              </w:rPr>
              <w:t xml:space="preserve"> </w:t>
            </w:r>
            <w:proofErr w:type="gramStart"/>
            <w:r w:rsidRPr="00D81663">
              <w:rPr>
                <w:rFonts w:cs="Times New Roman"/>
                <w:szCs w:val="18"/>
              </w:rPr>
              <w:t>$  1,000</w:t>
            </w:r>
            <w:proofErr w:type="gramEnd"/>
          </w:p>
        </w:tc>
      </w:tr>
      <w:tr w:rsidR="00562C78" w:rsidRPr="00D81663" w14:paraId="5BED0C4D" w14:textId="77777777" w:rsidTr="008826F1">
        <w:tc>
          <w:tcPr>
            <w:tcW w:w="2965" w:type="dxa"/>
          </w:tcPr>
          <w:p w14:paraId="59CEF10B" w14:textId="1B3BFCE6" w:rsidR="00562C78" w:rsidRPr="00D81663" w:rsidRDefault="00562C78" w:rsidP="00562C78">
            <w:pPr>
              <w:rPr>
                <w:rFonts w:cs="Times New Roman"/>
                <w:szCs w:val="18"/>
              </w:rPr>
            </w:pPr>
            <w:r w:rsidRPr="00D81663">
              <w:rPr>
                <w:rFonts w:cs="Times New Roman"/>
                <w:szCs w:val="18"/>
              </w:rPr>
              <w:t>58</w:t>
            </w:r>
            <w:r w:rsidRPr="00D81663">
              <w:rPr>
                <w:rFonts w:cs="Times New Roman"/>
                <w:szCs w:val="18"/>
              </w:rPr>
              <w:t>-</w:t>
            </w:r>
            <w:r w:rsidRPr="00D81663">
              <w:rPr>
                <w:rFonts w:cs="Times New Roman"/>
                <w:szCs w:val="18"/>
              </w:rPr>
              <w:t>1</w:t>
            </w:r>
            <w:r w:rsidRPr="00D81663">
              <w:rPr>
                <w:rFonts w:cs="Times New Roman"/>
                <w:szCs w:val="18"/>
              </w:rPr>
              <w:t>-</w:t>
            </w:r>
            <w:r w:rsidRPr="00D81663">
              <w:rPr>
                <w:rFonts w:cs="Times New Roman"/>
                <w:szCs w:val="18"/>
              </w:rPr>
              <w:t>501(2)(a)(vii)</w:t>
            </w:r>
          </w:p>
        </w:tc>
        <w:tc>
          <w:tcPr>
            <w:tcW w:w="1976" w:type="dxa"/>
          </w:tcPr>
          <w:p w14:paraId="73020663" w14:textId="2A3BE524" w:rsidR="00562C78" w:rsidRPr="00D81663" w:rsidRDefault="00562C78" w:rsidP="00562C78">
            <w:pPr>
              <w:rPr>
                <w:rFonts w:cs="Times New Roman"/>
                <w:szCs w:val="18"/>
              </w:rPr>
            </w:pPr>
            <w:r w:rsidRPr="00D81663">
              <w:rPr>
                <w:rFonts w:cs="Times New Roman"/>
                <w:szCs w:val="18"/>
              </w:rPr>
              <w:t xml:space="preserve">$   500 </w:t>
            </w:r>
            <w:r w:rsidRPr="00D81663">
              <w:rPr>
                <w:rFonts w:cs="Times New Roman"/>
                <w:szCs w:val="18"/>
              </w:rPr>
              <w:t>-</w:t>
            </w:r>
            <w:r w:rsidRPr="00D81663">
              <w:rPr>
                <w:rFonts w:cs="Times New Roman"/>
                <w:szCs w:val="18"/>
              </w:rPr>
              <w:t xml:space="preserve"> </w:t>
            </w:r>
            <w:proofErr w:type="gramStart"/>
            <w:r w:rsidRPr="00D81663">
              <w:rPr>
                <w:rFonts w:cs="Times New Roman"/>
                <w:szCs w:val="18"/>
              </w:rPr>
              <w:t>$  2,000</w:t>
            </w:r>
            <w:proofErr w:type="gramEnd"/>
          </w:p>
        </w:tc>
        <w:tc>
          <w:tcPr>
            <w:tcW w:w="2340" w:type="dxa"/>
          </w:tcPr>
          <w:p w14:paraId="2FBC0A8A" w14:textId="5FDA9609" w:rsidR="00562C78" w:rsidRPr="00D81663" w:rsidRDefault="00562C78" w:rsidP="00562C78">
            <w:pPr>
              <w:rPr>
                <w:rFonts w:cs="Times New Roman"/>
                <w:szCs w:val="18"/>
              </w:rPr>
            </w:pPr>
            <w:proofErr w:type="gramStart"/>
            <w:r w:rsidRPr="00D81663">
              <w:rPr>
                <w:rFonts w:cs="Times New Roman"/>
                <w:szCs w:val="18"/>
              </w:rPr>
              <w:t>$  2,000</w:t>
            </w:r>
            <w:proofErr w:type="gramEnd"/>
            <w:r w:rsidRPr="00D81663">
              <w:rPr>
                <w:rFonts w:cs="Times New Roman"/>
                <w:szCs w:val="18"/>
              </w:rPr>
              <w:t xml:space="preserve"> </w:t>
            </w:r>
            <w:r w:rsidRPr="00D81663">
              <w:rPr>
                <w:rFonts w:cs="Times New Roman"/>
                <w:szCs w:val="18"/>
              </w:rPr>
              <w:t>-</w:t>
            </w:r>
            <w:r w:rsidRPr="00D81663">
              <w:rPr>
                <w:rFonts w:cs="Times New Roman"/>
                <w:szCs w:val="18"/>
              </w:rPr>
              <w:t xml:space="preserve"> $ 10,000</w:t>
            </w:r>
          </w:p>
        </w:tc>
      </w:tr>
      <w:tr w:rsidR="00562C78" w:rsidRPr="00D81663" w14:paraId="6BA99BDC" w14:textId="77777777" w:rsidTr="008826F1">
        <w:tc>
          <w:tcPr>
            <w:tcW w:w="2965" w:type="dxa"/>
          </w:tcPr>
          <w:p w14:paraId="2FFDBA58" w14:textId="2CCD9D5F" w:rsidR="00562C78" w:rsidRPr="00D81663" w:rsidRDefault="00562C78" w:rsidP="00562C78">
            <w:pPr>
              <w:rPr>
                <w:rFonts w:cs="Times New Roman"/>
                <w:szCs w:val="18"/>
              </w:rPr>
            </w:pPr>
            <w:r w:rsidRPr="00D81663">
              <w:rPr>
                <w:rFonts w:cs="Times New Roman"/>
                <w:szCs w:val="18"/>
              </w:rPr>
              <w:t>58</w:t>
            </w:r>
            <w:r w:rsidRPr="00D81663">
              <w:rPr>
                <w:rFonts w:cs="Times New Roman"/>
                <w:szCs w:val="18"/>
              </w:rPr>
              <w:t>-</w:t>
            </w:r>
            <w:r w:rsidRPr="00D81663">
              <w:rPr>
                <w:rFonts w:cs="Times New Roman"/>
                <w:szCs w:val="18"/>
              </w:rPr>
              <w:t>1</w:t>
            </w:r>
            <w:r w:rsidRPr="00D81663">
              <w:rPr>
                <w:rFonts w:cs="Times New Roman"/>
                <w:szCs w:val="18"/>
              </w:rPr>
              <w:t>-</w:t>
            </w:r>
            <w:r w:rsidRPr="00D81663">
              <w:rPr>
                <w:rFonts w:cs="Times New Roman"/>
                <w:szCs w:val="18"/>
              </w:rPr>
              <w:t>501(2)(a)(viii)</w:t>
            </w:r>
          </w:p>
        </w:tc>
        <w:tc>
          <w:tcPr>
            <w:tcW w:w="1976" w:type="dxa"/>
          </w:tcPr>
          <w:p w14:paraId="33E289AD" w14:textId="12F0FB03" w:rsidR="00562C78" w:rsidRPr="00D81663" w:rsidRDefault="00562C78" w:rsidP="00562C78">
            <w:pPr>
              <w:rPr>
                <w:rFonts w:cs="Times New Roman"/>
                <w:szCs w:val="18"/>
              </w:rPr>
            </w:pPr>
            <w:r w:rsidRPr="00D81663">
              <w:rPr>
                <w:rFonts w:cs="Times New Roman"/>
                <w:szCs w:val="18"/>
              </w:rPr>
              <w:t xml:space="preserve">$   100 </w:t>
            </w:r>
            <w:r w:rsidRPr="00D81663">
              <w:rPr>
                <w:rFonts w:cs="Times New Roman"/>
                <w:szCs w:val="18"/>
              </w:rPr>
              <w:t>-</w:t>
            </w:r>
            <w:r w:rsidRPr="00D81663">
              <w:rPr>
                <w:rFonts w:cs="Times New Roman"/>
                <w:szCs w:val="18"/>
              </w:rPr>
              <w:t xml:space="preserve"> $   500</w:t>
            </w:r>
          </w:p>
        </w:tc>
        <w:tc>
          <w:tcPr>
            <w:tcW w:w="2340" w:type="dxa"/>
          </w:tcPr>
          <w:p w14:paraId="14C8852C" w14:textId="73644710" w:rsidR="00562C78" w:rsidRPr="00D81663" w:rsidRDefault="00562C78" w:rsidP="00562C78">
            <w:pPr>
              <w:rPr>
                <w:rFonts w:cs="Times New Roman"/>
                <w:szCs w:val="18"/>
              </w:rPr>
            </w:pPr>
            <w:r w:rsidRPr="00D81663">
              <w:rPr>
                <w:rFonts w:cs="Times New Roman"/>
                <w:szCs w:val="18"/>
              </w:rPr>
              <w:t xml:space="preserve">$   200 </w:t>
            </w:r>
            <w:r w:rsidRPr="00D81663">
              <w:rPr>
                <w:rFonts w:cs="Times New Roman"/>
                <w:szCs w:val="18"/>
              </w:rPr>
              <w:t>-</w:t>
            </w:r>
            <w:r w:rsidRPr="00D81663">
              <w:rPr>
                <w:rFonts w:cs="Times New Roman"/>
                <w:szCs w:val="18"/>
              </w:rPr>
              <w:t xml:space="preserve"> </w:t>
            </w:r>
            <w:proofErr w:type="gramStart"/>
            <w:r w:rsidRPr="00D81663">
              <w:rPr>
                <w:rFonts w:cs="Times New Roman"/>
                <w:szCs w:val="18"/>
              </w:rPr>
              <w:t>$  1,000</w:t>
            </w:r>
            <w:proofErr w:type="gramEnd"/>
          </w:p>
        </w:tc>
      </w:tr>
      <w:tr w:rsidR="00562C78" w:rsidRPr="00D81663" w14:paraId="45069DDD" w14:textId="77777777" w:rsidTr="008826F1">
        <w:tc>
          <w:tcPr>
            <w:tcW w:w="2965" w:type="dxa"/>
          </w:tcPr>
          <w:p w14:paraId="64CD2D92" w14:textId="49656E71" w:rsidR="00562C78" w:rsidRPr="00D81663" w:rsidRDefault="00562C78" w:rsidP="00562C78">
            <w:pPr>
              <w:rPr>
                <w:rFonts w:cs="Times New Roman"/>
                <w:szCs w:val="18"/>
              </w:rPr>
            </w:pPr>
            <w:r w:rsidRPr="00D81663">
              <w:rPr>
                <w:rFonts w:cs="Times New Roman"/>
                <w:szCs w:val="18"/>
              </w:rPr>
              <w:t>58</w:t>
            </w:r>
            <w:r w:rsidRPr="00D81663">
              <w:rPr>
                <w:rFonts w:cs="Times New Roman"/>
                <w:szCs w:val="18"/>
              </w:rPr>
              <w:t>-</w:t>
            </w:r>
            <w:r w:rsidRPr="00D81663">
              <w:rPr>
                <w:rFonts w:cs="Times New Roman"/>
                <w:szCs w:val="18"/>
              </w:rPr>
              <w:t>1</w:t>
            </w:r>
            <w:r w:rsidRPr="00D81663">
              <w:rPr>
                <w:rFonts w:cs="Times New Roman"/>
                <w:szCs w:val="18"/>
              </w:rPr>
              <w:t>-</w:t>
            </w:r>
            <w:r w:rsidRPr="00D81663">
              <w:rPr>
                <w:rFonts w:cs="Times New Roman"/>
                <w:szCs w:val="18"/>
              </w:rPr>
              <w:t>501(2)(a)(ix)</w:t>
            </w:r>
          </w:p>
        </w:tc>
        <w:tc>
          <w:tcPr>
            <w:tcW w:w="1976" w:type="dxa"/>
          </w:tcPr>
          <w:p w14:paraId="2E5A348C" w14:textId="738499C7" w:rsidR="00562C78" w:rsidRPr="00D81663" w:rsidRDefault="00562C78" w:rsidP="00562C78">
            <w:pPr>
              <w:rPr>
                <w:rFonts w:cs="Times New Roman"/>
                <w:szCs w:val="18"/>
              </w:rPr>
            </w:pPr>
            <w:r w:rsidRPr="00D81663">
              <w:rPr>
                <w:rFonts w:cs="Times New Roman"/>
                <w:szCs w:val="18"/>
              </w:rPr>
              <w:t xml:space="preserve">$   100 </w:t>
            </w:r>
            <w:r w:rsidRPr="00D81663">
              <w:rPr>
                <w:rFonts w:cs="Times New Roman"/>
                <w:szCs w:val="18"/>
              </w:rPr>
              <w:t>-</w:t>
            </w:r>
            <w:r w:rsidRPr="00D81663">
              <w:rPr>
                <w:rFonts w:cs="Times New Roman"/>
                <w:szCs w:val="18"/>
              </w:rPr>
              <w:t xml:space="preserve"> $   500</w:t>
            </w:r>
          </w:p>
        </w:tc>
        <w:tc>
          <w:tcPr>
            <w:tcW w:w="2340" w:type="dxa"/>
          </w:tcPr>
          <w:p w14:paraId="559EB806" w14:textId="1008B1A2" w:rsidR="00562C78" w:rsidRPr="00D81663" w:rsidRDefault="00562C78" w:rsidP="00562C78">
            <w:pPr>
              <w:rPr>
                <w:rFonts w:cs="Times New Roman"/>
                <w:szCs w:val="18"/>
              </w:rPr>
            </w:pPr>
            <w:r w:rsidRPr="00D81663">
              <w:rPr>
                <w:rFonts w:cs="Times New Roman"/>
                <w:szCs w:val="18"/>
              </w:rPr>
              <w:t xml:space="preserve">$   200 </w:t>
            </w:r>
            <w:r w:rsidRPr="00D81663">
              <w:rPr>
                <w:rFonts w:cs="Times New Roman"/>
                <w:szCs w:val="18"/>
              </w:rPr>
              <w:t>-</w:t>
            </w:r>
            <w:r w:rsidRPr="00D81663">
              <w:rPr>
                <w:rFonts w:cs="Times New Roman"/>
                <w:szCs w:val="18"/>
              </w:rPr>
              <w:t xml:space="preserve"> </w:t>
            </w:r>
            <w:proofErr w:type="gramStart"/>
            <w:r w:rsidRPr="00D81663">
              <w:rPr>
                <w:rFonts w:cs="Times New Roman"/>
                <w:szCs w:val="18"/>
              </w:rPr>
              <w:t>$  1,000</w:t>
            </w:r>
            <w:proofErr w:type="gramEnd"/>
          </w:p>
        </w:tc>
      </w:tr>
      <w:tr w:rsidR="00562C78" w:rsidRPr="00D81663" w14:paraId="22020C90" w14:textId="77777777" w:rsidTr="008826F1">
        <w:tc>
          <w:tcPr>
            <w:tcW w:w="2965" w:type="dxa"/>
          </w:tcPr>
          <w:p w14:paraId="29E2FF67" w14:textId="75957351" w:rsidR="00562C78" w:rsidRPr="00D81663" w:rsidRDefault="00562C78" w:rsidP="00562C78">
            <w:pPr>
              <w:rPr>
                <w:rFonts w:cs="Times New Roman"/>
                <w:szCs w:val="18"/>
              </w:rPr>
            </w:pPr>
            <w:r w:rsidRPr="00D81663">
              <w:rPr>
                <w:rFonts w:cs="Times New Roman"/>
                <w:szCs w:val="18"/>
              </w:rPr>
              <w:t>58</w:t>
            </w:r>
            <w:r w:rsidRPr="00D81663">
              <w:rPr>
                <w:rFonts w:cs="Times New Roman"/>
                <w:szCs w:val="18"/>
              </w:rPr>
              <w:t>-</w:t>
            </w:r>
            <w:r w:rsidRPr="00D81663">
              <w:rPr>
                <w:rFonts w:cs="Times New Roman"/>
                <w:szCs w:val="18"/>
              </w:rPr>
              <w:t>1</w:t>
            </w:r>
            <w:r w:rsidRPr="00D81663">
              <w:rPr>
                <w:rFonts w:cs="Times New Roman"/>
                <w:szCs w:val="18"/>
              </w:rPr>
              <w:t>-</w:t>
            </w:r>
            <w:r w:rsidRPr="00D81663">
              <w:rPr>
                <w:rFonts w:cs="Times New Roman"/>
                <w:szCs w:val="18"/>
              </w:rPr>
              <w:t>501(2)(a)(x)</w:t>
            </w:r>
          </w:p>
        </w:tc>
        <w:tc>
          <w:tcPr>
            <w:tcW w:w="1976" w:type="dxa"/>
          </w:tcPr>
          <w:p w14:paraId="046CDD46" w14:textId="2249E496" w:rsidR="00562C78" w:rsidRPr="00D81663" w:rsidRDefault="00562C78" w:rsidP="00562C78">
            <w:pPr>
              <w:rPr>
                <w:rFonts w:cs="Times New Roman"/>
                <w:szCs w:val="18"/>
              </w:rPr>
            </w:pPr>
            <w:r w:rsidRPr="00D81663">
              <w:rPr>
                <w:rFonts w:cs="Times New Roman"/>
                <w:szCs w:val="18"/>
              </w:rPr>
              <w:t xml:space="preserve">$   100 </w:t>
            </w:r>
            <w:r w:rsidRPr="00D81663">
              <w:rPr>
                <w:rFonts w:cs="Times New Roman"/>
                <w:szCs w:val="18"/>
              </w:rPr>
              <w:t>-</w:t>
            </w:r>
            <w:r w:rsidRPr="00D81663">
              <w:rPr>
                <w:rFonts w:cs="Times New Roman"/>
                <w:szCs w:val="18"/>
              </w:rPr>
              <w:t xml:space="preserve"> $   500</w:t>
            </w:r>
          </w:p>
        </w:tc>
        <w:tc>
          <w:tcPr>
            <w:tcW w:w="2340" w:type="dxa"/>
          </w:tcPr>
          <w:p w14:paraId="5F718B83" w14:textId="489FDA7F" w:rsidR="00562C78" w:rsidRPr="00D81663" w:rsidRDefault="00562C78" w:rsidP="00562C78">
            <w:pPr>
              <w:rPr>
                <w:rFonts w:cs="Times New Roman"/>
                <w:szCs w:val="18"/>
              </w:rPr>
            </w:pPr>
            <w:r w:rsidRPr="00D81663">
              <w:rPr>
                <w:rFonts w:cs="Times New Roman"/>
                <w:szCs w:val="18"/>
              </w:rPr>
              <w:t xml:space="preserve">$   200 </w:t>
            </w:r>
            <w:r w:rsidRPr="00D81663">
              <w:rPr>
                <w:rFonts w:cs="Times New Roman"/>
                <w:szCs w:val="18"/>
              </w:rPr>
              <w:t>-</w:t>
            </w:r>
            <w:r w:rsidRPr="00D81663">
              <w:rPr>
                <w:rFonts w:cs="Times New Roman"/>
                <w:szCs w:val="18"/>
              </w:rPr>
              <w:t xml:space="preserve"> </w:t>
            </w:r>
            <w:proofErr w:type="gramStart"/>
            <w:r w:rsidRPr="00D81663">
              <w:rPr>
                <w:rFonts w:cs="Times New Roman"/>
                <w:szCs w:val="18"/>
              </w:rPr>
              <w:t>$  1,000</w:t>
            </w:r>
            <w:proofErr w:type="gramEnd"/>
          </w:p>
        </w:tc>
      </w:tr>
      <w:tr w:rsidR="00562C78" w:rsidRPr="00D81663" w14:paraId="487F9BCD" w14:textId="77777777" w:rsidTr="008826F1">
        <w:tc>
          <w:tcPr>
            <w:tcW w:w="2965" w:type="dxa"/>
          </w:tcPr>
          <w:p w14:paraId="43A8C056" w14:textId="7B0B4092" w:rsidR="00562C78" w:rsidRPr="00D81663" w:rsidRDefault="00562C78" w:rsidP="00562C78">
            <w:pPr>
              <w:rPr>
                <w:rFonts w:cs="Times New Roman"/>
                <w:szCs w:val="18"/>
              </w:rPr>
            </w:pPr>
            <w:r w:rsidRPr="00D81663">
              <w:rPr>
                <w:rFonts w:cs="Times New Roman"/>
                <w:szCs w:val="18"/>
              </w:rPr>
              <w:t>58</w:t>
            </w:r>
            <w:r w:rsidRPr="00D81663">
              <w:rPr>
                <w:rFonts w:cs="Times New Roman"/>
                <w:szCs w:val="18"/>
              </w:rPr>
              <w:t>-</w:t>
            </w:r>
            <w:r w:rsidRPr="00D81663">
              <w:rPr>
                <w:rFonts w:cs="Times New Roman"/>
                <w:szCs w:val="18"/>
              </w:rPr>
              <w:t>1</w:t>
            </w:r>
            <w:r w:rsidRPr="00D81663">
              <w:rPr>
                <w:rFonts w:cs="Times New Roman"/>
                <w:szCs w:val="18"/>
              </w:rPr>
              <w:t>-</w:t>
            </w:r>
            <w:r w:rsidRPr="00D81663">
              <w:rPr>
                <w:rFonts w:cs="Times New Roman"/>
                <w:szCs w:val="18"/>
              </w:rPr>
              <w:t>501(2)(a)(xi)</w:t>
            </w:r>
          </w:p>
        </w:tc>
        <w:tc>
          <w:tcPr>
            <w:tcW w:w="1976" w:type="dxa"/>
          </w:tcPr>
          <w:p w14:paraId="3BE77CC8" w14:textId="4E4898C1" w:rsidR="00562C78" w:rsidRPr="00D81663" w:rsidRDefault="00562C78" w:rsidP="00562C78">
            <w:pPr>
              <w:rPr>
                <w:rFonts w:cs="Times New Roman"/>
                <w:szCs w:val="18"/>
              </w:rPr>
            </w:pPr>
            <w:r w:rsidRPr="00D81663">
              <w:rPr>
                <w:rFonts w:cs="Times New Roman"/>
                <w:szCs w:val="18"/>
              </w:rPr>
              <w:t xml:space="preserve">$   100 </w:t>
            </w:r>
            <w:r w:rsidRPr="00D81663">
              <w:rPr>
                <w:rFonts w:cs="Times New Roman"/>
                <w:szCs w:val="18"/>
              </w:rPr>
              <w:t>-</w:t>
            </w:r>
            <w:r w:rsidRPr="00D81663">
              <w:rPr>
                <w:rFonts w:cs="Times New Roman"/>
                <w:szCs w:val="18"/>
              </w:rPr>
              <w:t xml:space="preserve"> $   500</w:t>
            </w:r>
          </w:p>
        </w:tc>
        <w:tc>
          <w:tcPr>
            <w:tcW w:w="2340" w:type="dxa"/>
          </w:tcPr>
          <w:p w14:paraId="3AAAE0D2" w14:textId="2257DC63" w:rsidR="00562C78" w:rsidRPr="00D81663" w:rsidRDefault="00562C78" w:rsidP="00562C78">
            <w:pPr>
              <w:rPr>
                <w:rFonts w:cs="Times New Roman"/>
                <w:szCs w:val="18"/>
              </w:rPr>
            </w:pPr>
            <w:r w:rsidRPr="00D81663">
              <w:rPr>
                <w:rFonts w:cs="Times New Roman"/>
                <w:szCs w:val="18"/>
              </w:rPr>
              <w:t xml:space="preserve">$   200 </w:t>
            </w:r>
            <w:r w:rsidRPr="00D81663">
              <w:rPr>
                <w:rFonts w:cs="Times New Roman"/>
                <w:szCs w:val="18"/>
              </w:rPr>
              <w:t>-</w:t>
            </w:r>
            <w:r w:rsidRPr="00D81663">
              <w:rPr>
                <w:rFonts w:cs="Times New Roman"/>
                <w:szCs w:val="18"/>
              </w:rPr>
              <w:t xml:space="preserve"> </w:t>
            </w:r>
            <w:proofErr w:type="gramStart"/>
            <w:r w:rsidRPr="00D81663">
              <w:rPr>
                <w:rFonts w:cs="Times New Roman"/>
                <w:szCs w:val="18"/>
              </w:rPr>
              <w:t>$  1,000</w:t>
            </w:r>
            <w:proofErr w:type="gramEnd"/>
          </w:p>
        </w:tc>
      </w:tr>
      <w:tr w:rsidR="00562C78" w:rsidRPr="00D81663" w14:paraId="66A54EAD" w14:textId="77777777" w:rsidTr="008826F1">
        <w:trPr>
          <w:trHeight w:val="40"/>
        </w:trPr>
        <w:tc>
          <w:tcPr>
            <w:tcW w:w="2965" w:type="dxa"/>
          </w:tcPr>
          <w:p w14:paraId="6288D433" w14:textId="741BC03E" w:rsidR="00562C78" w:rsidRPr="00D81663" w:rsidRDefault="00562C78" w:rsidP="00562C78">
            <w:pPr>
              <w:rPr>
                <w:rFonts w:cs="Times New Roman"/>
                <w:szCs w:val="18"/>
              </w:rPr>
            </w:pPr>
            <w:r w:rsidRPr="00D81663">
              <w:rPr>
                <w:rFonts w:cs="Times New Roman"/>
                <w:szCs w:val="18"/>
              </w:rPr>
              <w:t>58</w:t>
            </w:r>
            <w:r w:rsidRPr="00D81663">
              <w:rPr>
                <w:rFonts w:cs="Times New Roman"/>
                <w:szCs w:val="18"/>
              </w:rPr>
              <w:t>-</w:t>
            </w:r>
            <w:r w:rsidRPr="00D81663">
              <w:rPr>
                <w:rFonts w:cs="Times New Roman"/>
                <w:szCs w:val="18"/>
              </w:rPr>
              <w:t>1</w:t>
            </w:r>
            <w:r w:rsidRPr="00D81663">
              <w:rPr>
                <w:rFonts w:cs="Times New Roman"/>
                <w:szCs w:val="18"/>
              </w:rPr>
              <w:t>-</w:t>
            </w:r>
            <w:r w:rsidRPr="00D81663">
              <w:rPr>
                <w:rFonts w:cs="Times New Roman"/>
                <w:szCs w:val="18"/>
              </w:rPr>
              <w:t>501(2)(a)(xii)</w:t>
            </w:r>
          </w:p>
        </w:tc>
        <w:tc>
          <w:tcPr>
            <w:tcW w:w="1976" w:type="dxa"/>
          </w:tcPr>
          <w:p w14:paraId="3641825E" w14:textId="264624A6" w:rsidR="00562C78" w:rsidRPr="00D81663" w:rsidRDefault="00562C78" w:rsidP="00562C78">
            <w:pPr>
              <w:rPr>
                <w:rFonts w:cs="Times New Roman"/>
                <w:szCs w:val="18"/>
              </w:rPr>
            </w:pPr>
            <w:r w:rsidRPr="00D81663">
              <w:rPr>
                <w:rFonts w:cs="Times New Roman"/>
                <w:szCs w:val="18"/>
              </w:rPr>
              <w:t xml:space="preserve">$   500 </w:t>
            </w:r>
            <w:r w:rsidRPr="00D81663">
              <w:rPr>
                <w:rFonts w:cs="Times New Roman"/>
                <w:szCs w:val="18"/>
              </w:rPr>
              <w:t>-</w:t>
            </w:r>
            <w:r w:rsidRPr="00D81663">
              <w:rPr>
                <w:rFonts w:cs="Times New Roman"/>
                <w:szCs w:val="18"/>
              </w:rPr>
              <w:t xml:space="preserve"> $ 2,000</w:t>
            </w:r>
          </w:p>
        </w:tc>
        <w:tc>
          <w:tcPr>
            <w:tcW w:w="2340" w:type="dxa"/>
          </w:tcPr>
          <w:p w14:paraId="0A3321D3" w14:textId="40882FF4" w:rsidR="00562C78" w:rsidRPr="00D81663" w:rsidRDefault="00562C78" w:rsidP="00562C78">
            <w:pPr>
              <w:rPr>
                <w:rFonts w:cs="Times New Roman"/>
                <w:szCs w:val="18"/>
              </w:rPr>
            </w:pPr>
            <w:proofErr w:type="gramStart"/>
            <w:r w:rsidRPr="00D81663">
              <w:rPr>
                <w:rFonts w:cs="Times New Roman"/>
                <w:szCs w:val="18"/>
              </w:rPr>
              <w:t>$  2,000</w:t>
            </w:r>
            <w:proofErr w:type="gramEnd"/>
            <w:r w:rsidRPr="00D81663">
              <w:rPr>
                <w:rFonts w:cs="Times New Roman"/>
                <w:szCs w:val="18"/>
              </w:rPr>
              <w:t xml:space="preserve"> </w:t>
            </w:r>
            <w:r w:rsidRPr="00D81663">
              <w:rPr>
                <w:rFonts w:cs="Times New Roman"/>
                <w:szCs w:val="18"/>
              </w:rPr>
              <w:t>-</w:t>
            </w:r>
            <w:r w:rsidRPr="00D81663">
              <w:rPr>
                <w:rFonts w:cs="Times New Roman"/>
                <w:szCs w:val="18"/>
              </w:rPr>
              <w:t xml:space="preserve"> $ 10,000</w:t>
            </w:r>
          </w:p>
        </w:tc>
      </w:tr>
      <w:tr w:rsidR="00562C78" w:rsidRPr="00D81663" w14:paraId="54FE034C" w14:textId="77777777" w:rsidTr="008826F1">
        <w:tc>
          <w:tcPr>
            <w:tcW w:w="2965" w:type="dxa"/>
          </w:tcPr>
          <w:p w14:paraId="6EC8376F" w14:textId="7E740152" w:rsidR="00562C78" w:rsidRPr="00D81663" w:rsidRDefault="00562C78" w:rsidP="00562C78">
            <w:pPr>
              <w:rPr>
                <w:rFonts w:cs="Times New Roman"/>
                <w:szCs w:val="18"/>
              </w:rPr>
            </w:pPr>
            <w:r w:rsidRPr="00D81663">
              <w:rPr>
                <w:rFonts w:cs="Times New Roman"/>
                <w:szCs w:val="18"/>
              </w:rPr>
              <w:t>58</w:t>
            </w:r>
            <w:r w:rsidRPr="00D81663">
              <w:rPr>
                <w:rFonts w:cs="Times New Roman"/>
                <w:szCs w:val="18"/>
              </w:rPr>
              <w:t>-</w:t>
            </w:r>
            <w:r w:rsidRPr="00D81663">
              <w:rPr>
                <w:rFonts w:cs="Times New Roman"/>
                <w:szCs w:val="18"/>
              </w:rPr>
              <w:t>1</w:t>
            </w:r>
            <w:r w:rsidRPr="00D81663">
              <w:rPr>
                <w:rFonts w:cs="Times New Roman"/>
                <w:szCs w:val="18"/>
              </w:rPr>
              <w:t>-</w:t>
            </w:r>
            <w:r w:rsidRPr="00D81663">
              <w:rPr>
                <w:rFonts w:cs="Times New Roman"/>
                <w:szCs w:val="18"/>
              </w:rPr>
              <w:t>501(2)(a)(xiii)(A)</w:t>
            </w:r>
          </w:p>
        </w:tc>
        <w:tc>
          <w:tcPr>
            <w:tcW w:w="1976" w:type="dxa"/>
          </w:tcPr>
          <w:p w14:paraId="12038F71" w14:textId="62352292" w:rsidR="00562C78" w:rsidRPr="00D81663" w:rsidRDefault="00562C78" w:rsidP="00562C78">
            <w:pPr>
              <w:rPr>
                <w:rFonts w:cs="Times New Roman"/>
                <w:szCs w:val="18"/>
              </w:rPr>
            </w:pPr>
            <w:r w:rsidRPr="00D81663">
              <w:rPr>
                <w:rFonts w:cs="Times New Roman"/>
                <w:szCs w:val="18"/>
              </w:rPr>
              <w:t xml:space="preserve">$   500 </w:t>
            </w:r>
            <w:r w:rsidRPr="00D81663">
              <w:rPr>
                <w:rFonts w:cs="Times New Roman"/>
                <w:szCs w:val="18"/>
              </w:rPr>
              <w:t>-</w:t>
            </w:r>
            <w:r w:rsidRPr="00D81663">
              <w:rPr>
                <w:rFonts w:cs="Times New Roman"/>
                <w:szCs w:val="18"/>
              </w:rPr>
              <w:t xml:space="preserve"> $ 2,000</w:t>
            </w:r>
          </w:p>
        </w:tc>
        <w:tc>
          <w:tcPr>
            <w:tcW w:w="2340" w:type="dxa"/>
          </w:tcPr>
          <w:p w14:paraId="2DA2AE1B" w14:textId="5236ED8A" w:rsidR="00562C78" w:rsidRPr="00D81663" w:rsidRDefault="00562C78" w:rsidP="00562C78">
            <w:pPr>
              <w:rPr>
                <w:rFonts w:cs="Times New Roman"/>
                <w:szCs w:val="18"/>
              </w:rPr>
            </w:pPr>
            <w:proofErr w:type="gramStart"/>
            <w:r w:rsidRPr="00D81663">
              <w:rPr>
                <w:rFonts w:cs="Times New Roman"/>
                <w:szCs w:val="18"/>
              </w:rPr>
              <w:t>$  2,000</w:t>
            </w:r>
            <w:proofErr w:type="gramEnd"/>
            <w:r w:rsidRPr="00D81663">
              <w:rPr>
                <w:rFonts w:cs="Times New Roman"/>
                <w:szCs w:val="18"/>
              </w:rPr>
              <w:t xml:space="preserve"> </w:t>
            </w:r>
            <w:r w:rsidRPr="00D81663">
              <w:rPr>
                <w:rFonts w:cs="Times New Roman"/>
                <w:szCs w:val="18"/>
              </w:rPr>
              <w:t>-</w:t>
            </w:r>
            <w:r w:rsidRPr="00D81663">
              <w:rPr>
                <w:rFonts w:cs="Times New Roman"/>
                <w:szCs w:val="18"/>
              </w:rPr>
              <w:t xml:space="preserve"> $ 10,000</w:t>
            </w:r>
          </w:p>
        </w:tc>
      </w:tr>
      <w:tr w:rsidR="00562C78" w:rsidRPr="00D81663" w14:paraId="2E77404D" w14:textId="77777777" w:rsidTr="008826F1">
        <w:tc>
          <w:tcPr>
            <w:tcW w:w="2965" w:type="dxa"/>
          </w:tcPr>
          <w:p w14:paraId="2FD14B02" w14:textId="48184266" w:rsidR="00562C78" w:rsidRPr="00D81663" w:rsidRDefault="00562C78" w:rsidP="00562C78">
            <w:pPr>
              <w:rPr>
                <w:rFonts w:cs="Times New Roman"/>
                <w:szCs w:val="18"/>
              </w:rPr>
            </w:pPr>
            <w:r w:rsidRPr="00D81663">
              <w:rPr>
                <w:rFonts w:cs="Times New Roman"/>
                <w:szCs w:val="18"/>
              </w:rPr>
              <w:t>58</w:t>
            </w:r>
            <w:r w:rsidRPr="00D81663">
              <w:rPr>
                <w:rFonts w:cs="Times New Roman"/>
                <w:szCs w:val="18"/>
              </w:rPr>
              <w:t>-</w:t>
            </w:r>
            <w:r w:rsidRPr="00D81663">
              <w:rPr>
                <w:rFonts w:cs="Times New Roman"/>
                <w:szCs w:val="18"/>
              </w:rPr>
              <w:t>1</w:t>
            </w:r>
            <w:r w:rsidRPr="00D81663">
              <w:rPr>
                <w:rFonts w:cs="Times New Roman"/>
                <w:szCs w:val="18"/>
              </w:rPr>
              <w:t>-</w:t>
            </w:r>
            <w:r w:rsidRPr="00D81663">
              <w:rPr>
                <w:rFonts w:cs="Times New Roman"/>
                <w:szCs w:val="18"/>
              </w:rPr>
              <w:t>501(2)(a)(xiii)(B)</w:t>
            </w:r>
          </w:p>
        </w:tc>
        <w:tc>
          <w:tcPr>
            <w:tcW w:w="1976" w:type="dxa"/>
          </w:tcPr>
          <w:p w14:paraId="0B3761BF" w14:textId="63FFA5F0" w:rsidR="00562C78" w:rsidRPr="00D81663" w:rsidRDefault="00562C78" w:rsidP="00562C78">
            <w:pPr>
              <w:rPr>
                <w:rFonts w:cs="Times New Roman"/>
                <w:szCs w:val="18"/>
              </w:rPr>
            </w:pPr>
            <w:r w:rsidRPr="00D81663">
              <w:rPr>
                <w:rFonts w:cs="Times New Roman"/>
                <w:szCs w:val="18"/>
              </w:rPr>
              <w:t xml:space="preserve">$   500 </w:t>
            </w:r>
            <w:r w:rsidRPr="00D81663">
              <w:rPr>
                <w:rFonts w:cs="Times New Roman"/>
                <w:szCs w:val="18"/>
              </w:rPr>
              <w:t>-</w:t>
            </w:r>
            <w:r w:rsidRPr="00D81663">
              <w:rPr>
                <w:rFonts w:cs="Times New Roman"/>
                <w:szCs w:val="18"/>
              </w:rPr>
              <w:t xml:space="preserve"> $ 2,000</w:t>
            </w:r>
          </w:p>
        </w:tc>
        <w:tc>
          <w:tcPr>
            <w:tcW w:w="2340" w:type="dxa"/>
          </w:tcPr>
          <w:p w14:paraId="66ADA3F1" w14:textId="19A95211" w:rsidR="00562C78" w:rsidRPr="00D81663" w:rsidRDefault="00562C78" w:rsidP="00562C78">
            <w:pPr>
              <w:rPr>
                <w:rFonts w:cs="Times New Roman"/>
                <w:szCs w:val="18"/>
              </w:rPr>
            </w:pPr>
            <w:proofErr w:type="gramStart"/>
            <w:r w:rsidRPr="00D81663">
              <w:rPr>
                <w:rFonts w:cs="Times New Roman"/>
                <w:szCs w:val="18"/>
              </w:rPr>
              <w:t>$  2,000</w:t>
            </w:r>
            <w:proofErr w:type="gramEnd"/>
            <w:r w:rsidRPr="00D81663">
              <w:rPr>
                <w:rFonts w:cs="Times New Roman"/>
                <w:szCs w:val="18"/>
              </w:rPr>
              <w:t xml:space="preserve"> </w:t>
            </w:r>
            <w:r w:rsidRPr="00D81663">
              <w:rPr>
                <w:rFonts w:cs="Times New Roman"/>
                <w:szCs w:val="18"/>
              </w:rPr>
              <w:t>-</w:t>
            </w:r>
            <w:r w:rsidRPr="00D81663">
              <w:rPr>
                <w:rFonts w:cs="Times New Roman"/>
                <w:szCs w:val="18"/>
              </w:rPr>
              <w:t xml:space="preserve"> $ 10,000</w:t>
            </w:r>
          </w:p>
        </w:tc>
      </w:tr>
      <w:tr w:rsidR="00562C78" w:rsidRPr="00D81663" w14:paraId="11F47B88" w14:textId="77777777" w:rsidTr="008826F1">
        <w:tc>
          <w:tcPr>
            <w:tcW w:w="2965" w:type="dxa"/>
          </w:tcPr>
          <w:p w14:paraId="2FEA8518" w14:textId="5DAED2E2" w:rsidR="00562C78" w:rsidRPr="00D81663" w:rsidRDefault="00562C78" w:rsidP="00562C78">
            <w:pPr>
              <w:rPr>
                <w:rFonts w:cs="Times New Roman"/>
                <w:szCs w:val="18"/>
              </w:rPr>
            </w:pPr>
            <w:r w:rsidRPr="00D81663">
              <w:rPr>
                <w:rFonts w:cs="Times New Roman"/>
                <w:szCs w:val="18"/>
              </w:rPr>
              <w:t>58</w:t>
            </w:r>
            <w:r w:rsidRPr="00D81663">
              <w:rPr>
                <w:rFonts w:cs="Times New Roman"/>
                <w:szCs w:val="18"/>
              </w:rPr>
              <w:t>-</w:t>
            </w:r>
            <w:r w:rsidRPr="00D81663">
              <w:rPr>
                <w:rFonts w:cs="Times New Roman"/>
                <w:szCs w:val="18"/>
              </w:rPr>
              <w:t>1</w:t>
            </w:r>
            <w:r w:rsidRPr="00D81663">
              <w:rPr>
                <w:rFonts w:cs="Times New Roman"/>
                <w:szCs w:val="18"/>
              </w:rPr>
              <w:t>-</w:t>
            </w:r>
            <w:r w:rsidRPr="00D81663">
              <w:rPr>
                <w:rFonts w:cs="Times New Roman"/>
                <w:szCs w:val="18"/>
              </w:rPr>
              <w:t>501(2)(a)(xiv)</w:t>
            </w:r>
          </w:p>
        </w:tc>
        <w:tc>
          <w:tcPr>
            <w:tcW w:w="1976" w:type="dxa"/>
          </w:tcPr>
          <w:p w14:paraId="5300A942" w14:textId="3B01854C" w:rsidR="00562C78" w:rsidRPr="00D81663" w:rsidRDefault="00562C78" w:rsidP="00562C78">
            <w:pPr>
              <w:rPr>
                <w:rFonts w:cs="Times New Roman"/>
                <w:szCs w:val="18"/>
              </w:rPr>
            </w:pPr>
            <w:r w:rsidRPr="00D81663">
              <w:rPr>
                <w:rFonts w:cs="Times New Roman"/>
                <w:szCs w:val="18"/>
              </w:rPr>
              <w:t xml:space="preserve">$   500 </w:t>
            </w:r>
            <w:r w:rsidRPr="00D81663">
              <w:rPr>
                <w:rFonts w:cs="Times New Roman"/>
                <w:szCs w:val="18"/>
              </w:rPr>
              <w:t>-</w:t>
            </w:r>
            <w:r w:rsidRPr="00D81663">
              <w:rPr>
                <w:rFonts w:cs="Times New Roman"/>
                <w:szCs w:val="18"/>
              </w:rPr>
              <w:t xml:space="preserve"> $ 2,000</w:t>
            </w:r>
          </w:p>
        </w:tc>
        <w:tc>
          <w:tcPr>
            <w:tcW w:w="2340" w:type="dxa"/>
          </w:tcPr>
          <w:p w14:paraId="5B6A2403" w14:textId="385FDA57" w:rsidR="00562C78" w:rsidRPr="00D81663" w:rsidRDefault="00562C78" w:rsidP="00562C78">
            <w:pPr>
              <w:rPr>
                <w:rFonts w:cs="Times New Roman"/>
                <w:szCs w:val="18"/>
              </w:rPr>
            </w:pPr>
            <w:proofErr w:type="gramStart"/>
            <w:r w:rsidRPr="00D81663">
              <w:rPr>
                <w:rFonts w:cs="Times New Roman"/>
                <w:szCs w:val="18"/>
              </w:rPr>
              <w:t>$  2,000</w:t>
            </w:r>
            <w:proofErr w:type="gramEnd"/>
            <w:r w:rsidRPr="00D81663">
              <w:rPr>
                <w:rFonts w:cs="Times New Roman"/>
                <w:szCs w:val="18"/>
              </w:rPr>
              <w:t xml:space="preserve"> </w:t>
            </w:r>
            <w:r w:rsidRPr="00D81663">
              <w:rPr>
                <w:rFonts w:cs="Times New Roman"/>
                <w:szCs w:val="18"/>
              </w:rPr>
              <w:t>-</w:t>
            </w:r>
            <w:r w:rsidRPr="00D81663">
              <w:rPr>
                <w:rFonts w:cs="Times New Roman"/>
                <w:szCs w:val="18"/>
              </w:rPr>
              <w:t xml:space="preserve"> $ 10,000</w:t>
            </w:r>
          </w:p>
        </w:tc>
      </w:tr>
      <w:tr w:rsidR="00562C78" w:rsidRPr="00D81663" w14:paraId="31A1DAFF" w14:textId="77777777" w:rsidTr="008826F1">
        <w:tc>
          <w:tcPr>
            <w:tcW w:w="2965" w:type="dxa"/>
          </w:tcPr>
          <w:p w14:paraId="6B33CE38" w14:textId="4099072E" w:rsidR="00562C78" w:rsidRPr="00D81663" w:rsidRDefault="00562C78" w:rsidP="00562C78">
            <w:pPr>
              <w:rPr>
                <w:rFonts w:cs="Times New Roman"/>
                <w:szCs w:val="18"/>
              </w:rPr>
            </w:pPr>
            <w:r w:rsidRPr="00D81663">
              <w:rPr>
                <w:rFonts w:cs="Times New Roman"/>
                <w:szCs w:val="18"/>
              </w:rPr>
              <w:t>58</w:t>
            </w:r>
            <w:r w:rsidRPr="00D81663">
              <w:rPr>
                <w:rFonts w:cs="Times New Roman"/>
                <w:szCs w:val="18"/>
              </w:rPr>
              <w:t>-</w:t>
            </w:r>
            <w:r w:rsidRPr="00D81663">
              <w:rPr>
                <w:rFonts w:cs="Times New Roman"/>
                <w:szCs w:val="18"/>
              </w:rPr>
              <w:t>1</w:t>
            </w:r>
            <w:r w:rsidRPr="00D81663">
              <w:rPr>
                <w:rFonts w:cs="Times New Roman"/>
                <w:szCs w:val="18"/>
              </w:rPr>
              <w:t>-</w:t>
            </w:r>
            <w:r w:rsidRPr="00D81663">
              <w:rPr>
                <w:rFonts w:cs="Times New Roman"/>
                <w:szCs w:val="18"/>
              </w:rPr>
              <w:t>501(2)(a)(xv)</w:t>
            </w:r>
          </w:p>
        </w:tc>
        <w:tc>
          <w:tcPr>
            <w:tcW w:w="1976" w:type="dxa"/>
          </w:tcPr>
          <w:p w14:paraId="3D7B34ED" w14:textId="4A469E3B" w:rsidR="00562C78" w:rsidRPr="00D81663" w:rsidRDefault="00562C78" w:rsidP="00562C78">
            <w:pPr>
              <w:rPr>
                <w:rFonts w:cs="Times New Roman"/>
                <w:szCs w:val="18"/>
              </w:rPr>
            </w:pPr>
            <w:r w:rsidRPr="00D81663">
              <w:rPr>
                <w:rFonts w:cs="Times New Roman"/>
                <w:szCs w:val="18"/>
              </w:rPr>
              <w:t xml:space="preserve">$   500 </w:t>
            </w:r>
            <w:r w:rsidRPr="00D81663">
              <w:rPr>
                <w:rFonts w:cs="Times New Roman"/>
                <w:szCs w:val="18"/>
              </w:rPr>
              <w:t>-</w:t>
            </w:r>
            <w:r w:rsidRPr="00D81663">
              <w:rPr>
                <w:rFonts w:cs="Times New Roman"/>
                <w:szCs w:val="18"/>
              </w:rPr>
              <w:t xml:space="preserve"> $ 2,000</w:t>
            </w:r>
          </w:p>
        </w:tc>
        <w:tc>
          <w:tcPr>
            <w:tcW w:w="2340" w:type="dxa"/>
          </w:tcPr>
          <w:p w14:paraId="3AAA483B" w14:textId="01C9796C" w:rsidR="00562C78" w:rsidRPr="00D81663" w:rsidRDefault="00562C78" w:rsidP="00562C78">
            <w:pPr>
              <w:rPr>
                <w:rFonts w:cs="Times New Roman"/>
                <w:szCs w:val="18"/>
              </w:rPr>
            </w:pPr>
            <w:proofErr w:type="gramStart"/>
            <w:r w:rsidRPr="00D81663">
              <w:rPr>
                <w:rFonts w:cs="Times New Roman"/>
                <w:szCs w:val="18"/>
              </w:rPr>
              <w:t>$  2,000</w:t>
            </w:r>
            <w:proofErr w:type="gramEnd"/>
            <w:r w:rsidRPr="00D81663">
              <w:rPr>
                <w:rFonts w:cs="Times New Roman"/>
                <w:szCs w:val="18"/>
              </w:rPr>
              <w:t xml:space="preserve"> </w:t>
            </w:r>
            <w:r w:rsidRPr="00D81663">
              <w:rPr>
                <w:rFonts w:cs="Times New Roman"/>
                <w:szCs w:val="18"/>
              </w:rPr>
              <w:t>-</w:t>
            </w:r>
            <w:r w:rsidRPr="00D81663">
              <w:rPr>
                <w:rFonts w:cs="Times New Roman"/>
                <w:szCs w:val="18"/>
              </w:rPr>
              <w:t xml:space="preserve"> $ 10,000</w:t>
            </w:r>
          </w:p>
        </w:tc>
      </w:tr>
      <w:tr w:rsidR="00562C78" w:rsidRPr="00D81663" w14:paraId="38153455" w14:textId="77777777" w:rsidTr="008826F1">
        <w:tc>
          <w:tcPr>
            <w:tcW w:w="2965" w:type="dxa"/>
          </w:tcPr>
          <w:p w14:paraId="295B4121" w14:textId="58741809" w:rsidR="00562C78" w:rsidRPr="00D81663" w:rsidRDefault="00562C78" w:rsidP="00562C78">
            <w:pPr>
              <w:rPr>
                <w:rFonts w:cs="Times New Roman"/>
                <w:szCs w:val="18"/>
              </w:rPr>
            </w:pPr>
            <w:r w:rsidRPr="00D81663">
              <w:rPr>
                <w:rFonts w:cs="Times New Roman"/>
                <w:szCs w:val="18"/>
              </w:rPr>
              <w:t>58</w:t>
            </w:r>
            <w:r w:rsidRPr="00D81663">
              <w:rPr>
                <w:rFonts w:cs="Times New Roman"/>
                <w:szCs w:val="18"/>
              </w:rPr>
              <w:t>-</w:t>
            </w:r>
            <w:r w:rsidRPr="00D81663">
              <w:rPr>
                <w:rFonts w:cs="Times New Roman"/>
                <w:szCs w:val="18"/>
              </w:rPr>
              <w:t>1</w:t>
            </w:r>
            <w:r w:rsidRPr="00D81663">
              <w:rPr>
                <w:rFonts w:cs="Times New Roman"/>
                <w:szCs w:val="18"/>
              </w:rPr>
              <w:t>-</w:t>
            </w:r>
            <w:r w:rsidRPr="00D81663">
              <w:rPr>
                <w:rFonts w:cs="Times New Roman"/>
                <w:szCs w:val="18"/>
              </w:rPr>
              <w:t>501(2)(a)(xvi)</w:t>
            </w:r>
          </w:p>
        </w:tc>
        <w:tc>
          <w:tcPr>
            <w:tcW w:w="1976" w:type="dxa"/>
          </w:tcPr>
          <w:p w14:paraId="2CDE5652" w14:textId="1E90017B" w:rsidR="00562C78" w:rsidRPr="00D81663" w:rsidRDefault="00562C78" w:rsidP="00562C78">
            <w:pPr>
              <w:rPr>
                <w:rFonts w:cs="Times New Roman"/>
                <w:szCs w:val="18"/>
              </w:rPr>
            </w:pPr>
            <w:r w:rsidRPr="00D81663">
              <w:rPr>
                <w:rFonts w:cs="Times New Roman"/>
                <w:szCs w:val="18"/>
              </w:rPr>
              <w:t xml:space="preserve">$   500 </w:t>
            </w:r>
            <w:r w:rsidRPr="00D81663">
              <w:rPr>
                <w:rFonts w:cs="Times New Roman"/>
                <w:szCs w:val="18"/>
              </w:rPr>
              <w:t>-</w:t>
            </w:r>
            <w:r w:rsidRPr="00D81663">
              <w:rPr>
                <w:rFonts w:cs="Times New Roman"/>
                <w:szCs w:val="18"/>
              </w:rPr>
              <w:t xml:space="preserve"> $ 2,000</w:t>
            </w:r>
          </w:p>
        </w:tc>
        <w:tc>
          <w:tcPr>
            <w:tcW w:w="2340" w:type="dxa"/>
          </w:tcPr>
          <w:p w14:paraId="68A25EA1" w14:textId="24CE8776" w:rsidR="00562C78" w:rsidRPr="00D81663" w:rsidRDefault="00562C78" w:rsidP="00562C78">
            <w:pPr>
              <w:rPr>
                <w:rFonts w:cs="Times New Roman"/>
                <w:szCs w:val="18"/>
              </w:rPr>
            </w:pPr>
            <w:proofErr w:type="gramStart"/>
            <w:r w:rsidRPr="00D81663">
              <w:rPr>
                <w:rFonts w:cs="Times New Roman"/>
                <w:szCs w:val="18"/>
              </w:rPr>
              <w:t>$  2,000</w:t>
            </w:r>
            <w:proofErr w:type="gramEnd"/>
            <w:r w:rsidRPr="00D81663">
              <w:rPr>
                <w:rFonts w:cs="Times New Roman"/>
                <w:szCs w:val="18"/>
              </w:rPr>
              <w:t xml:space="preserve"> </w:t>
            </w:r>
            <w:r w:rsidRPr="00D81663">
              <w:rPr>
                <w:rFonts w:cs="Times New Roman"/>
                <w:szCs w:val="18"/>
              </w:rPr>
              <w:t>-</w:t>
            </w:r>
            <w:r w:rsidRPr="00D81663">
              <w:rPr>
                <w:rFonts w:cs="Times New Roman"/>
                <w:szCs w:val="18"/>
              </w:rPr>
              <w:t xml:space="preserve"> $ 10,000</w:t>
            </w:r>
          </w:p>
        </w:tc>
      </w:tr>
      <w:tr w:rsidR="00562C78" w:rsidRPr="00D81663" w14:paraId="67D61ECC" w14:textId="77777777" w:rsidTr="008826F1">
        <w:tc>
          <w:tcPr>
            <w:tcW w:w="2965" w:type="dxa"/>
          </w:tcPr>
          <w:p w14:paraId="208585A9" w14:textId="10EF60DE" w:rsidR="00562C78" w:rsidRPr="00D81663" w:rsidRDefault="00562C78" w:rsidP="00562C78">
            <w:pPr>
              <w:rPr>
                <w:rFonts w:cs="Times New Roman"/>
                <w:szCs w:val="18"/>
              </w:rPr>
            </w:pPr>
            <w:r w:rsidRPr="00D81663">
              <w:rPr>
                <w:rFonts w:cs="Times New Roman"/>
                <w:szCs w:val="18"/>
              </w:rPr>
              <w:t>R156</w:t>
            </w:r>
            <w:r w:rsidRPr="00D81663">
              <w:rPr>
                <w:rFonts w:cs="Times New Roman"/>
                <w:szCs w:val="18"/>
              </w:rPr>
              <w:t>-</w:t>
            </w:r>
            <w:r w:rsidRPr="00D81663">
              <w:rPr>
                <w:rFonts w:cs="Times New Roman"/>
                <w:szCs w:val="18"/>
              </w:rPr>
              <w:t>44a</w:t>
            </w:r>
            <w:r w:rsidRPr="00D81663">
              <w:rPr>
                <w:rFonts w:cs="Times New Roman"/>
                <w:szCs w:val="18"/>
              </w:rPr>
              <w:t>-</w:t>
            </w:r>
            <w:r w:rsidRPr="00D81663">
              <w:rPr>
                <w:rFonts w:cs="Times New Roman"/>
                <w:szCs w:val="18"/>
              </w:rPr>
              <w:t>502(1)</w:t>
            </w:r>
          </w:p>
        </w:tc>
        <w:tc>
          <w:tcPr>
            <w:tcW w:w="1976" w:type="dxa"/>
          </w:tcPr>
          <w:p w14:paraId="3D6563A2" w14:textId="7383D400" w:rsidR="00562C78" w:rsidRPr="00D81663" w:rsidRDefault="00562C78" w:rsidP="00562C78">
            <w:pPr>
              <w:rPr>
                <w:rFonts w:cs="Times New Roman"/>
                <w:szCs w:val="18"/>
              </w:rPr>
            </w:pPr>
            <w:r w:rsidRPr="00D81663">
              <w:rPr>
                <w:rFonts w:cs="Times New Roman"/>
                <w:szCs w:val="18"/>
              </w:rPr>
              <w:t xml:space="preserve">$   100 </w:t>
            </w:r>
            <w:r w:rsidRPr="00D81663">
              <w:rPr>
                <w:rFonts w:cs="Times New Roman"/>
                <w:szCs w:val="18"/>
              </w:rPr>
              <w:t>-</w:t>
            </w:r>
            <w:r w:rsidRPr="00D81663">
              <w:rPr>
                <w:rFonts w:cs="Times New Roman"/>
                <w:szCs w:val="18"/>
              </w:rPr>
              <w:t xml:space="preserve"> $   500</w:t>
            </w:r>
          </w:p>
        </w:tc>
        <w:tc>
          <w:tcPr>
            <w:tcW w:w="2340" w:type="dxa"/>
          </w:tcPr>
          <w:p w14:paraId="75AC2360" w14:textId="0E549655" w:rsidR="00562C78" w:rsidRPr="00D81663" w:rsidRDefault="00562C78" w:rsidP="00562C78">
            <w:pPr>
              <w:rPr>
                <w:rFonts w:cs="Times New Roman"/>
                <w:szCs w:val="18"/>
              </w:rPr>
            </w:pPr>
            <w:r w:rsidRPr="00D81663">
              <w:rPr>
                <w:rFonts w:cs="Times New Roman"/>
                <w:szCs w:val="18"/>
              </w:rPr>
              <w:t xml:space="preserve">$   200 </w:t>
            </w:r>
            <w:r w:rsidRPr="00D81663">
              <w:rPr>
                <w:rFonts w:cs="Times New Roman"/>
                <w:szCs w:val="18"/>
              </w:rPr>
              <w:t>-</w:t>
            </w:r>
            <w:r w:rsidRPr="00D81663">
              <w:rPr>
                <w:rFonts w:cs="Times New Roman"/>
                <w:szCs w:val="18"/>
              </w:rPr>
              <w:t xml:space="preserve"> </w:t>
            </w:r>
            <w:proofErr w:type="gramStart"/>
            <w:r w:rsidRPr="00D81663">
              <w:rPr>
                <w:rFonts w:cs="Times New Roman"/>
                <w:szCs w:val="18"/>
              </w:rPr>
              <w:t>$  1,000</w:t>
            </w:r>
            <w:proofErr w:type="gramEnd"/>
          </w:p>
        </w:tc>
      </w:tr>
      <w:tr w:rsidR="00562C78" w:rsidRPr="00D81663" w14:paraId="5F4B45AD" w14:textId="77777777" w:rsidTr="008826F1">
        <w:tc>
          <w:tcPr>
            <w:tcW w:w="2965" w:type="dxa"/>
          </w:tcPr>
          <w:p w14:paraId="1C685AF1" w14:textId="691060A1" w:rsidR="00562C78" w:rsidRPr="00D81663" w:rsidRDefault="00562C78" w:rsidP="00562C78">
            <w:pPr>
              <w:rPr>
                <w:rFonts w:cs="Times New Roman"/>
                <w:szCs w:val="18"/>
              </w:rPr>
            </w:pPr>
            <w:r w:rsidRPr="00D81663">
              <w:rPr>
                <w:rFonts w:cs="Times New Roman"/>
                <w:szCs w:val="18"/>
              </w:rPr>
              <w:t>R156</w:t>
            </w:r>
            <w:r w:rsidRPr="00D81663">
              <w:rPr>
                <w:rFonts w:cs="Times New Roman"/>
                <w:szCs w:val="18"/>
              </w:rPr>
              <w:t>-</w:t>
            </w:r>
            <w:r w:rsidRPr="00D81663">
              <w:rPr>
                <w:rFonts w:cs="Times New Roman"/>
                <w:szCs w:val="18"/>
              </w:rPr>
              <w:t>44a</w:t>
            </w:r>
            <w:r w:rsidRPr="00D81663">
              <w:rPr>
                <w:rFonts w:cs="Times New Roman"/>
                <w:szCs w:val="18"/>
              </w:rPr>
              <w:t>-</w:t>
            </w:r>
            <w:r w:rsidRPr="00D81663">
              <w:rPr>
                <w:rFonts w:cs="Times New Roman"/>
                <w:szCs w:val="18"/>
              </w:rPr>
              <w:t>502(2)</w:t>
            </w:r>
          </w:p>
        </w:tc>
        <w:tc>
          <w:tcPr>
            <w:tcW w:w="1976" w:type="dxa"/>
          </w:tcPr>
          <w:p w14:paraId="6A75996E" w14:textId="77777777" w:rsidR="00562C78" w:rsidRPr="00D81663" w:rsidRDefault="00562C78" w:rsidP="00562C78">
            <w:pPr>
              <w:rPr>
                <w:rFonts w:cs="Times New Roman"/>
                <w:szCs w:val="18"/>
              </w:rPr>
            </w:pPr>
            <w:r w:rsidRPr="00D81663">
              <w:rPr>
                <w:rFonts w:cs="Times New Roman"/>
                <w:szCs w:val="18"/>
              </w:rPr>
              <w:t>$   250</w:t>
            </w:r>
          </w:p>
        </w:tc>
        <w:tc>
          <w:tcPr>
            <w:tcW w:w="2340" w:type="dxa"/>
          </w:tcPr>
          <w:p w14:paraId="3C8BEE8C" w14:textId="2C3C9936" w:rsidR="00562C78" w:rsidRPr="00D81663" w:rsidRDefault="00562C78" w:rsidP="00562C78">
            <w:pPr>
              <w:rPr>
                <w:rFonts w:cs="Times New Roman"/>
                <w:szCs w:val="18"/>
              </w:rPr>
            </w:pPr>
            <w:r w:rsidRPr="00D81663">
              <w:rPr>
                <w:rFonts w:cs="Times New Roman"/>
                <w:szCs w:val="18"/>
              </w:rPr>
              <w:t xml:space="preserve">$   500 </w:t>
            </w:r>
            <w:r w:rsidRPr="00D81663">
              <w:rPr>
                <w:rFonts w:cs="Times New Roman"/>
                <w:szCs w:val="18"/>
              </w:rPr>
              <w:t>-</w:t>
            </w:r>
            <w:r w:rsidRPr="00D81663">
              <w:rPr>
                <w:rFonts w:cs="Times New Roman"/>
                <w:szCs w:val="18"/>
              </w:rPr>
              <w:t xml:space="preserve"> </w:t>
            </w:r>
            <w:proofErr w:type="gramStart"/>
            <w:r w:rsidRPr="00D81663">
              <w:rPr>
                <w:rFonts w:cs="Times New Roman"/>
                <w:szCs w:val="18"/>
              </w:rPr>
              <w:t>$  1,000</w:t>
            </w:r>
            <w:proofErr w:type="gramEnd"/>
          </w:p>
        </w:tc>
      </w:tr>
      <w:tr w:rsidR="00562C78" w:rsidRPr="00D81663" w14:paraId="73A1F21C" w14:textId="77777777" w:rsidTr="008826F1">
        <w:tc>
          <w:tcPr>
            <w:tcW w:w="2965" w:type="dxa"/>
          </w:tcPr>
          <w:p w14:paraId="65BCEF5D" w14:textId="77777777" w:rsidR="00562C78" w:rsidRPr="00D81663" w:rsidRDefault="00562C78" w:rsidP="00562C78">
            <w:pPr>
              <w:rPr>
                <w:rFonts w:cs="Times New Roman"/>
                <w:szCs w:val="18"/>
              </w:rPr>
            </w:pPr>
            <w:r w:rsidRPr="00D81663">
              <w:rPr>
                <w:rFonts w:cs="Times New Roman"/>
                <w:szCs w:val="18"/>
              </w:rPr>
              <w:t>Ongoing offense</w:t>
            </w:r>
          </w:p>
        </w:tc>
        <w:tc>
          <w:tcPr>
            <w:tcW w:w="4316" w:type="dxa"/>
            <w:gridSpan w:val="2"/>
          </w:tcPr>
          <w:p w14:paraId="1C37A3BF" w14:textId="77777777" w:rsidR="00562C78" w:rsidRPr="00D81663" w:rsidRDefault="00562C78" w:rsidP="00562C78">
            <w:pPr>
              <w:rPr>
                <w:rFonts w:cs="Times New Roman"/>
                <w:szCs w:val="18"/>
              </w:rPr>
            </w:pPr>
            <w:proofErr w:type="gramStart"/>
            <w:r w:rsidRPr="00D81663">
              <w:rPr>
                <w:rFonts w:cs="Times New Roman"/>
                <w:szCs w:val="18"/>
              </w:rPr>
              <w:t>$  1,000</w:t>
            </w:r>
            <w:proofErr w:type="gramEnd"/>
            <w:r w:rsidRPr="00D81663">
              <w:rPr>
                <w:rFonts w:cs="Times New Roman"/>
                <w:szCs w:val="18"/>
              </w:rPr>
              <w:t xml:space="preserve"> per day but not less than the</w:t>
            </w:r>
          </w:p>
          <w:p w14:paraId="1D918B83" w14:textId="77777777" w:rsidR="00562C78" w:rsidRPr="00D81663" w:rsidRDefault="00562C78" w:rsidP="00562C78">
            <w:pPr>
              <w:rPr>
                <w:rFonts w:cs="Times New Roman"/>
                <w:szCs w:val="18"/>
              </w:rPr>
            </w:pPr>
            <w:r w:rsidRPr="00D81663">
              <w:rPr>
                <w:rFonts w:cs="Times New Roman"/>
                <w:szCs w:val="18"/>
              </w:rPr>
              <w:t>second offense.</w:t>
            </w:r>
          </w:p>
        </w:tc>
      </w:tr>
      <w:tr w:rsidR="00562C78" w:rsidRPr="00D81663" w14:paraId="169D0C70" w14:textId="77777777" w:rsidTr="008826F1">
        <w:tc>
          <w:tcPr>
            <w:tcW w:w="2965" w:type="dxa"/>
          </w:tcPr>
          <w:p w14:paraId="26D20DFD" w14:textId="77777777" w:rsidR="00562C78" w:rsidRPr="00D81663" w:rsidRDefault="00562C78" w:rsidP="00562C78">
            <w:pPr>
              <w:rPr>
                <w:rFonts w:cs="Times New Roman"/>
                <w:szCs w:val="18"/>
              </w:rPr>
            </w:pPr>
            <w:r w:rsidRPr="00D81663">
              <w:rPr>
                <w:rFonts w:cs="Times New Roman"/>
                <w:szCs w:val="18"/>
              </w:rPr>
              <w:t>Any other conduct which constitutes unprofessional or unlawful conduct:</w:t>
            </w:r>
          </w:p>
        </w:tc>
        <w:tc>
          <w:tcPr>
            <w:tcW w:w="1976" w:type="dxa"/>
          </w:tcPr>
          <w:p w14:paraId="636F7973" w14:textId="2AB602F3" w:rsidR="00562C78" w:rsidRPr="00D81663" w:rsidRDefault="00562C78" w:rsidP="00562C78">
            <w:pPr>
              <w:rPr>
                <w:rFonts w:cs="Times New Roman"/>
                <w:szCs w:val="18"/>
              </w:rPr>
            </w:pPr>
            <w:r w:rsidRPr="00D81663">
              <w:rPr>
                <w:rFonts w:cs="Times New Roman"/>
                <w:szCs w:val="18"/>
              </w:rPr>
              <w:t xml:space="preserve">$   100 </w:t>
            </w:r>
            <w:r w:rsidRPr="00D81663">
              <w:rPr>
                <w:rFonts w:cs="Times New Roman"/>
                <w:szCs w:val="18"/>
              </w:rPr>
              <w:t>-</w:t>
            </w:r>
            <w:r w:rsidRPr="00D81663">
              <w:rPr>
                <w:rFonts w:cs="Times New Roman"/>
                <w:szCs w:val="18"/>
              </w:rPr>
              <w:t xml:space="preserve"> $   500</w:t>
            </w:r>
          </w:p>
        </w:tc>
        <w:tc>
          <w:tcPr>
            <w:tcW w:w="2340" w:type="dxa"/>
          </w:tcPr>
          <w:p w14:paraId="4693291D" w14:textId="2DFB69EA" w:rsidR="00562C78" w:rsidRPr="00D81663" w:rsidRDefault="00562C78" w:rsidP="00562C78">
            <w:pPr>
              <w:rPr>
                <w:rFonts w:cs="Times New Roman"/>
                <w:szCs w:val="18"/>
              </w:rPr>
            </w:pPr>
            <w:r w:rsidRPr="00D81663">
              <w:rPr>
                <w:rFonts w:cs="Times New Roman"/>
                <w:szCs w:val="18"/>
              </w:rPr>
              <w:t xml:space="preserve">$   200 </w:t>
            </w:r>
            <w:r w:rsidRPr="00D81663">
              <w:rPr>
                <w:rFonts w:cs="Times New Roman"/>
                <w:szCs w:val="18"/>
              </w:rPr>
              <w:t>-</w:t>
            </w:r>
            <w:r w:rsidRPr="00D81663">
              <w:rPr>
                <w:rFonts w:cs="Times New Roman"/>
                <w:szCs w:val="18"/>
              </w:rPr>
              <w:t xml:space="preserve"> </w:t>
            </w:r>
            <w:proofErr w:type="gramStart"/>
            <w:r w:rsidRPr="00D81663">
              <w:rPr>
                <w:rFonts w:cs="Times New Roman"/>
                <w:szCs w:val="18"/>
              </w:rPr>
              <w:t>$  1,000</w:t>
            </w:r>
            <w:proofErr w:type="gramEnd"/>
          </w:p>
        </w:tc>
      </w:tr>
    </w:tbl>
    <w:p w14:paraId="21F2E26E" w14:textId="77777777" w:rsidR="00562C78" w:rsidRPr="00D81663" w:rsidRDefault="00562C78" w:rsidP="00562C78">
      <w:pPr>
        <w:rPr>
          <w:szCs w:val="18"/>
        </w:rPr>
      </w:pPr>
    </w:p>
    <w:p w14:paraId="7DE56335" w14:textId="73327CEB" w:rsidR="00562C78" w:rsidRPr="00D81663" w:rsidRDefault="00562C78" w:rsidP="00562C78">
      <w:pPr>
        <w:rPr>
          <w:szCs w:val="18"/>
        </w:rPr>
      </w:pPr>
      <w:r w:rsidRPr="00D81663">
        <w:rPr>
          <w:b/>
          <w:szCs w:val="18"/>
        </w:rPr>
        <w:t>R156</w:t>
      </w:r>
      <w:r w:rsidRPr="00D81663">
        <w:rPr>
          <w:b/>
          <w:szCs w:val="18"/>
        </w:rPr>
        <w:t>-</w:t>
      </w:r>
      <w:r w:rsidRPr="00D81663">
        <w:rPr>
          <w:b/>
          <w:szCs w:val="18"/>
        </w:rPr>
        <w:t>44a</w:t>
      </w:r>
      <w:r w:rsidRPr="00D81663">
        <w:rPr>
          <w:b/>
          <w:szCs w:val="18"/>
        </w:rPr>
        <w:t>-</w:t>
      </w:r>
      <w:r w:rsidRPr="00D81663">
        <w:rPr>
          <w:b/>
          <w:szCs w:val="18"/>
        </w:rPr>
        <w:t>502.  Unprofessional Conduct.</w:t>
      </w:r>
    </w:p>
    <w:p w14:paraId="641BF2DF" w14:textId="506DDA25" w:rsidR="00562C78" w:rsidRPr="00D81663" w:rsidRDefault="00562C78" w:rsidP="00562C78">
      <w:pPr>
        <w:rPr>
          <w:szCs w:val="18"/>
        </w:rPr>
      </w:pPr>
      <w:r w:rsidRPr="00D81663">
        <w:rPr>
          <w:szCs w:val="18"/>
        </w:rPr>
        <w:tab/>
      </w:r>
      <w:r w:rsidRPr="00D81663">
        <w:rPr>
          <w:szCs w:val="18"/>
        </w:rPr>
        <w:t>"</w:t>
      </w:r>
      <w:r w:rsidRPr="00D81663">
        <w:rPr>
          <w:szCs w:val="18"/>
        </w:rPr>
        <w:t>Unprofessional conduct</w:t>
      </w:r>
      <w:r w:rsidRPr="00D81663">
        <w:rPr>
          <w:szCs w:val="18"/>
        </w:rPr>
        <w:t>"</w:t>
      </w:r>
      <w:r w:rsidRPr="00D81663">
        <w:rPr>
          <w:szCs w:val="18"/>
        </w:rPr>
        <w:t xml:space="preserve"> includes:</w:t>
      </w:r>
    </w:p>
    <w:p w14:paraId="1F41305A" w14:textId="3B15385C" w:rsidR="00562C78" w:rsidRPr="00D81663" w:rsidRDefault="00562C78" w:rsidP="00562C78">
      <w:pPr>
        <w:rPr>
          <w:szCs w:val="18"/>
        </w:rPr>
      </w:pPr>
      <w:r w:rsidRPr="00D81663">
        <w:rPr>
          <w:szCs w:val="18"/>
        </w:rPr>
        <w:tab/>
        <w:t>(1)  the failure to abide by any one or more of the generally recognized scope and standards of nurse midwifery established under Subsections 58</w:t>
      </w:r>
      <w:r w:rsidRPr="00D81663">
        <w:rPr>
          <w:szCs w:val="18"/>
        </w:rPr>
        <w:t>-</w:t>
      </w:r>
      <w:r w:rsidRPr="00D81663">
        <w:rPr>
          <w:szCs w:val="18"/>
        </w:rPr>
        <w:t>44a</w:t>
      </w:r>
      <w:r w:rsidRPr="00D81663">
        <w:rPr>
          <w:szCs w:val="18"/>
        </w:rPr>
        <w:t>-</w:t>
      </w:r>
      <w:r w:rsidRPr="00D81663">
        <w:rPr>
          <w:szCs w:val="18"/>
        </w:rPr>
        <w:t>102(9) and R156</w:t>
      </w:r>
      <w:r w:rsidRPr="00D81663">
        <w:rPr>
          <w:szCs w:val="18"/>
        </w:rPr>
        <w:t>-</w:t>
      </w:r>
      <w:r w:rsidRPr="00D81663">
        <w:rPr>
          <w:szCs w:val="18"/>
        </w:rPr>
        <w:t>44a</w:t>
      </w:r>
      <w:r w:rsidRPr="00D81663">
        <w:rPr>
          <w:szCs w:val="18"/>
        </w:rPr>
        <w:t>-</w:t>
      </w:r>
      <w:r w:rsidRPr="00D81663">
        <w:rPr>
          <w:szCs w:val="18"/>
        </w:rPr>
        <w:t>102(9); and</w:t>
      </w:r>
    </w:p>
    <w:p w14:paraId="22E8B048" w14:textId="381FE54F" w:rsidR="00562C78" w:rsidRPr="00D81663" w:rsidRDefault="00562C78" w:rsidP="00562C78">
      <w:pPr>
        <w:rPr>
          <w:szCs w:val="18"/>
        </w:rPr>
      </w:pPr>
      <w:r w:rsidRPr="00D81663">
        <w:rPr>
          <w:szCs w:val="18"/>
        </w:rPr>
        <w:tab/>
        <w:t>(2)  the failure to comply with Section 58</w:t>
      </w:r>
      <w:r w:rsidRPr="00D81663">
        <w:rPr>
          <w:szCs w:val="18"/>
        </w:rPr>
        <w:t>-</w:t>
      </w:r>
      <w:r w:rsidRPr="00D81663">
        <w:rPr>
          <w:szCs w:val="18"/>
        </w:rPr>
        <w:t>37</w:t>
      </w:r>
      <w:r w:rsidRPr="00D81663">
        <w:rPr>
          <w:szCs w:val="18"/>
        </w:rPr>
        <w:t>-</w:t>
      </w:r>
      <w:r w:rsidRPr="00D81663">
        <w:rPr>
          <w:szCs w:val="18"/>
        </w:rPr>
        <w:t>19, regarding discussion with a patient or the patient</w:t>
      </w:r>
      <w:r w:rsidRPr="00D81663">
        <w:rPr>
          <w:szCs w:val="18"/>
        </w:rPr>
        <w:t>'</w:t>
      </w:r>
      <w:r w:rsidRPr="00D81663">
        <w:rPr>
          <w:szCs w:val="18"/>
        </w:rPr>
        <w:t>s parent or guardian before issuing an initial opiate prescription.</w:t>
      </w:r>
    </w:p>
    <w:p w14:paraId="40FA8DC7" w14:textId="77777777" w:rsidR="00B944B4" w:rsidRPr="00D81663" w:rsidRDefault="00B944B4" w:rsidP="00562C78"/>
    <w:p w14:paraId="216E4894" w14:textId="665452D8" w:rsidR="00562C78" w:rsidRPr="00D81663" w:rsidRDefault="00562C78" w:rsidP="00562C78">
      <w:pPr>
        <w:rPr>
          <w:szCs w:val="18"/>
        </w:rPr>
      </w:pPr>
      <w:r w:rsidRPr="00D81663">
        <w:rPr>
          <w:b/>
          <w:szCs w:val="18"/>
        </w:rPr>
        <w:t>R156</w:t>
      </w:r>
      <w:r w:rsidRPr="00D81663">
        <w:rPr>
          <w:b/>
          <w:szCs w:val="18"/>
        </w:rPr>
        <w:t>-</w:t>
      </w:r>
      <w:r w:rsidRPr="00D81663">
        <w:rPr>
          <w:b/>
          <w:szCs w:val="18"/>
        </w:rPr>
        <w:t>44a</w:t>
      </w:r>
      <w:r w:rsidRPr="00D81663">
        <w:rPr>
          <w:b/>
          <w:szCs w:val="18"/>
        </w:rPr>
        <w:t>-</w:t>
      </w:r>
      <w:r w:rsidRPr="00D81663">
        <w:rPr>
          <w:b/>
          <w:szCs w:val="18"/>
        </w:rPr>
        <w:t>601.  Delegation of Nursing Tasks.</w:t>
      </w:r>
    </w:p>
    <w:p w14:paraId="1247D0BC" w14:textId="3AACD0E8" w:rsidR="00562C78" w:rsidRPr="00D81663" w:rsidRDefault="00562C78" w:rsidP="00562C78">
      <w:pPr>
        <w:rPr>
          <w:szCs w:val="18"/>
        </w:rPr>
      </w:pPr>
      <w:r w:rsidRPr="00D81663">
        <w:rPr>
          <w:szCs w:val="18"/>
        </w:rPr>
        <w:tab/>
        <w:t>Under Subsections 58</w:t>
      </w:r>
      <w:r w:rsidRPr="00D81663">
        <w:rPr>
          <w:szCs w:val="18"/>
        </w:rPr>
        <w:t>-</w:t>
      </w:r>
      <w:r w:rsidRPr="00D81663">
        <w:rPr>
          <w:szCs w:val="18"/>
        </w:rPr>
        <w:t>44a</w:t>
      </w:r>
      <w:r w:rsidRPr="00D81663">
        <w:rPr>
          <w:szCs w:val="18"/>
        </w:rPr>
        <w:t>-</w:t>
      </w:r>
      <w:r w:rsidRPr="00D81663">
        <w:rPr>
          <w:szCs w:val="18"/>
        </w:rPr>
        <w:t>102(9) and (11), the standards and requirements for the delegation of nursing tasks by a certified nurse midwife are in Section R156</w:t>
      </w:r>
      <w:r w:rsidRPr="00D81663">
        <w:rPr>
          <w:szCs w:val="18"/>
        </w:rPr>
        <w:t>-</w:t>
      </w:r>
      <w:r w:rsidRPr="00D81663">
        <w:rPr>
          <w:szCs w:val="18"/>
        </w:rPr>
        <w:t>31b</w:t>
      </w:r>
      <w:r w:rsidRPr="00D81663">
        <w:rPr>
          <w:szCs w:val="18"/>
        </w:rPr>
        <w:t>-</w:t>
      </w:r>
      <w:r w:rsidRPr="00D81663">
        <w:rPr>
          <w:szCs w:val="18"/>
        </w:rPr>
        <w:t>701a.</w:t>
      </w:r>
    </w:p>
    <w:p w14:paraId="78D6730F" w14:textId="77777777" w:rsidR="00B944B4" w:rsidRPr="00D81663" w:rsidRDefault="00B944B4" w:rsidP="00562C78"/>
    <w:p w14:paraId="77016D83" w14:textId="490921FA" w:rsidR="00562C78" w:rsidRPr="00D81663" w:rsidRDefault="00562C78" w:rsidP="00562C78">
      <w:pPr>
        <w:rPr>
          <w:szCs w:val="18"/>
        </w:rPr>
      </w:pPr>
      <w:r w:rsidRPr="00D81663">
        <w:rPr>
          <w:b/>
          <w:szCs w:val="18"/>
        </w:rPr>
        <w:t>R156</w:t>
      </w:r>
      <w:r w:rsidRPr="00D81663">
        <w:rPr>
          <w:b/>
          <w:szCs w:val="18"/>
        </w:rPr>
        <w:t>-</w:t>
      </w:r>
      <w:r w:rsidRPr="00D81663">
        <w:rPr>
          <w:b/>
          <w:szCs w:val="18"/>
        </w:rPr>
        <w:t>44a</w:t>
      </w:r>
      <w:r w:rsidRPr="00D81663">
        <w:rPr>
          <w:b/>
          <w:szCs w:val="18"/>
        </w:rPr>
        <w:t>-</w:t>
      </w:r>
      <w:r w:rsidRPr="00D81663">
        <w:rPr>
          <w:b/>
          <w:szCs w:val="18"/>
        </w:rPr>
        <w:t>609.  Standards for Out</w:t>
      </w:r>
      <w:r w:rsidRPr="00D81663">
        <w:rPr>
          <w:b/>
          <w:szCs w:val="18"/>
        </w:rPr>
        <w:t>-</w:t>
      </w:r>
      <w:r w:rsidRPr="00D81663">
        <w:rPr>
          <w:b/>
          <w:szCs w:val="18"/>
        </w:rPr>
        <w:t>of</w:t>
      </w:r>
      <w:r w:rsidRPr="00D81663">
        <w:rPr>
          <w:b/>
          <w:szCs w:val="18"/>
        </w:rPr>
        <w:t>-</w:t>
      </w:r>
      <w:r w:rsidRPr="00D81663">
        <w:rPr>
          <w:b/>
          <w:szCs w:val="18"/>
        </w:rPr>
        <w:t>State Programs Providing Certified Nurse Midwife Clinical Experiences in Utah.</w:t>
      </w:r>
    </w:p>
    <w:p w14:paraId="0CD337B9" w14:textId="74451384" w:rsidR="00562C78" w:rsidRPr="00D81663" w:rsidRDefault="00562C78" w:rsidP="00562C78">
      <w:pPr>
        <w:rPr>
          <w:szCs w:val="18"/>
        </w:rPr>
      </w:pPr>
      <w:r w:rsidRPr="00D81663">
        <w:rPr>
          <w:szCs w:val="18"/>
        </w:rPr>
        <w:lastRenderedPageBreak/>
        <w:tab/>
        <w:t>(1)  To qualify its students for the exemption in Subsection 58</w:t>
      </w:r>
      <w:r w:rsidRPr="00D81663">
        <w:rPr>
          <w:szCs w:val="18"/>
        </w:rPr>
        <w:t>-</w:t>
      </w:r>
      <w:r w:rsidRPr="00D81663">
        <w:rPr>
          <w:szCs w:val="18"/>
        </w:rPr>
        <w:t>1</w:t>
      </w:r>
      <w:r w:rsidRPr="00D81663">
        <w:rPr>
          <w:szCs w:val="18"/>
        </w:rPr>
        <w:t>-</w:t>
      </w:r>
      <w:r w:rsidRPr="00D81663">
        <w:rPr>
          <w:szCs w:val="18"/>
        </w:rPr>
        <w:t>307(1)(b), a nurse midwifery education program in another state that uses Utah health care facilities for one or more student clinical experiences with certified nurse midwives, shall, before placing a student, submit a written request for approval as a recognized school to the Board of Nursing and Certified Nurse Midwives, and demonstrate to the satisfaction of the Board that the program:</w:t>
      </w:r>
    </w:p>
    <w:p w14:paraId="1E0D74DF" w14:textId="1EE16390" w:rsidR="00562C78" w:rsidRPr="00D81663" w:rsidRDefault="00562C78" w:rsidP="00562C78">
      <w:pPr>
        <w:rPr>
          <w:szCs w:val="18"/>
        </w:rPr>
      </w:pPr>
      <w:r w:rsidRPr="00D81663">
        <w:rPr>
          <w:szCs w:val="18"/>
        </w:rPr>
        <w:tab/>
        <w:t>(a)  has been approved, if required, by the regulatory body responsible for certified nurse midwives in the program</w:t>
      </w:r>
      <w:r w:rsidRPr="00D81663">
        <w:rPr>
          <w:szCs w:val="18"/>
        </w:rPr>
        <w:t>'</w:t>
      </w:r>
      <w:r w:rsidRPr="00D81663">
        <w:rPr>
          <w:szCs w:val="18"/>
        </w:rPr>
        <w:t>s home state;</w:t>
      </w:r>
    </w:p>
    <w:p w14:paraId="05495F7D" w14:textId="190A9B14" w:rsidR="00562C78" w:rsidRPr="00D81663" w:rsidRDefault="00562C78" w:rsidP="00562C78">
      <w:pPr>
        <w:rPr>
          <w:szCs w:val="18"/>
        </w:rPr>
      </w:pPr>
      <w:r w:rsidRPr="00D81663">
        <w:rPr>
          <w:szCs w:val="18"/>
        </w:rPr>
        <w:tab/>
        <w:t>(b)  holds current accreditation from the ACME;</w:t>
      </w:r>
    </w:p>
    <w:p w14:paraId="6AE0F508" w14:textId="77777777" w:rsidR="00562C78" w:rsidRPr="00D81663" w:rsidRDefault="00562C78" w:rsidP="00562C78">
      <w:pPr>
        <w:rPr>
          <w:szCs w:val="18"/>
        </w:rPr>
      </w:pPr>
      <w:r w:rsidRPr="00D81663">
        <w:rPr>
          <w:szCs w:val="18"/>
        </w:rPr>
        <w:tab/>
        <w:t>(c)  has clinical faculty who are employed by the nurse midwifery education program;</w:t>
      </w:r>
    </w:p>
    <w:p w14:paraId="53251DB4" w14:textId="77777777" w:rsidR="00562C78" w:rsidRPr="00D81663" w:rsidRDefault="00562C78" w:rsidP="00562C78">
      <w:pPr>
        <w:rPr>
          <w:szCs w:val="18"/>
        </w:rPr>
      </w:pPr>
      <w:r w:rsidRPr="00D81663">
        <w:rPr>
          <w:szCs w:val="18"/>
        </w:rPr>
        <w:tab/>
        <w:t>(d)  is affiliated with an institution of higher education; and</w:t>
      </w:r>
    </w:p>
    <w:p w14:paraId="51F16E83" w14:textId="77777777" w:rsidR="00562C78" w:rsidRPr="00D81663" w:rsidRDefault="00562C78" w:rsidP="00562C78">
      <w:pPr>
        <w:rPr>
          <w:szCs w:val="18"/>
        </w:rPr>
      </w:pPr>
      <w:r w:rsidRPr="00D81663">
        <w:rPr>
          <w:szCs w:val="18"/>
        </w:rPr>
        <w:tab/>
        <w:t>(e)  has established criteria for selection and supervision of:</w:t>
      </w:r>
    </w:p>
    <w:p w14:paraId="3629758D" w14:textId="77777777" w:rsidR="00562C78" w:rsidRPr="00D81663" w:rsidRDefault="00562C78" w:rsidP="00562C78">
      <w:pPr>
        <w:rPr>
          <w:szCs w:val="18"/>
        </w:rPr>
      </w:pPr>
      <w:r w:rsidRPr="00D81663">
        <w:rPr>
          <w:szCs w:val="18"/>
        </w:rPr>
        <w:tab/>
        <w:t>(i)  onsite preceptors; and</w:t>
      </w:r>
    </w:p>
    <w:p w14:paraId="6F8F7384" w14:textId="77777777" w:rsidR="00562C78" w:rsidRPr="00D81663" w:rsidRDefault="00562C78" w:rsidP="00562C78">
      <w:pPr>
        <w:rPr>
          <w:szCs w:val="18"/>
        </w:rPr>
      </w:pPr>
      <w:r w:rsidRPr="00D81663">
        <w:rPr>
          <w:szCs w:val="18"/>
        </w:rPr>
        <w:tab/>
        <w:t>(ii)  the clinical activities.</w:t>
      </w:r>
    </w:p>
    <w:p w14:paraId="6D4F923A" w14:textId="46EC05F0" w:rsidR="00562C78" w:rsidRPr="00D81663" w:rsidRDefault="00562C78" w:rsidP="00562C78">
      <w:pPr>
        <w:rPr>
          <w:szCs w:val="18"/>
        </w:rPr>
      </w:pPr>
      <w:r w:rsidRPr="00D81663">
        <w:rPr>
          <w:szCs w:val="18"/>
        </w:rPr>
        <w:tab/>
        <w:t>(2)  After approval by the Board of Nursing and Certified Nurse Midwives, the nurse midwifery program shall:</w:t>
      </w:r>
    </w:p>
    <w:p w14:paraId="20A99DE7" w14:textId="0EA403A7" w:rsidR="00562C78" w:rsidRPr="00D81663" w:rsidRDefault="00562C78" w:rsidP="00562C78">
      <w:pPr>
        <w:rPr>
          <w:szCs w:val="18"/>
        </w:rPr>
      </w:pPr>
      <w:r w:rsidRPr="00D81663">
        <w:rPr>
          <w:szCs w:val="18"/>
        </w:rPr>
        <w:tab/>
        <w:t>(a)  reapply for Board review and approval when the program</w:t>
      </w:r>
      <w:r w:rsidRPr="00D81663">
        <w:rPr>
          <w:szCs w:val="18"/>
        </w:rPr>
        <w:t>'</w:t>
      </w:r>
      <w:r w:rsidRPr="00D81663">
        <w:rPr>
          <w:szCs w:val="18"/>
        </w:rPr>
        <w:t>s ACME accreditation is reaffirmed; and</w:t>
      </w:r>
    </w:p>
    <w:p w14:paraId="261B70E0" w14:textId="64945AEE" w:rsidR="00562C78" w:rsidRPr="00D81663" w:rsidRDefault="00562C78" w:rsidP="00562C78">
      <w:pPr>
        <w:rPr>
          <w:szCs w:val="18"/>
        </w:rPr>
      </w:pPr>
      <w:r w:rsidRPr="00D81663">
        <w:rPr>
          <w:szCs w:val="18"/>
        </w:rPr>
        <w:tab/>
        <w:t>(b)  notify the Board in writing of any change in its accreditation status.</w:t>
      </w:r>
    </w:p>
    <w:p w14:paraId="05C5FF92" w14:textId="77777777" w:rsidR="00562C78" w:rsidRPr="00D81663" w:rsidRDefault="00562C78" w:rsidP="00562C78">
      <w:pPr>
        <w:rPr>
          <w:szCs w:val="18"/>
        </w:rPr>
      </w:pPr>
    </w:p>
    <w:p w14:paraId="17EA2E60" w14:textId="77777777" w:rsidR="00562C78" w:rsidRPr="00D81663" w:rsidRDefault="00562C78" w:rsidP="00562C78">
      <w:pPr>
        <w:rPr>
          <w:szCs w:val="18"/>
        </w:rPr>
      </w:pPr>
      <w:r w:rsidRPr="00D81663">
        <w:rPr>
          <w:b/>
          <w:szCs w:val="18"/>
        </w:rPr>
        <w:t>KEY:  licensing, midwifery, certified nurse midwife</w:t>
      </w:r>
    </w:p>
    <w:p w14:paraId="0E01E468" w14:textId="2A713FAB" w:rsidR="00562C78" w:rsidRPr="00D81663" w:rsidRDefault="00562C78" w:rsidP="00562C78">
      <w:pPr>
        <w:rPr>
          <w:szCs w:val="18"/>
        </w:rPr>
      </w:pPr>
      <w:r w:rsidRPr="00D81663">
        <w:rPr>
          <w:b/>
          <w:szCs w:val="18"/>
        </w:rPr>
        <w:t xml:space="preserve">Date of Last </w:t>
      </w:r>
      <w:r w:rsidRPr="00D81663">
        <w:rPr>
          <w:b/>
          <w:bCs/>
          <w:szCs w:val="18"/>
        </w:rPr>
        <w:t xml:space="preserve">Change:  December 24, </w:t>
      </w:r>
      <w:r w:rsidRPr="00D81663">
        <w:rPr>
          <w:b/>
          <w:szCs w:val="18"/>
        </w:rPr>
        <w:t>2024</w:t>
      </w:r>
    </w:p>
    <w:p w14:paraId="79A420DA" w14:textId="77777777" w:rsidR="00562C78" w:rsidRPr="00D81663" w:rsidRDefault="00562C78" w:rsidP="00562C78">
      <w:pPr>
        <w:rPr>
          <w:szCs w:val="18"/>
        </w:rPr>
      </w:pPr>
      <w:r w:rsidRPr="00D81663">
        <w:rPr>
          <w:b/>
          <w:szCs w:val="18"/>
        </w:rPr>
        <w:t>Notice of Continuation:  August 8, 2023</w:t>
      </w:r>
    </w:p>
    <w:p w14:paraId="288D3871" w14:textId="44311EA3" w:rsidR="00562C78" w:rsidRPr="00D81663" w:rsidRDefault="00562C78" w:rsidP="00562C78">
      <w:pPr>
        <w:rPr>
          <w:szCs w:val="18"/>
        </w:rPr>
      </w:pPr>
      <w:r w:rsidRPr="00D81663">
        <w:rPr>
          <w:b/>
          <w:szCs w:val="18"/>
        </w:rPr>
        <w:t>Authorizing, and Implemented or Interpreted Law:  58</w:t>
      </w:r>
      <w:r w:rsidRPr="00D81663">
        <w:rPr>
          <w:b/>
          <w:szCs w:val="18"/>
        </w:rPr>
        <w:t>-</w:t>
      </w:r>
      <w:r w:rsidRPr="00D81663">
        <w:rPr>
          <w:b/>
          <w:szCs w:val="18"/>
        </w:rPr>
        <w:t>1</w:t>
      </w:r>
      <w:r w:rsidRPr="00D81663">
        <w:rPr>
          <w:b/>
          <w:szCs w:val="18"/>
        </w:rPr>
        <w:t>-</w:t>
      </w:r>
      <w:r w:rsidRPr="00D81663">
        <w:rPr>
          <w:b/>
          <w:szCs w:val="18"/>
        </w:rPr>
        <w:t>106(1)(a); 58</w:t>
      </w:r>
      <w:r w:rsidRPr="00D81663">
        <w:rPr>
          <w:b/>
          <w:szCs w:val="18"/>
        </w:rPr>
        <w:t>-</w:t>
      </w:r>
      <w:r w:rsidRPr="00D81663">
        <w:rPr>
          <w:b/>
          <w:szCs w:val="18"/>
        </w:rPr>
        <w:t>1</w:t>
      </w:r>
      <w:r w:rsidRPr="00D81663">
        <w:rPr>
          <w:b/>
          <w:szCs w:val="18"/>
        </w:rPr>
        <w:t>-</w:t>
      </w:r>
      <w:r w:rsidRPr="00D81663">
        <w:rPr>
          <w:b/>
          <w:szCs w:val="18"/>
        </w:rPr>
        <w:t>202(1)(a); 58</w:t>
      </w:r>
      <w:r w:rsidRPr="00D81663">
        <w:rPr>
          <w:b/>
          <w:szCs w:val="18"/>
        </w:rPr>
        <w:t>-</w:t>
      </w:r>
      <w:r w:rsidRPr="00D81663">
        <w:rPr>
          <w:b/>
          <w:szCs w:val="18"/>
        </w:rPr>
        <w:t>44a</w:t>
      </w:r>
      <w:r w:rsidRPr="00D81663">
        <w:rPr>
          <w:b/>
          <w:szCs w:val="18"/>
        </w:rPr>
        <w:t>-</w:t>
      </w:r>
      <w:r w:rsidRPr="00D81663">
        <w:rPr>
          <w:b/>
          <w:szCs w:val="18"/>
        </w:rPr>
        <w:t>101; 58</w:t>
      </w:r>
      <w:r w:rsidRPr="00D81663">
        <w:rPr>
          <w:b/>
          <w:szCs w:val="18"/>
        </w:rPr>
        <w:t>-</w:t>
      </w:r>
      <w:r w:rsidRPr="00D81663">
        <w:rPr>
          <w:b/>
          <w:szCs w:val="18"/>
        </w:rPr>
        <w:t>1</w:t>
      </w:r>
      <w:r w:rsidRPr="00D81663">
        <w:rPr>
          <w:b/>
          <w:szCs w:val="18"/>
        </w:rPr>
        <w:t>-</w:t>
      </w:r>
      <w:r w:rsidRPr="00D81663">
        <w:rPr>
          <w:b/>
          <w:szCs w:val="18"/>
        </w:rPr>
        <w:t>307.1</w:t>
      </w:r>
    </w:p>
    <w:p w14:paraId="4CBB1A98" w14:textId="77777777" w:rsidR="00562C78" w:rsidRPr="00D81663" w:rsidRDefault="00562C78" w:rsidP="00562C78"/>
    <w:p w14:paraId="595D12CE" w14:textId="56084792" w:rsidR="00B944B4" w:rsidRPr="00D81663" w:rsidRDefault="00B944B4" w:rsidP="00562C78"/>
    <w:sectPr w:rsidR="00B944B4" w:rsidRPr="00D81663" w:rsidSect="00D81663">
      <w:pgSz w:w="12240" w:h="15840"/>
      <w:pgMar w:top="1440" w:right="1440" w:bottom="1440" w:left="1440" w:header="1440" w:footer="1440" w:gutter="0"/>
      <w:pgNumType w:start="1"/>
      <w:cols w:space="720"/>
      <w:noEndnote/>
      <w:docGrid w:linePitch="2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9EF137" w14:textId="77777777" w:rsidR="000654B8" w:rsidRDefault="000654B8">
      <w:pPr>
        <w:spacing w:line="20" w:lineRule="exact"/>
      </w:pPr>
    </w:p>
  </w:endnote>
  <w:endnote w:type="continuationSeparator" w:id="0">
    <w:p w14:paraId="50454EF5" w14:textId="77777777" w:rsidR="000654B8" w:rsidRDefault="000654B8" w:rsidP="00B944B4">
      <w:r>
        <w:t xml:space="preserve"> </w:t>
      </w:r>
    </w:p>
  </w:endnote>
  <w:endnote w:type="continuationNotice" w:id="1">
    <w:p w14:paraId="3D96DB39" w14:textId="77777777" w:rsidR="000654B8" w:rsidRDefault="000654B8" w:rsidP="00B944B4">
      <w: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59527F" w14:textId="77777777" w:rsidR="000654B8" w:rsidRDefault="000654B8" w:rsidP="00B944B4">
      <w:r>
        <w:separator/>
      </w:r>
    </w:p>
  </w:footnote>
  <w:footnote w:type="continuationSeparator" w:id="0">
    <w:p w14:paraId="0962614A" w14:textId="77777777" w:rsidR="000654B8" w:rsidRDefault="000654B8" w:rsidP="00B944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64"/>
    <w:multiLevelType w:val="multilevel"/>
    <w:tmpl w:val="00000064"/>
    <w:name w:val="WP List 0"/>
    <w:lvl w:ilvl="0">
      <w:start w:val="1"/>
      <w:numFmt w:val="upperRoman"/>
      <w:suff w:val="nothing"/>
      <w:lvlText w:val="%1."/>
      <w:lvlJc w:val="left"/>
      <w:rPr>
        <w:rFonts w:cs="Times New Roman"/>
      </w:rPr>
    </w:lvl>
    <w:lvl w:ilvl="1">
      <w:start w:val="1"/>
      <w:numFmt w:val="upperLetter"/>
      <w:suff w:val="nothing"/>
      <w:lvlText w:val="%2."/>
      <w:lvlJc w:val="left"/>
      <w:rPr>
        <w:rFonts w:cs="Times New Roman"/>
      </w:rPr>
    </w:lvl>
    <w:lvl w:ilvl="2">
      <w:start w:val="1"/>
      <w:numFmt w:val="decimal"/>
      <w:suff w:val="nothing"/>
      <w:lvlText w:val="%3."/>
      <w:lvlJc w:val="left"/>
      <w:rPr>
        <w:rFonts w:cs="Times New Roman"/>
      </w:rPr>
    </w:lvl>
    <w:lvl w:ilvl="3">
      <w:start w:val="1"/>
      <w:numFmt w:val="lowerLetter"/>
      <w:suff w:val="nothing"/>
      <w:lvlText w:val="%4."/>
      <w:lvlJc w:val="left"/>
      <w:rPr>
        <w:rFonts w:cs="Times New Roman"/>
      </w:rPr>
    </w:lvl>
    <w:lvl w:ilvl="4">
      <w:start w:val="1"/>
      <w:numFmt w:val="decimal"/>
      <w:suff w:val="nothing"/>
      <w:lvlText w:val="(%5)"/>
      <w:lvlJc w:val="left"/>
      <w:rPr>
        <w:rFonts w:cs="Times New Roman"/>
      </w:rPr>
    </w:lvl>
    <w:lvl w:ilvl="5">
      <w:start w:val="1"/>
      <w:numFmt w:val="lowerLetter"/>
      <w:suff w:val="nothing"/>
      <w:lvlText w:val="(%6)"/>
      <w:lvlJc w:val="left"/>
      <w:rPr>
        <w:rFonts w:cs="Times New Roman"/>
      </w:rPr>
    </w:lvl>
    <w:lvl w:ilvl="6">
      <w:start w:val="1"/>
      <w:numFmt w:val="lowerRoman"/>
      <w:suff w:val="nothing"/>
      <w:lvlText w:val="%7)"/>
      <w:lvlJc w:val="left"/>
      <w:rPr>
        <w:rFonts w:cs="Times New Roman"/>
      </w:rPr>
    </w:lvl>
    <w:lvl w:ilvl="7">
      <w:start w:val="1"/>
      <w:numFmt w:val="lowerLetter"/>
      <w:suff w:val="nothing"/>
      <w:lvlText w:val="%8)"/>
      <w:lvlJc w:val="left"/>
      <w:rPr>
        <w:rFonts w:cs="Times New Roman"/>
      </w:rPr>
    </w:lvl>
    <w:lvl w:ilvl="8">
      <w:numFmt w:val="none"/>
      <w:lvlText w:val=""/>
      <w:lvlJc w:val="left"/>
      <w:rPr>
        <w:rFonts w:cs="Times New Roman"/>
      </w:rPr>
    </w:lvl>
  </w:abstractNum>
  <w:num w:numId="1" w16cid:durableId="855420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embedSystemFonts/>
  <w:bordersDoNotSurroundHeader/>
  <w:bordersDoNotSurroundFooter/>
  <w:proofState w:spelling="clean" w:grammar="clean"/>
  <w:defaultTabStop w:val="720"/>
  <w:hyphenationZone w:val="95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44B4"/>
    <w:rsid w:val="00035A45"/>
    <w:rsid w:val="0006246B"/>
    <w:rsid w:val="000654B8"/>
    <w:rsid w:val="00111740"/>
    <w:rsid w:val="00143D1B"/>
    <w:rsid w:val="00431B50"/>
    <w:rsid w:val="00562C78"/>
    <w:rsid w:val="006A6EAB"/>
    <w:rsid w:val="00766D72"/>
    <w:rsid w:val="0098536F"/>
    <w:rsid w:val="00A72AB9"/>
    <w:rsid w:val="00B944B4"/>
    <w:rsid w:val="00D81663"/>
    <w:rsid w:val="00F37F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D24686E"/>
  <w14:defaultImageDpi w14:val="0"/>
  <w15:docId w15:val="{678E43B5-8BDC-4B3F-B928-A82D92894C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/>
    <w:lsdException w:name="index 2" w:semiHidden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/>
    <w:lsdException w:name="endnote text" w:semiHidden="1"/>
    <w:lsdException w:name="table of authorities" w:semiHidden="1" w:unhideWhenUsed="1"/>
    <w:lsdException w:name="macro" w:semiHidden="1" w:unhideWhenUsed="1"/>
    <w:lsdException w:name="toa heading" w:semiHidden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18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dnoteText">
    <w:name w:val="endnote text"/>
    <w:basedOn w:val="Normal"/>
    <w:link w:val="EndnoteTextChar"/>
    <w:uiPriority w:val="99"/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B944B4"/>
    <w:rPr>
      <w:rFonts w:ascii="Courier" w:hAnsi="Courier" w:cs="Courier"/>
      <w:sz w:val="20"/>
      <w:szCs w:val="20"/>
    </w:rPr>
  </w:style>
  <w:style w:type="character" w:styleId="EndnoteReference">
    <w:name w:val="endnote reference"/>
    <w:basedOn w:val="DefaultParagraphFont"/>
    <w:uiPriority w:val="99"/>
    <w:rPr>
      <w:rFonts w:cs="Times New Roman"/>
      <w:vertAlign w:val="superscript"/>
    </w:rPr>
  </w:style>
  <w:style w:type="paragraph" w:styleId="FootnoteText">
    <w:name w:val="footnote text"/>
    <w:basedOn w:val="Normal"/>
    <w:link w:val="FootnoteTextChar"/>
    <w:uiPriority w:val="99"/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B944B4"/>
    <w:rPr>
      <w:rFonts w:ascii="Courier" w:hAnsi="Courier" w:cs="Courier"/>
      <w:sz w:val="20"/>
      <w:szCs w:val="20"/>
    </w:rPr>
  </w:style>
  <w:style w:type="character" w:styleId="FootnoteReference">
    <w:name w:val="footnote reference"/>
    <w:basedOn w:val="DefaultParagraphFont"/>
    <w:uiPriority w:val="99"/>
    <w:rPr>
      <w:rFonts w:cs="Times New Roman"/>
      <w:vertAlign w:val="superscript"/>
    </w:rPr>
  </w:style>
  <w:style w:type="paragraph" w:styleId="TOC1">
    <w:name w:val="toc 1"/>
    <w:basedOn w:val="Normal"/>
    <w:next w:val="Normal"/>
    <w:uiPriority w:val="99"/>
    <w:pPr>
      <w:tabs>
        <w:tab w:val="right" w:leader="dot" w:pos="9360"/>
      </w:tabs>
      <w:spacing w:before="480" w:line="240" w:lineRule="atLeast"/>
      <w:ind w:left="720" w:right="720" w:hanging="720"/>
    </w:pPr>
  </w:style>
  <w:style w:type="paragraph" w:styleId="TOC2">
    <w:name w:val="toc 2"/>
    <w:basedOn w:val="Normal"/>
    <w:next w:val="Normal"/>
    <w:uiPriority w:val="99"/>
    <w:pPr>
      <w:tabs>
        <w:tab w:val="right" w:leader="dot" w:pos="9360"/>
      </w:tabs>
      <w:spacing w:line="240" w:lineRule="atLeast"/>
      <w:ind w:left="720" w:right="720"/>
    </w:pPr>
  </w:style>
  <w:style w:type="paragraph" w:styleId="TOC3">
    <w:name w:val="toc 3"/>
    <w:basedOn w:val="Normal"/>
    <w:next w:val="Normal"/>
    <w:uiPriority w:val="99"/>
    <w:pPr>
      <w:tabs>
        <w:tab w:val="right" w:leader="dot" w:pos="9360"/>
      </w:tabs>
      <w:spacing w:line="240" w:lineRule="atLeast"/>
      <w:ind w:left="720" w:right="720"/>
    </w:pPr>
  </w:style>
  <w:style w:type="paragraph" w:styleId="TOC4">
    <w:name w:val="toc 4"/>
    <w:basedOn w:val="Normal"/>
    <w:next w:val="Normal"/>
    <w:uiPriority w:val="99"/>
    <w:pPr>
      <w:tabs>
        <w:tab w:val="right" w:leader="dot" w:pos="9360"/>
      </w:tabs>
      <w:spacing w:line="240" w:lineRule="atLeast"/>
      <w:ind w:left="720" w:right="720"/>
    </w:pPr>
  </w:style>
  <w:style w:type="paragraph" w:styleId="TOC5">
    <w:name w:val="toc 5"/>
    <w:basedOn w:val="Normal"/>
    <w:next w:val="Normal"/>
    <w:uiPriority w:val="99"/>
    <w:pPr>
      <w:tabs>
        <w:tab w:val="right" w:leader="dot" w:pos="9360"/>
      </w:tabs>
      <w:spacing w:line="240" w:lineRule="atLeast"/>
      <w:ind w:left="720" w:right="720"/>
    </w:pPr>
  </w:style>
  <w:style w:type="paragraph" w:styleId="TOC6">
    <w:name w:val="toc 6"/>
    <w:basedOn w:val="Normal"/>
    <w:next w:val="Normal"/>
    <w:uiPriority w:val="99"/>
    <w:pPr>
      <w:tabs>
        <w:tab w:val="right" w:pos="9360"/>
      </w:tabs>
      <w:spacing w:line="240" w:lineRule="atLeast"/>
      <w:ind w:left="720" w:hanging="720"/>
    </w:pPr>
  </w:style>
  <w:style w:type="paragraph" w:styleId="TOC7">
    <w:name w:val="toc 7"/>
    <w:basedOn w:val="Normal"/>
    <w:next w:val="Normal"/>
    <w:uiPriority w:val="99"/>
    <w:pPr>
      <w:spacing w:line="240" w:lineRule="atLeast"/>
      <w:ind w:left="720" w:hanging="720"/>
    </w:pPr>
  </w:style>
  <w:style w:type="paragraph" w:styleId="TOC8">
    <w:name w:val="toc 8"/>
    <w:basedOn w:val="Normal"/>
    <w:next w:val="Normal"/>
    <w:uiPriority w:val="99"/>
    <w:pPr>
      <w:tabs>
        <w:tab w:val="right" w:pos="9360"/>
      </w:tabs>
      <w:spacing w:line="240" w:lineRule="atLeast"/>
      <w:ind w:left="720" w:hanging="720"/>
    </w:pPr>
  </w:style>
  <w:style w:type="paragraph" w:styleId="TOC9">
    <w:name w:val="toc 9"/>
    <w:basedOn w:val="Normal"/>
    <w:next w:val="Normal"/>
    <w:uiPriority w:val="99"/>
    <w:pPr>
      <w:tabs>
        <w:tab w:val="right" w:leader="dot" w:pos="9360"/>
      </w:tabs>
      <w:spacing w:line="240" w:lineRule="atLeast"/>
      <w:ind w:left="720" w:hanging="720"/>
    </w:pPr>
  </w:style>
  <w:style w:type="paragraph" w:styleId="Index1">
    <w:name w:val="index 1"/>
    <w:basedOn w:val="Normal"/>
    <w:next w:val="Normal"/>
    <w:uiPriority w:val="99"/>
    <w:pPr>
      <w:tabs>
        <w:tab w:val="right" w:leader="dot" w:pos="9360"/>
      </w:tabs>
      <w:spacing w:line="240" w:lineRule="atLeast"/>
      <w:ind w:left="720" w:hanging="720"/>
    </w:pPr>
  </w:style>
  <w:style w:type="paragraph" w:styleId="Index2">
    <w:name w:val="index 2"/>
    <w:basedOn w:val="Normal"/>
    <w:next w:val="Normal"/>
    <w:uiPriority w:val="99"/>
    <w:pPr>
      <w:tabs>
        <w:tab w:val="right" w:leader="dot" w:pos="9360"/>
      </w:tabs>
      <w:spacing w:line="240" w:lineRule="atLeast"/>
      <w:ind w:left="720"/>
    </w:pPr>
  </w:style>
  <w:style w:type="paragraph" w:styleId="TOAHeading">
    <w:name w:val="toa heading"/>
    <w:basedOn w:val="Normal"/>
    <w:next w:val="Normal"/>
    <w:uiPriority w:val="99"/>
    <w:pPr>
      <w:tabs>
        <w:tab w:val="right" w:pos="9360"/>
      </w:tabs>
      <w:spacing w:line="240" w:lineRule="atLeast"/>
    </w:pPr>
  </w:style>
  <w:style w:type="paragraph" w:styleId="Caption">
    <w:name w:val="caption"/>
    <w:basedOn w:val="Normal"/>
    <w:next w:val="Normal"/>
    <w:uiPriority w:val="99"/>
    <w:qFormat/>
  </w:style>
  <w:style w:type="table" w:styleId="TableGrid">
    <w:name w:val="Table Grid"/>
    <w:basedOn w:val="TableNormal"/>
    <w:uiPriority w:val="39"/>
    <w:rsid w:val="00562C78"/>
    <w:pPr>
      <w:spacing w:after="0" w:line="240" w:lineRule="auto"/>
    </w:pPr>
    <w:rPr>
      <w:rFonts w:eastAsia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620122-80E0-4534-BE49-156A5B9892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1297</Words>
  <Characters>7394</Characters>
  <Application>Microsoft Office Word</Application>
  <DocSecurity>0</DocSecurity>
  <Lines>61</Lines>
  <Paragraphs>17</Paragraphs>
  <ScaleCrop>false</ScaleCrop>
  <Company/>
  <LinksUpToDate>false</LinksUpToDate>
  <CharactersWithSpaces>8674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Burningham</dc:creator>
  <cp:keywords/>
  <dc:description/>
  <cp:lastModifiedBy>Brody Mangum</cp:lastModifiedBy>
  <cp:revision>2</cp:revision>
  <dcterms:created xsi:type="dcterms:W3CDTF">2025-01-02T22:17:00Z</dcterms:created>
  <dcterms:modified xsi:type="dcterms:W3CDTF">2025-01-02T22:17:00Z</dcterms:modified>
</cp:coreProperties>
</file>