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BDE3" w14:textId="77777777" w:rsidR="0061157A" w:rsidRPr="006F1B21" w:rsidRDefault="002B3797" w:rsidP="006F1B21">
      <w:pPr>
        <w:jc w:val="center"/>
        <w:rPr>
          <w:rFonts w:ascii="Arial" w:hAnsi="Arial" w:cs="Arial"/>
          <w:b/>
          <w:sz w:val="18"/>
          <w:szCs w:val="18"/>
        </w:rPr>
      </w:pPr>
      <w:r w:rsidRPr="006F1B21">
        <w:rPr>
          <w:rFonts w:ascii="Arial" w:hAnsi="Arial" w:cs="Arial"/>
          <w:b/>
          <w:sz w:val="18"/>
          <w:szCs w:val="18"/>
        </w:rPr>
        <w:t>State of Utah</w:t>
      </w:r>
    </w:p>
    <w:p w14:paraId="0069F5AF" w14:textId="5AEF95B0" w:rsidR="002B3797" w:rsidRPr="006F1B21" w:rsidRDefault="002B3797" w:rsidP="006F1B21">
      <w:pPr>
        <w:jc w:val="center"/>
        <w:rPr>
          <w:rFonts w:ascii="Arial" w:hAnsi="Arial" w:cs="Arial"/>
          <w:b/>
          <w:sz w:val="18"/>
          <w:szCs w:val="18"/>
        </w:rPr>
      </w:pPr>
      <w:r w:rsidRPr="006F1B21">
        <w:rPr>
          <w:rFonts w:ascii="Arial" w:hAnsi="Arial" w:cs="Arial"/>
          <w:b/>
          <w:sz w:val="18"/>
          <w:szCs w:val="18"/>
        </w:rPr>
        <w:t>Administrative Rule Analysis</w:t>
      </w:r>
    </w:p>
    <w:p w14:paraId="5EFD79D9" w14:textId="544B28AE" w:rsidR="003C24EF" w:rsidRPr="006F1B21" w:rsidRDefault="003C24EF" w:rsidP="006F1B21">
      <w:pPr>
        <w:ind w:left="90" w:right="330"/>
        <w:jc w:val="center"/>
        <w:rPr>
          <w:rFonts w:ascii="Arial" w:hAnsi="Arial" w:cs="Arial"/>
          <w:sz w:val="18"/>
          <w:szCs w:val="18"/>
        </w:rPr>
      </w:pPr>
      <w:r w:rsidRPr="006F1B21">
        <w:rPr>
          <w:rFonts w:ascii="Arial" w:hAnsi="Arial" w:cs="Arial"/>
          <w:sz w:val="18"/>
          <w:szCs w:val="18"/>
        </w:rPr>
        <w:t xml:space="preserve">Revised </w:t>
      </w:r>
      <w:r w:rsidR="009B7FFC">
        <w:rPr>
          <w:rFonts w:ascii="Arial" w:hAnsi="Arial" w:cs="Arial"/>
          <w:sz w:val="18"/>
          <w:szCs w:val="18"/>
        </w:rPr>
        <w:t>May</w:t>
      </w:r>
      <w:r w:rsidR="00EF4477">
        <w:rPr>
          <w:rFonts w:ascii="Arial" w:hAnsi="Arial" w:cs="Arial"/>
          <w:sz w:val="18"/>
          <w:szCs w:val="18"/>
        </w:rPr>
        <w:t xml:space="preserve"> 202</w:t>
      </w:r>
      <w:r w:rsidR="009B7FFC">
        <w:rPr>
          <w:rFonts w:ascii="Arial" w:hAnsi="Arial" w:cs="Arial"/>
          <w:sz w:val="18"/>
          <w:szCs w:val="18"/>
        </w:rPr>
        <w:t>3</w:t>
      </w:r>
    </w:p>
    <w:p w14:paraId="6D030983" w14:textId="77777777" w:rsidR="00FE36F3" w:rsidRPr="006F1B21" w:rsidRDefault="00FE36F3" w:rsidP="006F1B21">
      <w:pPr>
        <w:ind w:left="90" w:right="330"/>
        <w:jc w:val="center"/>
        <w:rPr>
          <w:rFonts w:ascii="Arial" w:hAnsi="Arial" w:cs="Arial"/>
          <w:sz w:val="18"/>
          <w:szCs w:val="18"/>
        </w:rPr>
      </w:pPr>
    </w:p>
    <w:tbl>
      <w:tblPr>
        <w:tblW w:w="10212"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73"/>
        <w:gridCol w:w="3269"/>
        <w:gridCol w:w="3270"/>
      </w:tblGrid>
      <w:tr w:rsidR="002B3797" w:rsidRPr="006F1B21" w14:paraId="49420F4A" w14:textId="77777777" w:rsidTr="005246BA">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501B7AC7" w14:textId="022E16B2" w:rsidR="002B3797" w:rsidRPr="006F1B21" w:rsidRDefault="002B3797" w:rsidP="006F1B21">
            <w:pPr>
              <w:jc w:val="center"/>
              <w:rPr>
                <w:rFonts w:ascii="Arial" w:hAnsi="Arial" w:cs="Arial"/>
                <w:b/>
                <w:bCs/>
                <w:caps/>
                <w:sz w:val="18"/>
                <w:szCs w:val="18"/>
              </w:rPr>
            </w:pPr>
            <w:r w:rsidRPr="006F1B21">
              <w:rPr>
                <w:rFonts w:ascii="Arial" w:hAnsi="Arial" w:cs="Arial"/>
                <w:b/>
                <w:bCs/>
                <w:caps/>
                <w:sz w:val="18"/>
                <w:szCs w:val="18"/>
              </w:rPr>
              <w:t>Notice of CHANGE IN Proposed Rule</w:t>
            </w:r>
          </w:p>
        </w:tc>
      </w:tr>
      <w:tr w:rsidR="00A819F4" w:rsidRPr="006F1B21" w14:paraId="46ADEBED" w14:textId="77777777" w:rsidTr="0046761C">
        <w:trPr>
          <w:cantSplit/>
          <w:trHeight w:val="20"/>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951E07" w14:textId="6B042530" w:rsidR="00A819F4" w:rsidRPr="006F1B21" w:rsidRDefault="00A819F4" w:rsidP="00A819F4">
            <w:pPr>
              <w:jc w:val="center"/>
              <w:rPr>
                <w:rFonts w:ascii="Arial" w:hAnsi="Arial" w:cs="Arial"/>
                <w:b/>
                <w:sz w:val="18"/>
                <w:szCs w:val="18"/>
              </w:rPr>
            </w:pPr>
            <w:r w:rsidRPr="006F1B21">
              <w:rPr>
                <w:rFonts w:ascii="Arial" w:hAnsi="Arial" w:cs="Arial"/>
                <w:b/>
                <w:sz w:val="18"/>
                <w:szCs w:val="18"/>
              </w:rPr>
              <w:t>Title No. - Rule No. - Section No.</w:t>
            </w:r>
          </w:p>
        </w:tc>
      </w:tr>
      <w:tr w:rsidR="00306D50" w:rsidRPr="006F1B21" w14:paraId="7884AEE0" w14:textId="77777777" w:rsidTr="0046761C">
        <w:trPr>
          <w:cantSplit/>
          <w:trHeight w:val="20"/>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940C6D4" w14:textId="5F9574A4" w:rsidR="00306D50" w:rsidRPr="006F1B21" w:rsidRDefault="00E7196C" w:rsidP="006F1B21">
            <w:pPr>
              <w:rPr>
                <w:rFonts w:ascii="Arial" w:hAnsi="Arial" w:cs="Arial"/>
                <w:b/>
                <w:sz w:val="18"/>
                <w:szCs w:val="18"/>
              </w:rPr>
            </w:pPr>
            <w:r>
              <w:rPr>
                <w:rFonts w:ascii="Arial" w:hAnsi="Arial" w:cs="Arial"/>
                <w:b/>
                <w:sz w:val="18"/>
                <w:szCs w:val="18"/>
              </w:rPr>
              <w:t>Rule or Section Number:</w:t>
            </w:r>
          </w:p>
        </w:tc>
        <w:tc>
          <w:tcPr>
            <w:tcW w:w="3255" w:type="dxa"/>
            <w:tcBorders>
              <w:top w:val="outset" w:sz="6" w:space="0" w:color="auto"/>
              <w:left w:val="outset" w:sz="6" w:space="0" w:color="auto"/>
              <w:bottom w:val="outset" w:sz="6" w:space="0" w:color="auto"/>
              <w:right w:val="outset" w:sz="6" w:space="0" w:color="auto"/>
            </w:tcBorders>
          </w:tcPr>
          <w:p w14:paraId="7C3D86BB" w14:textId="77777777" w:rsidR="00306D50" w:rsidRPr="006F1B21" w:rsidRDefault="00306D50" w:rsidP="006F1B21">
            <w:pPr>
              <w:rPr>
                <w:rFonts w:ascii="Arial" w:hAnsi="Arial" w:cs="Arial"/>
                <w:b/>
                <w:sz w:val="18"/>
                <w:szCs w:val="18"/>
              </w:rPr>
            </w:pPr>
            <w:r w:rsidRPr="006F1B21">
              <w:rPr>
                <w:rFonts w:ascii="Arial" w:hAnsi="Arial" w:cs="Arial"/>
                <w:b/>
                <w:sz w:val="18"/>
                <w:szCs w:val="18"/>
              </w:rPr>
              <w:t>R</w:t>
            </w:r>
          </w:p>
        </w:tc>
        <w:tc>
          <w:tcPr>
            <w:tcW w:w="3249" w:type="dxa"/>
            <w:tcBorders>
              <w:top w:val="outset" w:sz="6" w:space="0" w:color="auto"/>
              <w:left w:val="outset" w:sz="6" w:space="0" w:color="auto"/>
              <w:bottom w:val="outset" w:sz="6" w:space="0" w:color="auto"/>
              <w:right w:val="outset" w:sz="6" w:space="0" w:color="auto"/>
            </w:tcBorders>
          </w:tcPr>
          <w:p w14:paraId="651883C9" w14:textId="35EB046E" w:rsidR="00306D50" w:rsidRPr="006F1B21" w:rsidRDefault="009E7D82" w:rsidP="006F1B21">
            <w:pPr>
              <w:rPr>
                <w:rFonts w:ascii="Arial" w:hAnsi="Arial" w:cs="Arial"/>
                <w:b/>
                <w:sz w:val="18"/>
                <w:szCs w:val="18"/>
              </w:rPr>
            </w:pPr>
            <w:r w:rsidRPr="006F1B21">
              <w:rPr>
                <w:rFonts w:ascii="Arial" w:hAnsi="Arial" w:cs="Arial"/>
                <w:b/>
                <w:sz w:val="18"/>
                <w:szCs w:val="18"/>
              </w:rPr>
              <w:t>Filing</w:t>
            </w:r>
            <w:r w:rsidR="00306D50" w:rsidRPr="006F1B21">
              <w:rPr>
                <w:rFonts w:ascii="Arial" w:hAnsi="Arial" w:cs="Arial"/>
                <w:b/>
                <w:sz w:val="18"/>
                <w:szCs w:val="18"/>
              </w:rPr>
              <w:t xml:space="preserve"> </w:t>
            </w:r>
            <w:r w:rsidR="00022B1E">
              <w:rPr>
                <w:rFonts w:ascii="Arial" w:hAnsi="Arial" w:cs="Arial"/>
                <w:b/>
                <w:sz w:val="18"/>
                <w:szCs w:val="18"/>
              </w:rPr>
              <w:t>ID:</w:t>
            </w:r>
            <w:r w:rsidR="00306D50" w:rsidRPr="006F1B21">
              <w:rPr>
                <w:rFonts w:ascii="Arial" w:hAnsi="Arial" w:cs="Arial"/>
                <w:b/>
                <w:sz w:val="18"/>
                <w:szCs w:val="18"/>
              </w:rPr>
              <w:t xml:space="preserve"> </w:t>
            </w:r>
            <w:r w:rsidRPr="006F1B21">
              <w:rPr>
                <w:rFonts w:ascii="Arial" w:hAnsi="Arial" w:cs="Arial"/>
                <w:b/>
                <w:sz w:val="18"/>
                <w:szCs w:val="18"/>
              </w:rPr>
              <w:t>Office</w:t>
            </w:r>
            <w:r w:rsidR="00306D50" w:rsidRPr="006F1B21">
              <w:rPr>
                <w:rFonts w:ascii="Arial" w:hAnsi="Arial" w:cs="Arial"/>
                <w:b/>
                <w:sz w:val="18"/>
                <w:szCs w:val="18"/>
              </w:rPr>
              <w:t xml:space="preserve"> Use Only</w:t>
            </w:r>
          </w:p>
        </w:tc>
      </w:tr>
      <w:tr w:rsidR="002B3797" w:rsidRPr="006F1B21" w14:paraId="78E59ED7" w14:textId="77777777" w:rsidTr="0046761C">
        <w:trPr>
          <w:cantSplit/>
          <w:trHeight w:val="20"/>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535C70E" w14:textId="073C4BE1" w:rsidR="002B3797" w:rsidRPr="006F1B21" w:rsidRDefault="00E7196C" w:rsidP="006F1B21">
            <w:pPr>
              <w:rPr>
                <w:rFonts w:ascii="Arial" w:hAnsi="Arial" w:cs="Arial"/>
                <w:b/>
                <w:sz w:val="18"/>
                <w:szCs w:val="18"/>
              </w:rPr>
            </w:pPr>
            <w:r>
              <w:rPr>
                <w:rFonts w:ascii="Arial" w:hAnsi="Arial" w:cs="Arial"/>
                <w:b/>
                <w:color w:val="000000" w:themeColor="text1"/>
                <w:sz w:val="18"/>
                <w:szCs w:val="18"/>
              </w:rPr>
              <w:t>Date of Previous Publication:</w:t>
            </w:r>
          </w:p>
        </w:tc>
        <w:sdt>
          <w:sdtPr>
            <w:rPr>
              <w:rFonts w:ascii="Arial" w:hAnsi="Arial" w:cs="Arial"/>
              <w:b/>
              <w:bCs/>
              <w:sz w:val="18"/>
              <w:szCs w:val="18"/>
            </w:rPr>
            <w:id w:val="-1647502832"/>
            <w:placeholder>
              <w:docPart w:val="F37A41C130EE4480AA15C9A30122D78F"/>
            </w:placeholder>
            <w:showingPlcHdr/>
            <w:date>
              <w:dateFormat w:val="MM/dd/yyyy"/>
              <w:lid w:val="en-US"/>
              <w:storeMappedDataAs w:val="dateTime"/>
              <w:calendar w:val="gregorian"/>
            </w:date>
          </w:sdtPr>
          <w:sdtContent>
            <w:tc>
              <w:tcPr>
                <w:tcW w:w="6518" w:type="dxa"/>
                <w:gridSpan w:val="2"/>
                <w:tcBorders>
                  <w:top w:val="outset" w:sz="6" w:space="0" w:color="auto"/>
                  <w:left w:val="outset" w:sz="6" w:space="0" w:color="auto"/>
                  <w:bottom w:val="outset" w:sz="6" w:space="0" w:color="auto"/>
                  <w:right w:val="outset" w:sz="6" w:space="0" w:color="auto"/>
                </w:tcBorders>
              </w:tcPr>
              <w:p w14:paraId="4B222B58" w14:textId="1F46E648" w:rsidR="002B3797" w:rsidRPr="00E7196C" w:rsidRDefault="009B7FFC" w:rsidP="006F1B21">
                <w:pPr>
                  <w:rPr>
                    <w:rFonts w:ascii="Arial" w:hAnsi="Arial" w:cs="Arial"/>
                    <w:b/>
                    <w:bCs/>
                    <w:sz w:val="18"/>
                    <w:szCs w:val="18"/>
                  </w:rPr>
                </w:pPr>
                <w:r w:rsidRPr="00914D03">
                  <w:rPr>
                    <w:rStyle w:val="PlaceholderText"/>
                    <w:rFonts w:eastAsiaTheme="minorHAnsi"/>
                  </w:rPr>
                  <w:t>Click or tap to enter a date.</w:t>
                </w:r>
              </w:p>
            </w:tc>
          </w:sdtContent>
        </w:sdt>
      </w:tr>
    </w:tbl>
    <w:p w14:paraId="04A943D9" w14:textId="77777777" w:rsidR="00A4647D" w:rsidRPr="006F1B21" w:rsidRDefault="00A4647D" w:rsidP="006F1B21">
      <w:pPr>
        <w:rPr>
          <w:rFonts w:ascii="Arial" w:hAnsi="Arial" w:cs="Arial"/>
          <w:sz w:val="18"/>
          <w:szCs w:val="18"/>
        </w:rPr>
      </w:pPr>
    </w:p>
    <w:p w14:paraId="6C9C936D" w14:textId="4CB6DB2A" w:rsidR="00A4647D" w:rsidRPr="006F1B21" w:rsidRDefault="00A4647D" w:rsidP="006F1B21">
      <w:pPr>
        <w:jc w:val="center"/>
        <w:rPr>
          <w:rFonts w:ascii="Arial" w:hAnsi="Arial" w:cs="Arial"/>
          <w:b/>
          <w:color w:val="000000" w:themeColor="text1"/>
          <w:sz w:val="18"/>
          <w:szCs w:val="18"/>
        </w:rPr>
      </w:pPr>
      <w:r w:rsidRPr="006F1B21">
        <w:rPr>
          <w:rFonts w:ascii="Arial" w:hAnsi="Arial" w:cs="Arial"/>
          <w:b/>
          <w:color w:val="000000" w:themeColor="text1"/>
          <w:sz w:val="18"/>
          <w:szCs w:val="18"/>
        </w:rPr>
        <w:t>Agency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21"/>
        <w:gridCol w:w="1506"/>
        <w:gridCol w:w="5326"/>
      </w:tblGrid>
      <w:tr w:rsidR="006F1B21" w:rsidRPr="006F1B21" w14:paraId="050A4303"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3E9DF9" w14:textId="5C53A22E" w:rsidR="006F1B21" w:rsidRPr="006F1B21" w:rsidRDefault="006F1B21" w:rsidP="006F1B21">
            <w:pPr>
              <w:rPr>
                <w:rFonts w:ascii="Arial" w:hAnsi="Arial" w:cs="Arial"/>
                <w:b/>
                <w:sz w:val="18"/>
                <w:szCs w:val="18"/>
              </w:rPr>
            </w:pPr>
            <w:r w:rsidRPr="006F1B21">
              <w:rPr>
                <w:rFonts w:ascii="Arial" w:hAnsi="Arial" w:cs="Arial"/>
                <w:b/>
                <w:sz w:val="18"/>
                <w:szCs w:val="18"/>
              </w:rPr>
              <w:t>1.  Department</w:t>
            </w:r>
            <w:r w:rsidR="001C5A71">
              <w:rPr>
                <w:rFonts w:ascii="Arial" w:hAnsi="Arial" w:cs="Arial"/>
                <w:b/>
                <w:sz w:val="18"/>
                <w:szCs w:val="18"/>
              </w:rPr>
              <w:t>:</w:t>
            </w:r>
          </w:p>
        </w:tc>
        <w:tc>
          <w:tcPr>
            <w:tcW w:w="6553" w:type="dxa"/>
            <w:gridSpan w:val="2"/>
            <w:tcBorders>
              <w:top w:val="outset" w:sz="6" w:space="0" w:color="auto"/>
              <w:left w:val="outset" w:sz="6" w:space="0" w:color="auto"/>
              <w:bottom w:val="outset" w:sz="6" w:space="0" w:color="auto"/>
              <w:right w:val="outset" w:sz="6" w:space="0" w:color="auto"/>
            </w:tcBorders>
          </w:tcPr>
          <w:p w14:paraId="1A3F2F67" w14:textId="7BF23E44" w:rsidR="006F1B21" w:rsidRPr="006F1B21" w:rsidRDefault="000C7DD7" w:rsidP="006F1B21">
            <w:pPr>
              <w:rPr>
                <w:rFonts w:ascii="Arial" w:hAnsi="Arial" w:cs="Arial"/>
                <w:sz w:val="18"/>
                <w:szCs w:val="18"/>
              </w:rPr>
            </w:pPr>
            <w:r>
              <w:rPr>
                <w:rFonts w:ascii="Arial" w:hAnsi="Arial" w:cs="Arial"/>
                <w:sz w:val="18"/>
                <w:szCs w:val="18"/>
              </w:rPr>
              <w:t xml:space="preserve"> </w:t>
            </w:r>
          </w:p>
        </w:tc>
      </w:tr>
      <w:tr w:rsidR="006222FB" w:rsidRPr="006F1B21" w14:paraId="3A114FF4"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3CEE54B" w14:textId="560DF810" w:rsidR="006222FB" w:rsidRPr="006F1B21" w:rsidRDefault="006222FB" w:rsidP="006F1B21">
            <w:pPr>
              <w:rPr>
                <w:rFonts w:ascii="Arial" w:hAnsi="Arial" w:cs="Arial"/>
                <w:b/>
                <w:sz w:val="18"/>
                <w:szCs w:val="18"/>
              </w:rPr>
            </w:pPr>
            <w:r w:rsidRPr="006F1B21">
              <w:rPr>
                <w:rFonts w:ascii="Arial" w:hAnsi="Arial" w:cs="Arial"/>
                <w:b/>
                <w:sz w:val="18"/>
                <w:szCs w:val="18"/>
              </w:rPr>
              <w:t>Agency:</w:t>
            </w:r>
          </w:p>
        </w:tc>
        <w:tc>
          <w:tcPr>
            <w:tcW w:w="6553" w:type="dxa"/>
            <w:gridSpan w:val="2"/>
            <w:tcBorders>
              <w:top w:val="outset" w:sz="6" w:space="0" w:color="auto"/>
              <w:left w:val="outset" w:sz="6" w:space="0" w:color="auto"/>
              <w:bottom w:val="outset" w:sz="6" w:space="0" w:color="auto"/>
              <w:right w:val="outset" w:sz="6" w:space="0" w:color="auto"/>
            </w:tcBorders>
          </w:tcPr>
          <w:p w14:paraId="533F2F95" w14:textId="1225E228" w:rsidR="006222FB" w:rsidRPr="006F1B21" w:rsidRDefault="006222FB" w:rsidP="006F1B21">
            <w:pPr>
              <w:rPr>
                <w:rFonts w:ascii="Arial" w:hAnsi="Arial" w:cs="Arial"/>
                <w:sz w:val="18"/>
                <w:szCs w:val="18"/>
              </w:rPr>
            </w:pPr>
          </w:p>
        </w:tc>
      </w:tr>
      <w:tr w:rsidR="006222FB" w:rsidRPr="006F1B21" w14:paraId="023662F8"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26261BA" w14:textId="14BC0664" w:rsidR="006222FB" w:rsidRPr="006F1B21" w:rsidRDefault="006222FB" w:rsidP="006F1B21">
            <w:pPr>
              <w:rPr>
                <w:rFonts w:ascii="Arial" w:hAnsi="Arial" w:cs="Arial"/>
                <w:b/>
                <w:sz w:val="18"/>
                <w:szCs w:val="18"/>
              </w:rPr>
            </w:pPr>
            <w:r w:rsidRPr="006F1B21">
              <w:rPr>
                <w:rFonts w:ascii="Arial" w:hAnsi="Arial" w:cs="Arial"/>
                <w:b/>
                <w:sz w:val="18"/>
                <w:szCs w:val="18"/>
              </w:rPr>
              <w:t>Room n</w:t>
            </w:r>
            <w:r w:rsidR="00E7196C">
              <w:rPr>
                <w:rFonts w:ascii="Arial" w:hAnsi="Arial" w:cs="Arial"/>
                <w:b/>
                <w:sz w:val="18"/>
                <w:szCs w:val="18"/>
              </w:rPr>
              <w:t>umber</w:t>
            </w:r>
            <w:r w:rsidRPr="006F1B21">
              <w:rPr>
                <w:rFonts w:ascii="Arial" w:hAnsi="Arial" w:cs="Arial"/>
                <w:b/>
                <w:sz w:val="18"/>
                <w:szCs w:val="18"/>
              </w:rPr>
              <w:t>:</w:t>
            </w:r>
          </w:p>
        </w:tc>
        <w:tc>
          <w:tcPr>
            <w:tcW w:w="6553" w:type="dxa"/>
            <w:gridSpan w:val="2"/>
            <w:tcBorders>
              <w:top w:val="outset" w:sz="6" w:space="0" w:color="auto"/>
              <w:left w:val="outset" w:sz="6" w:space="0" w:color="auto"/>
              <w:bottom w:val="outset" w:sz="6" w:space="0" w:color="auto"/>
              <w:right w:val="outset" w:sz="6" w:space="0" w:color="auto"/>
            </w:tcBorders>
          </w:tcPr>
          <w:p w14:paraId="334BE900" w14:textId="7DC4E16C" w:rsidR="006222FB" w:rsidRPr="006F1B21" w:rsidRDefault="006222FB" w:rsidP="006F1B21">
            <w:pPr>
              <w:rPr>
                <w:rFonts w:ascii="Arial" w:hAnsi="Arial" w:cs="Arial"/>
                <w:sz w:val="18"/>
                <w:szCs w:val="18"/>
              </w:rPr>
            </w:pPr>
          </w:p>
        </w:tc>
      </w:tr>
      <w:tr w:rsidR="006222FB" w:rsidRPr="006F1B21" w14:paraId="2BF3E042"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559FF5B" w14:textId="77777777" w:rsidR="006222FB" w:rsidRPr="006F1B21" w:rsidRDefault="006222FB" w:rsidP="006F1B21">
            <w:pPr>
              <w:rPr>
                <w:rFonts w:ascii="Arial" w:hAnsi="Arial" w:cs="Arial"/>
                <w:b/>
                <w:sz w:val="18"/>
                <w:szCs w:val="18"/>
              </w:rPr>
            </w:pPr>
            <w:r w:rsidRPr="006F1B21">
              <w:rPr>
                <w:rFonts w:ascii="Arial" w:hAnsi="Arial" w:cs="Arial"/>
                <w:b/>
                <w:sz w:val="18"/>
                <w:szCs w:val="18"/>
              </w:rPr>
              <w:t>Building:</w:t>
            </w:r>
          </w:p>
        </w:tc>
        <w:tc>
          <w:tcPr>
            <w:tcW w:w="6553" w:type="dxa"/>
            <w:gridSpan w:val="2"/>
            <w:tcBorders>
              <w:top w:val="outset" w:sz="6" w:space="0" w:color="auto"/>
              <w:left w:val="outset" w:sz="6" w:space="0" w:color="auto"/>
              <w:bottom w:val="outset" w:sz="6" w:space="0" w:color="auto"/>
              <w:right w:val="outset" w:sz="6" w:space="0" w:color="auto"/>
            </w:tcBorders>
          </w:tcPr>
          <w:p w14:paraId="48A6395F" w14:textId="0508DFDA" w:rsidR="006222FB" w:rsidRPr="006F1B21" w:rsidRDefault="006222FB" w:rsidP="006F1B21">
            <w:pPr>
              <w:rPr>
                <w:rFonts w:ascii="Arial" w:hAnsi="Arial" w:cs="Arial"/>
                <w:sz w:val="18"/>
                <w:szCs w:val="18"/>
              </w:rPr>
            </w:pPr>
          </w:p>
        </w:tc>
      </w:tr>
      <w:tr w:rsidR="006222FB" w:rsidRPr="006F1B21" w14:paraId="721AE0FC"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B80D904" w14:textId="4C3532AF" w:rsidR="006222FB" w:rsidRPr="006F1B21" w:rsidRDefault="006222FB" w:rsidP="006F1B21">
            <w:pPr>
              <w:rPr>
                <w:rFonts w:ascii="Arial" w:hAnsi="Arial" w:cs="Arial"/>
                <w:b/>
                <w:sz w:val="18"/>
                <w:szCs w:val="18"/>
              </w:rPr>
            </w:pPr>
            <w:r w:rsidRPr="006F1B21">
              <w:rPr>
                <w:rFonts w:ascii="Arial" w:hAnsi="Arial" w:cs="Arial"/>
                <w:b/>
                <w:sz w:val="18"/>
                <w:szCs w:val="18"/>
              </w:rPr>
              <w:t>Street address:</w:t>
            </w:r>
          </w:p>
        </w:tc>
        <w:tc>
          <w:tcPr>
            <w:tcW w:w="6553" w:type="dxa"/>
            <w:gridSpan w:val="2"/>
            <w:tcBorders>
              <w:top w:val="outset" w:sz="6" w:space="0" w:color="auto"/>
              <w:left w:val="outset" w:sz="6" w:space="0" w:color="auto"/>
              <w:bottom w:val="outset" w:sz="6" w:space="0" w:color="auto"/>
              <w:right w:val="outset" w:sz="6" w:space="0" w:color="auto"/>
            </w:tcBorders>
          </w:tcPr>
          <w:p w14:paraId="1912678A" w14:textId="19C2430E" w:rsidR="006222FB" w:rsidRPr="006F1B21" w:rsidRDefault="006222FB" w:rsidP="006F1B21">
            <w:pPr>
              <w:rPr>
                <w:rFonts w:ascii="Arial" w:hAnsi="Arial" w:cs="Arial"/>
                <w:sz w:val="18"/>
                <w:szCs w:val="18"/>
              </w:rPr>
            </w:pPr>
          </w:p>
        </w:tc>
      </w:tr>
      <w:tr w:rsidR="006222FB" w:rsidRPr="006F1B21" w14:paraId="7979C634"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522E1C5" w14:textId="3F3652C8" w:rsidR="006222FB" w:rsidRPr="006F1B21" w:rsidRDefault="006222FB" w:rsidP="006F1B21">
            <w:pPr>
              <w:rPr>
                <w:rFonts w:ascii="Arial" w:hAnsi="Arial" w:cs="Arial"/>
                <w:b/>
                <w:sz w:val="18"/>
                <w:szCs w:val="18"/>
              </w:rPr>
            </w:pPr>
            <w:r w:rsidRPr="006F1B21">
              <w:rPr>
                <w:rFonts w:ascii="Arial" w:hAnsi="Arial" w:cs="Arial"/>
                <w:b/>
                <w:sz w:val="18"/>
                <w:szCs w:val="18"/>
              </w:rPr>
              <w:t xml:space="preserve">City, </w:t>
            </w:r>
            <w:proofErr w:type="gramStart"/>
            <w:r w:rsidRPr="006F1B21">
              <w:rPr>
                <w:rFonts w:ascii="Arial" w:hAnsi="Arial" w:cs="Arial"/>
                <w:b/>
                <w:sz w:val="18"/>
                <w:szCs w:val="18"/>
              </w:rPr>
              <w:t>state</w:t>
            </w:r>
            <w:proofErr w:type="gramEnd"/>
            <w:r w:rsidR="00C65E25">
              <w:rPr>
                <w:rFonts w:ascii="Arial" w:hAnsi="Arial" w:cs="Arial"/>
                <w:b/>
                <w:sz w:val="18"/>
                <w:szCs w:val="18"/>
              </w:rPr>
              <w:t xml:space="preserve"> and zip</w:t>
            </w:r>
            <w:r w:rsidRPr="006F1B21">
              <w:rPr>
                <w:rFonts w:ascii="Arial" w:hAnsi="Arial" w:cs="Arial"/>
                <w:b/>
                <w:sz w:val="18"/>
                <w:szCs w:val="18"/>
              </w:rPr>
              <w:t>:</w:t>
            </w:r>
          </w:p>
        </w:tc>
        <w:tc>
          <w:tcPr>
            <w:tcW w:w="6553" w:type="dxa"/>
            <w:gridSpan w:val="2"/>
            <w:tcBorders>
              <w:top w:val="outset" w:sz="6" w:space="0" w:color="auto"/>
              <w:left w:val="outset" w:sz="6" w:space="0" w:color="auto"/>
              <w:bottom w:val="outset" w:sz="6" w:space="0" w:color="auto"/>
              <w:right w:val="outset" w:sz="6" w:space="0" w:color="auto"/>
            </w:tcBorders>
          </w:tcPr>
          <w:p w14:paraId="763C118A" w14:textId="4C93219D" w:rsidR="006222FB" w:rsidRPr="006F1B21" w:rsidRDefault="006222FB" w:rsidP="006F1B21">
            <w:pPr>
              <w:rPr>
                <w:rFonts w:ascii="Arial" w:hAnsi="Arial" w:cs="Arial"/>
                <w:sz w:val="18"/>
                <w:szCs w:val="18"/>
              </w:rPr>
            </w:pPr>
          </w:p>
        </w:tc>
      </w:tr>
      <w:tr w:rsidR="006222FB" w:rsidRPr="006F1B21" w14:paraId="1E3575F3"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0C7C2E" w14:textId="5BBFF0E2" w:rsidR="006222FB" w:rsidRPr="006F1B21" w:rsidRDefault="006222FB" w:rsidP="006F1B21">
            <w:pPr>
              <w:rPr>
                <w:rFonts w:ascii="Arial" w:hAnsi="Arial" w:cs="Arial"/>
                <w:b/>
                <w:sz w:val="18"/>
                <w:szCs w:val="18"/>
              </w:rPr>
            </w:pPr>
            <w:r w:rsidRPr="006F1B21">
              <w:rPr>
                <w:rFonts w:ascii="Arial" w:hAnsi="Arial" w:cs="Arial"/>
                <w:b/>
                <w:sz w:val="18"/>
                <w:szCs w:val="18"/>
              </w:rPr>
              <w:t>Mailing address:</w:t>
            </w:r>
          </w:p>
        </w:tc>
        <w:tc>
          <w:tcPr>
            <w:tcW w:w="6553" w:type="dxa"/>
            <w:gridSpan w:val="2"/>
            <w:tcBorders>
              <w:top w:val="outset" w:sz="6" w:space="0" w:color="auto"/>
              <w:left w:val="outset" w:sz="6" w:space="0" w:color="auto"/>
              <w:bottom w:val="outset" w:sz="6" w:space="0" w:color="auto"/>
              <w:right w:val="outset" w:sz="6" w:space="0" w:color="auto"/>
            </w:tcBorders>
          </w:tcPr>
          <w:p w14:paraId="0504A4DD" w14:textId="437D6059" w:rsidR="006222FB" w:rsidRPr="006F1B21" w:rsidRDefault="006222FB" w:rsidP="006F1B21">
            <w:pPr>
              <w:rPr>
                <w:rFonts w:ascii="Arial" w:hAnsi="Arial" w:cs="Arial"/>
                <w:sz w:val="18"/>
                <w:szCs w:val="18"/>
              </w:rPr>
            </w:pPr>
          </w:p>
        </w:tc>
      </w:tr>
      <w:tr w:rsidR="006222FB" w:rsidRPr="006F1B21" w14:paraId="0AF58099"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D8C6986" w14:textId="0D095098" w:rsidR="006222FB" w:rsidRPr="006F1B21" w:rsidRDefault="006222FB" w:rsidP="006F1B21">
            <w:pPr>
              <w:rPr>
                <w:rFonts w:ascii="Arial" w:hAnsi="Arial" w:cs="Arial"/>
                <w:b/>
                <w:sz w:val="18"/>
                <w:szCs w:val="18"/>
              </w:rPr>
            </w:pPr>
            <w:r w:rsidRPr="006F1B21">
              <w:rPr>
                <w:rFonts w:ascii="Arial" w:hAnsi="Arial" w:cs="Arial"/>
                <w:b/>
                <w:sz w:val="18"/>
                <w:szCs w:val="18"/>
              </w:rPr>
              <w:t xml:space="preserve">City, </w:t>
            </w:r>
            <w:proofErr w:type="gramStart"/>
            <w:r w:rsidRPr="006F1B21">
              <w:rPr>
                <w:rFonts w:ascii="Arial" w:hAnsi="Arial" w:cs="Arial"/>
                <w:b/>
                <w:sz w:val="18"/>
                <w:szCs w:val="18"/>
              </w:rPr>
              <w:t>state</w:t>
            </w:r>
            <w:proofErr w:type="gramEnd"/>
            <w:r w:rsidR="0039395E">
              <w:rPr>
                <w:rFonts w:ascii="Arial" w:hAnsi="Arial" w:cs="Arial"/>
                <w:b/>
                <w:sz w:val="18"/>
                <w:szCs w:val="18"/>
              </w:rPr>
              <w:t xml:space="preserve"> and</w:t>
            </w:r>
            <w:r w:rsidRPr="006F1B21">
              <w:rPr>
                <w:rFonts w:ascii="Arial" w:hAnsi="Arial" w:cs="Arial"/>
                <w:b/>
                <w:sz w:val="18"/>
                <w:szCs w:val="18"/>
              </w:rPr>
              <w:t xml:space="preserve"> zip:</w:t>
            </w:r>
          </w:p>
        </w:tc>
        <w:tc>
          <w:tcPr>
            <w:tcW w:w="6553" w:type="dxa"/>
            <w:gridSpan w:val="2"/>
            <w:tcBorders>
              <w:top w:val="outset" w:sz="6" w:space="0" w:color="auto"/>
              <w:left w:val="outset" w:sz="6" w:space="0" w:color="auto"/>
              <w:bottom w:val="outset" w:sz="6" w:space="0" w:color="auto"/>
              <w:right w:val="outset" w:sz="6" w:space="0" w:color="auto"/>
            </w:tcBorders>
          </w:tcPr>
          <w:p w14:paraId="2EB904AF" w14:textId="02C54825" w:rsidR="006222FB" w:rsidRPr="006F1B21" w:rsidRDefault="006222FB" w:rsidP="006F1B21">
            <w:pPr>
              <w:rPr>
                <w:rFonts w:ascii="Arial" w:hAnsi="Arial" w:cs="Arial"/>
                <w:sz w:val="18"/>
                <w:szCs w:val="18"/>
              </w:rPr>
            </w:pPr>
          </w:p>
        </w:tc>
      </w:tr>
      <w:tr w:rsidR="006222FB" w:rsidRPr="006F1B21" w14:paraId="47012E38" w14:textId="77777777" w:rsidTr="006222FB">
        <w:trPr>
          <w:tblCellSpacing w:w="7" w:type="dxa"/>
          <w:jc w:val="center"/>
        </w:trPr>
        <w:tc>
          <w:tcPr>
            <w:tcW w:w="9838"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CA37D0D" w14:textId="09BF64C9" w:rsidR="006222FB" w:rsidRPr="006F1B21" w:rsidRDefault="006222FB" w:rsidP="006F1B21">
            <w:pPr>
              <w:rPr>
                <w:rFonts w:ascii="Arial" w:hAnsi="Arial" w:cs="Arial"/>
                <w:sz w:val="18"/>
                <w:szCs w:val="18"/>
              </w:rPr>
            </w:pPr>
            <w:r w:rsidRPr="006F1B21">
              <w:rPr>
                <w:rFonts w:ascii="Arial" w:hAnsi="Arial" w:cs="Arial"/>
                <w:b/>
                <w:bCs/>
                <w:sz w:val="18"/>
                <w:szCs w:val="18"/>
              </w:rPr>
              <w:t>Contact persons:</w:t>
            </w:r>
          </w:p>
        </w:tc>
      </w:tr>
      <w:tr w:rsidR="006222FB" w:rsidRPr="006F1B21" w14:paraId="3D8AAE7D"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CE61A8" w14:textId="77777777" w:rsidR="006222FB" w:rsidRPr="006F1B21" w:rsidRDefault="006222FB" w:rsidP="006F1B21">
            <w:pPr>
              <w:rPr>
                <w:rFonts w:ascii="Arial" w:hAnsi="Arial" w:cs="Arial"/>
                <w:b/>
                <w:bCs/>
                <w:sz w:val="18"/>
                <w:szCs w:val="18"/>
              </w:rPr>
            </w:pPr>
            <w:r w:rsidRPr="006F1B21">
              <w:rPr>
                <w:rFonts w:ascii="Arial" w:hAnsi="Arial" w:cs="Arial"/>
                <w:b/>
                <w:bCs/>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85138B" w14:textId="77777777" w:rsidR="006222FB" w:rsidRPr="006F1B21" w:rsidRDefault="006222FB" w:rsidP="006F1B21">
            <w:pPr>
              <w:rPr>
                <w:rFonts w:ascii="Arial" w:hAnsi="Arial" w:cs="Arial"/>
                <w:b/>
                <w:bCs/>
                <w:sz w:val="18"/>
                <w:szCs w:val="18"/>
              </w:rPr>
            </w:pPr>
            <w:r w:rsidRPr="006F1B21">
              <w:rPr>
                <w:rFonts w:ascii="Arial" w:hAnsi="Arial" w:cs="Arial"/>
                <w:b/>
                <w:bCs/>
                <w:sz w:val="18"/>
                <w:szCs w:val="18"/>
              </w:rPr>
              <w:t>Phone:</w:t>
            </w:r>
          </w:p>
        </w:tc>
        <w:tc>
          <w:tcPr>
            <w:tcW w:w="5104"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54B871A" w14:textId="2849B8DD" w:rsidR="006222FB" w:rsidRPr="006F1B21" w:rsidRDefault="006222FB" w:rsidP="006F1B21">
            <w:pPr>
              <w:rPr>
                <w:rFonts w:ascii="Arial" w:hAnsi="Arial" w:cs="Arial"/>
                <w:b/>
                <w:bCs/>
                <w:sz w:val="18"/>
                <w:szCs w:val="18"/>
              </w:rPr>
            </w:pPr>
            <w:r w:rsidRPr="006F1B21">
              <w:rPr>
                <w:rFonts w:ascii="Arial" w:hAnsi="Arial" w:cs="Arial"/>
                <w:b/>
                <w:bCs/>
                <w:sz w:val="18"/>
                <w:szCs w:val="18"/>
              </w:rPr>
              <w:t>Email:</w:t>
            </w:r>
          </w:p>
        </w:tc>
      </w:tr>
      <w:tr w:rsidR="006222FB" w:rsidRPr="006F1B21" w14:paraId="5DD1E04C"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tcPr>
          <w:p w14:paraId="2890CFC2" w14:textId="656D67AA" w:rsidR="006222FB" w:rsidRPr="006F1B21" w:rsidRDefault="006222FB" w:rsidP="006F1B21">
            <w:pPr>
              <w:rPr>
                <w:rFonts w:ascii="Arial" w:hAnsi="Arial" w:cs="Arial"/>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67EFBCC" w14:textId="02787BC0" w:rsidR="006222FB" w:rsidRPr="006F1B21" w:rsidRDefault="006222FB" w:rsidP="006F1B21">
            <w:pPr>
              <w:rPr>
                <w:rFonts w:ascii="Arial" w:hAnsi="Arial" w:cs="Arial"/>
                <w:sz w:val="18"/>
                <w:szCs w:val="18"/>
              </w:rPr>
            </w:pPr>
          </w:p>
        </w:tc>
        <w:tc>
          <w:tcPr>
            <w:tcW w:w="5104" w:type="dxa"/>
            <w:tcBorders>
              <w:top w:val="outset" w:sz="6" w:space="0" w:color="auto"/>
              <w:left w:val="outset" w:sz="6" w:space="0" w:color="auto"/>
              <w:bottom w:val="outset" w:sz="6" w:space="0" w:color="auto"/>
              <w:right w:val="outset" w:sz="6" w:space="0" w:color="auto"/>
            </w:tcBorders>
          </w:tcPr>
          <w:p w14:paraId="608EB565" w14:textId="633036E9" w:rsidR="006222FB" w:rsidRPr="006F1B21" w:rsidRDefault="006222FB" w:rsidP="006F1B21">
            <w:pPr>
              <w:rPr>
                <w:rFonts w:ascii="Arial" w:hAnsi="Arial" w:cs="Arial"/>
                <w:sz w:val="18"/>
                <w:szCs w:val="18"/>
              </w:rPr>
            </w:pPr>
          </w:p>
        </w:tc>
      </w:tr>
      <w:tr w:rsidR="006222FB" w:rsidRPr="006F1B21" w14:paraId="53819080"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tcPr>
          <w:p w14:paraId="4887B1EC" w14:textId="312ED5C1" w:rsidR="006222FB" w:rsidRPr="006F1B21" w:rsidRDefault="006222FB" w:rsidP="006F1B21">
            <w:pPr>
              <w:rPr>
                <w:rFonts w:ascii="Arial" w:hAnsi="Arial" w:cs="Arial"/>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C18D58" w14:textId="4EA747C0" w:rsidR="006222FB" w:rsidRPr="006F1B21" w:rsidRDefault="006222FB" w:rsidP="006F1B21">
            <w:pPr>
              <w:rPr>
                <w:rFonts w:ascii="Arial" w:hAnsi="Arial" w:cs="Arial"/>
                <w:sz w:val="18"/>
                <w:szCs w:val="18"/>
              </w:rPr>
            </w:pPr>
          </w:p>
        </w:tc>
        <w:tc>
          <w:tcPr>
            <w:tcW w:w="5104" w:type="dxa"/>
            <w:tcBorders>
              <w:top w:val="outset" w:sz="6" w:space="0" w:color="auto"/>
              <w:left w:val="outset" w:sz="6" w:space="0" w:color="auto"/>
              <w:bottom w:val="outset" w:sz="6" w:space="0" w:color="auto"/>
              <w:right w:val="outset" w:sz="6" w:space="0" w:color="auto"/>
            </w:tcBorders>
          </w:tcPr>
          <w:p w14:paraId="54581DF1" w14:textId="4BB77165" w:rsidR="006222FB" w:rsidRPr="006F1B21" w:rsidRDefault="006222FB" w:rsidP="006F1B21">
            <w:pPr>
              <w:rPr>
                <w:rFonts w:ascii="Arial" w:hAnsi="Arial" w:cs="Arial"/>
                <w:sz w:val="18"/>
                <w:szCs w:val="18"/>
              </w:rPr>
            </w:pPr>
          </w:p>
        </w:tc>
      </w:tr>
      <w:tr w:rsidR="006222FB" w:rsidRPr="006F1B21" w14:paraId="3C63729E" w14:textId="77777777" w:rsidTr="006222FB">
        <w:trPr>
          <w:tblCellSpacing w:w="7" w:type="dxa"/>
          <w:jc w:val="center"/>
        </w:trPr>
        <w:tc>
          <w:tcPr>
            <w:tcW w:w="3271" w:type="dxa"/>
            <w:tcBorders>
              <w:top w:val="outset" w:sz="6" w:space="0" w:color="auto"/>
              <w:left w:val="outset" w:sz="6" w:space="0" w:color="auto"/>
              <w:bottom w:val="outset" w:sz="6" w:space="0" w:color="auto"/>
              <w:right w:val="outset" w:sz="6" w:space="0" w:color="auto"/>
            </w:tcBorders>
          </w:tcPr>
          <w:p w14:paraId="5E0B1DE1" w14:textId="6CCB144B" w:rsidR="006222FB" w:rsidRPr="006F1B21" w:rsidRDefault="006222FB" w:rsidP="006F1B21">
            <w:pPr>
              <w:rPr>
                <w:rFonts w:ascii="Arial" w:hAnsi="Arial" w:cs="Arial"/>
                <w:sz w:val="18"/>
                <w:szCs w:val="18"/>
              </w:rPr>
            </w:pPr>
          </w:p>
        </w:tc>
        <w:tc>
          <w:tcPr>
            <w:tcW w:w="1435" w:type="dxa"/>
            <w:tcBorders>
              <w:top w:val="outset" w:sz="6" w:space="0" w:color="auto"/>
              <w:left w:val="outset" w:sz="6" w:space="0" w:color="auto"/>
              <w:bottom w:val="outset" w:sz="6" w:space="0" w:color="auto"/>
              <w:right w:val="outset" w:sz="6" w:space="0" w:color="auto"/>
            </w:tcBorders>
          </w:tcPr>
          <w:p w14:paraId="6B863925" w14:textId="45D67084" w:rsidR="006222FB" w:rsidRPr="006F1B21" w:rsidRDefault="006222FB" w:rsidP="006F1B21">
            <w:pPr>
              <w:rPr>
                <w:rFonts w:ascii="Arial" w:hAnsi="Arial" w:cs="Arial"/>
                <w:sz w:val="18"/>
                <w:szCs w:val="18"/>
              </w:rPr>
            </w:pPr>
          </w:p>
        </w:tc>
        <w:tc>
          <w:tcPr>
            <w:tcW w:w="5104" w:type="dxa"/>
            <w:tcBorders>
              <w:top w:val="outset" w:sz="6" w:space="0" w:color="auto"/>
              <w:left w:val="outset" w:sz="6" w:space="0" w:color="auto"/>
              <w:bottom w:val="outset" w:sz="6" w:space="0" w:color="auto"/>
              <w:right w:val="outset" w:sz="6" w:space="0" w:color="auto"/>
            </w:tcBorders>
          </w:tcPr>
          <w:p w14:paraId="174B3CAD" w14:textId="57861DFC" w:rsidR="006222FB" w:rsidRPr="006F1B21" w:rsidRDefault="006222FB" w:rsidP="006F1B21">
            <w:pPr>
              <w:rPr>
                <w:rFonts w:ascii="Arial" w:hAnsi="Arial" w:cs="Arial"/>
                <w:sz w:val="18"/>
                <w:szCs w:val="18"/>
              </w:rPr>
            </w:pPr>
          </w:p>
        </w:tc>
      </w:tr>
      <w:tr w:rsidR="002B3797" w:rsidRPr="006F1B21" w14:paraId="46E59FDB" w14:textId="77777777" w:rsidTr="006222FB">
        <w:trPr>
          <w:trHeight w:val="287"/>
          <w:tblCellSpacing w:w="7" w:type="dxa"/>
          <w:jc w:val="center"/>
        </w:trPr>
        <w:tc>
          <w:tcPr>
            <w:tcW w:w="9838"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30F2F6" w14:textId="75D74AEE" w:rsidR="002B3797" w:rsidRPr="00E7196C" w:rsidRDefault="002B3797" w:rsidP="006F1B21">
            <w:pPr>
              <w:pStyle w:val="NormalWeb"/>
              <w:spacing w:before="0" w:beforeAutospacing="0" w:after="0" w:afterAutospacing="0"/>
              <w:jc w:val="center"/>
              <w:rPr>
                <w:rFonts w:ascii="Arial" w:hAnsi="Arial" w:cs="Arial"/>
                <w:b/>
                <w:bCs/>
                <w:sz w:val="18"/>
                <w:szCs w:val="18"/>
              </w:rPr>
            </w:pPr>
            <w:r w:rsidRPr="00E7196C">
              <w:rPr>
                <w:rFonts w:ascii="Arial" w:hAnsi="Arial" w:cs="Arial"/>
                <w:b/>
                <w:bCs/>
                <w:sz w:val="18"/>
                <w:szCs w:val="18"/>
              </w:rPr>
              <w:t>Please address questions regarding information on this notice to the</w:t>
            </w:r>
            <w:r w:rsidR="00E564DD">
              <w:rPr>
                <w:rFonts w:ascii="Arial" w:hAnsi="Arial" w:cs="Arial"/>
                <w:b/>
                <w:bCs/>
                <w:sz w:val="18"/>
                <w:szCs w:val="18"/>
              </w:rPr>
              <w:t xml:space="preserve"> persons listed above</w:t>
            </w:r>
            <w:r w:rsidRPr="00E7196C">
              <w:rPr>
                <w:rFonts w:ascii="Arial" w:hAnsi="Arial" w:cs="Arial"/>
                <w:b/>
                <w:bCs/>
                <w:sz w:val="18"/>
                <w:szCs w:val="18"/>
              </w:rPr>
              <w:t>.</w:t>
            </w:r>
          </w:p>
        </w:tc>
      </w:tr>
    </w:tbl>
    <w:p w14:paraId="7C02F35E" w14:textId="77777777" w:rsidR="002B3797" w:rsidRPr="006F1B21" w:rsidRDefault="002B3797" w:rsidP="006F1B21">
      <w:pPr>
        <w:rPr>
          <w:rFonts w:ascii="Arial" w:hAnsi="Arial" w:cs="Arial"/>
          <w:sz w:val="18"/>
          <w:szCs w:val="18"/>
        </w:rPr>
      </w:pPr>
    </w:p>
    <w:p w14:paraId="183F5137" w14:textId="6B815532" w:rsidR="002B3797" w:rsidRPr="006F1B21" w:rsidRDefault="00A4647D" w:rsidP="006F1B21">
      <w:pPr>
        <w:jc w:val="center"/>
        <w:rPr>
          <w:rFonts w:ascii="Arial" w:hAnsi="Arial" w:cs="Arial"/>
          <w:b/>
          <w:sz w:val="18"/>
          <w:szCs w:val="18"/>
        </w:rPr>
      </w:pPr>
      <w:r w:rsidRPr="006F1B21">
        <w:rPr>
          <w:rFonts w:ascii="Arial" w:hAnsi="Arial" w:cs="Arial"/>
          <w:b/>
          <w:sz w:val="18"/>
          <w:szCs w:val="18"/>
        </w:rPr>
        <w:t>General</w:t>
      </w:r>
      <w:r w:rsidR="002B3797" w:rsidRPr="006F1B21">
        <w:rPr>
          <w:rFonts w:ascii="Arial" w:hAnsi="Arial" w:cs="Arial"/>
          <w:b/>
          <w:sz w:val="18"/>
          <w:szCs w:val="18"/>
        </w:rPr>
        <w:t xml:space="preserv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6222FB" w:rsidRPr="006F1B21" w14:paraId="6F546847" w14:textId="77777777" w:rsidTr="00977A90">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5D6DFCD" w14:textId="06AA8246" w:rsidR="006222FB" w:rsidRPr="006F1B21" w:rsidRDefault="006222FB" w:rsidP="006F1B21">
            <w:pPr>
              <w:rPr>
                <w:rFonts w:ascii="Arial" w:hAnsi="Arial" w:cs="Arial"/>
                <w:b/>
                <w:bCs/>
                <w:sz w:val="18"/>
                <w:szCs w:val="18"/>
              </w:rPr>
            </w:pPr>
            <w:r w:rsidRPr="006F1B21">
              <w:rPr>
                <w:rFonts w:ascii="Arial" w:hAnsi="Arial" w:cs="Arial"/>
                <w:b/>
                <w:bCs/>
                <w:sz w:val="18"/>
                <w:szCs w:val="18"/>
              </w:rPr>
              <w:t xml:space="preserve">2.  Rule or section </w:t>
            </w:r>
            <w:r w:rsidRPr="006F1B21">
              <w:rPr>
                <w:rFonts w:ascii="Arial" w:hAnsi="Arial" w:cs="Arial"/>
                <w:b/>
                <w:sz w:val="18"/>
                <w:szCs w:val="18"/>
              </w:rPr>
              <w:t>catchline</w:t>
            </w:r>
            <w:r w:rsidRPr="006F1B21">
              <w:rPr>
                <w:rFonts w:ascii="Arial" w:hAnsi="Arial" w:cs="Arial"/>
                <w:b/>
                <w:bCs/>
                <w:sz w:val="18"/>
                <w:szCs w:val="18"/>
              </w:rPr>
              <w:t>:</w:t>
            </w:r>
          </w:p>
        </w:tc>
      </w:tr>
      <w:tr w:rsidR="00977A90" w:rsidRPr="006F1B21" w14:paraId="2A453C2C" w14:textId="77777777" w:rsidTr="00977A90">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sdt>
            <w:sdtPr>
              <w:rPr>
                <w:rFonts w:ascii="Arial" w:hAnsi="Arial" w:cs="Arial"/>
                <w:bCs/>
                <w:color w:val="000000" w:themeColor="text1"/>
                <w:sz w:val="18"/>
                <w:szCs w:val="18"/>
              </w:rPr>
              <w:id w:val="1864475840"/>
              <w:placeholder>
                <w:docPart w:val="B48C2D1D510445B5B184D94BE8E95A48"/>
              </w:placeholder>
              <w:showingPlcHdr/>
            </w:sdtPr>
            <w:sdtContent>
              <w:p w14:paraId="5E3B6093" w14:textId="43E5EC61" w:rsidR="0080307B" w:rsidRDefault="0080307B" w:rsidP="0080307B">
                <w:pPr>
                  <w:rPr>
                    <w:rFonts w:ascii="Arial" w:hAnsi="Arial" w:cs="Arial"/>
                    <w:bCs/>
                    <w:color w:val="000000" w:themeColor="text1"/>
                    <w:sz w:val="18"/>
                    <w:szCs w:val="18"/>
                  </w:rPr>
                </w:pPr>
                <w:r>
                  <w:rPr>
                    <w:rStyle w:val="PlaceholderText"/>
                    <w:rFonts w:eastAsiaTheme="minorHAnsi"/>
                  </w:rPr>
                  <w:t>Ex</w:t>
                </w:r>
                <w:r w:rsidR="00D214E1">
                  <w:rPr>
                    <w:rStyle w:val="PlaceholderText"/>
                    <w:rFonts w:eastAsiaTheme="minorHAnsi"/>
                  </w:rPr>
                  <w:t>.</w:t>
                </w:r>
                <w:r>
                  <w:rPr>
                    <w:rStyle w:val="PlaceholderText"/>
                    <w:rFonts w:eastAsiaTheme="minorHAnsi"/>
                  </w:rPr>
                  <w:t xml:space="preserve"> R15-1.  Administrative Rule Hearings</w:t>
                </w:r>
              </w:p>
            </w:sdtContent>
          </w:sdt>
          <w:p w14:paraId="44DB4079" w14:textId="2B378D25" w:rsidR="0039395E" w:rsidRPr="006F1B21" w:rsidRDefault="0039395E" w:rsidP="0080307B">
            <w:pPr>
              <w:rPr>
                <w:rFonts w:ascii="Arial" w:hAnsi="Arial" w:cs="Arial"/>
                <w:sz w:val="18"/>
                <w:szCs w:val="18"/>
              </w:rPr>
            </w:pPr>
          </w:p>
        </w:tc>
      </w:tr>
      <w:tr w:rsidR="00EE77D4" w:rsidRPr="006F1B21" w14:paraId="175BB293" w14:textId="77777777" w:rsidTr="00977A90">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3EC328B" w14:textId="5FD30B7B" w:rsidR="00EE77D4" w:rsidRPr="006F1B21" w:rsidRDefault="00E7196C" w:rsidP="00EE77D4">
            <w:pPr>
              <w:rPr>
                <w:rFonts w:ascii="Arial" w:hAnsi="Arial" w:cs="Arial"/>
                <w:b/>
                <w:bCs/>
                <w:sz w:val="18"/>
                <w:szCs w:val="18"/>
              </w:rPr>
            </w:pPr>
            <w:r>
              <w:rPr>
                <w:rFonts w:ascii="Arial" w:hAnsi="Arial" w:cs="Arial"/>
                <w:b/>
                <w:bCs/>
                <w:sz w:val="18"/>
                <w:szCs w:val="18"/>
              </w:rPr>
              <w:t>3</w:t>
            </w:r>
            <w:r w:rsidR="00EE77D4" w:rsidRPr="006F1B21">
              <w:rPr>
                <w:rFonts w:ascii="Arial" w:hAnsi="Arial" w:cs="Arial"/>
                <w:b/>
                <w:bCs/>
                <w:sz w:val="18"/>
                <w:szCs w:val="18"/>
              </w:rPr>
              <w:t>.  Reason for this change</w:t>
            </w:r>
            <w:r w:rsidR="00EE77D4" w:rsidRPr="008919F6">
              <w:rPr>
                <w:rFonts w:ascii="Arial" w:hAnsi="Arial" w:cs="Arial"/>
                <w:b/>
                <w:bCs/>
                <w:color w:val="000000" w:themeColor="text1"/>
                <w:sz w:val="18"/>
                <w:szCs w:val="18"/>
              </w:rPr>
              <w:t>:</w:t>
            </w:r>
          </w:p>
        </w:tc>
      </w:tr>
      <w:tr w:rsidR="00EE77D4" w:rsidRPr="006F1B21" w14:paraId="649FBF15" w14:textId="77777777" w:rsidTr="00977A90">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sdt>
            <w:sdtPr>
              <w:rPr>
                <w:rFonts w:ascii="Arial" w:hAnsi="Arial" w:cs="Arial"/>
                <w:sz w:val="18"/>
                <w:szCs w:val="18"/>
              </w:rPr>
              <w:id w:val="1914582393"/>
              <w:placeholder>
                <w:docPart w:val="1806FE4EB8904A228F4C263B1A1740EA"/>
              </w:placeholder>
              <w:showingPlcHdr/>
              <w:text/>
            </w:sdtPr>
            <w:sdtContent>
              <w:p w14:paraId="33557297" w14:textId="296B0368" w:rsidR="00EE77D4" w:rsidRPr="006F1B21" w:rsidRDefault="00E564DD" w:rsidP="00EE77D4">
                <w:pPr>
                  <w:rPr>
                    <w:rFonts w:ascii="Arial" w:hAnsi="Arial" w:cs="Arial"/>
                    <w:sz w:val="18"/>
                    <w:szCs w:val="18"/>
                  </w:rPr>
                </w:pPr>
                <w:r>
                  <w:rPr>
                    <w:rStyle w:val="PlaceholderText"/>
                    <w:rFonts w:eastAsiaTheme="minorHAnsi"/>
                  </w:rPr>
                  <w:t>Why is the agency submitting this filing?</w:t>
                </w:r>
              </w:p>
            </w:sdtContent>
          </w:sdt>
          <w:p w14:paraId="77326D80" w14:textId="77777777" w:rsidR="00EE77D4" w:rsidRPr="006F1B21" w:rsidRDefault="00EE77D4" w:rsidP="00EE77D4">
            <w:pPr>
              <w:rPr>
                <w:rFonts w:ascii="Arial" w:hAnsi="Arial" w:cs="Arial"/>
                <w:sz w:val="18"/>
                <w:szCs w:val="18"/>
              </w:rPr>
            </w:pPr>
          </w:p>
        </w:tc>
      </w:tr>
      <w:tr w:rsidR="00EE77D4" w:rsidRPr="006F1B21" w14:paraId="02B4DCE6" w14:textId="77777777" w:rsidTr="00977A90">
        <w:trPr>
          <w:trHeight w:val="296"/>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EE001E0" w14:textId="2B35A561" w:rsidR="00EE77D4" w:rsidRPr="006F1B21" w:rsidRDefault="00E7196C" w:rsidP="00EE77D4">
            <w:pPr>
              <w:rPr>
                <w:rFonts w:ascii="Arial" w:hAnsi="Arial" w:cs="Arial"/>
                <w:b/>
                <w:bCs/>
                <w:sz w:val="18"/>
                <w:szCs w:val="18"/>
              </w:rPr>
            </w:pPr>
            <w:r>
              <w:rPr>
                <w:rFonts w:ascii="Arial" w:hAnsi="Arial" w:cs="Arial"/>
                <w:b/>
                <w:bCs/>
                <w:sz w:val="18"/>
                <w:szCs w:val="18"/>
              </w:rPr>
              <w:t>4.</w:t>
            </w:r>
            <w:r w:rsidR="00EE77D4" w:rsidRPr="006F1B21">
              <w:rPr>
                <w:rFonts w:ascii="Arial" w:hAnsi="Arial" w:cs="Arial"/>
                <w:b/>
                <w:bCs/>
                <w:sz w:val="18"/>
                <w:szCs w:val="18"/>
              </w:rPr>
              <w:t xml:space="preserve">  Summary of this change</w:t>
            </w:r>
            <w:r w:rsidR="00EE77D4" w:rsidRPr="008919F6">
              <w:rPr>
                <w:rFonts w:ascii="Arial" w:hAnsi="Arial" w:cs="Arial"/>
                <w:b/>
                <w:bCs/>
                <w:color w:val="000000" w:themeColor="text1"/>
                <w:sz w:val="18"/>
                <w:szCs w:val="18"/>
              </w:rPr>
              <w:t>:</w:t>
            </w:r>
          </w:p>
        </w:tc>
      </w:tr>
      <w:tr w:rsidR="00EE77D4" w:rsidRPr="006F1B21" w14:paraId="47BBABA4" w14:textId="77777777" w:rsidTr="00977A90">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sdt>
            <w:sdtPr>
              <w:rPr>
                <w:rFonts w:ascii="Arial" w:hAnsi="Arial" w:cs="Arial"/>
                <w:sz w:val="18"/>
                <w:szCs w:val="18"/>
              </w:rPr>
              <w:id w:val="1337732547"/>
              <w:placeholder>
                <w:docPart w:val="4AFEE1D3089E4BD08E3397B92161CF46"/>
              </w:placeholder>
              <w:showingPlcHdr/>
              <w:text/>
            </w:sdtPr>
            <w:sdtContent>
              <w:p w14:paraId="7019E345" w14:textId="352F4532" w:rsidR="00EE77D4" w:rsidRPr="006F1B21" w:rsidRDefault="00E564DD" w:rsidP="00EE77D4">
                <w:pPr>
                  <w:rPr>
                    <w:rFonts w:ascii="Arial" w:hAnsi="Arial" w:cs="Arial"/>
                    <w:sz w:val="18"/>
                    <w:szCs w:val="18"/>
                  </w:rPr>
                </w:pPr>
                <w:r>
                  <w:rPr>
                    <w:rStyle w:val="PlaceholderText"/>
                    <w:rFonts w:eastAsiaTheme="minorHAnsi"/>
                  </w:rPr>
                  <w:t>What does this filing do?</w:t>
                </w:r>
              </w:p>
            </w:sdtContent>
          </w:sdt>
          <w:p w14:paraId="458984E2" w14:textId="77777777" w:rsidR="00EE77D4" w:rsidRPr="006F1B21" w:rsidRDefault="00EE77D4" w:rsidP="00EE77D4">
            <w:pPr>
              <w:rPr>
                <w:rFonts w:ascii="Arial" w:hAnsi="Arial" w:cs="Arial"/>
                <w:sz w:val="18"/>
                <w:szCs w:val="18"/>
              </w:rPr>
            </w:pPr>
          </w:p>
        </w:tc>
      </w:tr>
    </w:tbl>
    <w:p w14:paraId="20120FE6" w14:textId="392C3DE2" w:rsidR="0061157A" w:rsidRPr="006F1B21" w:rsidRDefault="0061157A" w:rsidP="006F1B21">
      <w:pPr>
        <w:widowControl/>
        <w:autoSpaceDE/>
        <w:autoSpaceDN/>
        <w:adjustRightInd/>
        <w:rPr>
          <w:rFonts w:ascii="Arial" w:hAnsi="Arial" w:cs="Arial"/>
          <w:sz w:val="18"/>
          <w:szCs w:val="18"/>
        </w:rPr>
      </w:pPr>
    </w:p>
    <w:p w14:paraId="4942376A" w14:textId="72E970B1" w:rsidR="002B3797" w:rsidRPr="006F1B21" w:rsidRDefault="002B3797" w:rsidP="006F1B21">
      <w:pPr>
        <w:jc w:val="center"/>
        <w:rPr>
          <w:rFonts w:ascii="Arial" w:hAnsi="Arial" w:cs="Arial"/>
          <w:b/>
          <w:sz w:val="18"/>
          <w:szCs w:val="18"/>
        </w:rPr>
      </w:pPr>
      <w:r w:rsidRPr="006F1B21">
        <w:rPr>
          <w:rFonts w:ascii="Arial" w:hAnsi="Arial" w:cs="Arial"/>
          <w:b/>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84"/>
        <w:gridCol w:w="2585"/>
        <w:gridCol w:w="2585"/>
        <w:gridCol w:w="2499"/>
      </w:tblGrid>
      <w:tr w:rsidR="00E7196C" w:rsidRPr="006F1B21" w14:paraId="73CEE23E" w14:textId="77777777" w:rsidTr="00C65E25">
        <w:trPr>
          <w:trHeight w:val="20"/>
          <w:tblCellSpacing w:w="7" w:type="dxa"/>
          <w:jc w:val="center"/>
        </w:trPr>
        <w:tc>
          <w:tcPr>
            <w:tcW w:w="10225" w:type="dxa"/>
            <w:gridSpan w:val="4"/>
            <w:shd w:val="clear" w:color="auto" w:fill="F2F2F2" w:themeFill="background1" w:themeFillShade="F2"/>
          </w:tcPr>
          <w:p w14:paraId="114088DB" w14:textId="0DAA131B" w:rsidR="00E7196C" w:rsidRPr="006F1B21" w:rsidRDefault="00E7196C" w:rsidP="00E7196C">
            <w:pPr>
              <w:keepLines/>
              <w:rPr>
                <w:rFonts w:ascii="Arial" w:hAnsi="Arial" w:cs="Arial"/>
                <w:b/>
                <w:bCs/>
                <w:sz w:val="18"/>
                <w:szCs w:val="18"/>
              </w:rPr>
            </w:pPr>
            <w:r w:rsidRPr="00414E0D">
              <w:rPr>
                <w:rFonts w:ascii="Arial" w:hAnsi="Arial" w:cs="Arial"/>
                <w:b/>
                <w:bCs/>
                <w:color w:val="000000" w:themeColor="text1"/>
                <w:sz w:val="18"/>
                <w:szCs w:val="18"/>
              </w:rPr>
              <w:t xml:space="preserve">5. </w:t>
            </w:r>
            <w:r>
              <w:rPr>
                <w:rFonts w:ascii="Arial" w:hAnsi="Arial" w:cs="Arial"/>
                <w:b/>
                <w:bCs/>
                <w:color w:val="000000" w:themeColor="text1"/>
                <w:sz w:val="18"/>
                <w:szCs w:val="18"/>
              </w:rPr>
              <w:t xml:space="preserve"> Provide an estimate and written explanation of the a</w:t>
            </w:r>
            <w:r w:rsidRPr="00414E0D">
              <w:rPr>
                <w:rFonts w:ascii="Arial" w:hAnsi="Arial" w:cs="Arial"/>
                <w:b/>
                <w:bCs/>
                <w:color w:val="000000" w:themeColor="text1"/>
                <w:sz w:val="18"/>
                <w:szCs w:val="18"/>
              </w:rPr>
              <w:t>ggregate anticipated cost or savings to:</w:t>
            </w:r>
          </w:p>
        </w:tc>
      </w:tr>
      <w:tr w:rsidR="00E7196C" w:rsidRPr="006F1B21" w14:paraId="31EA8752" w14:textId="77777777" w:rsidTr="00E57121">
        <w:trPr>
          <w:trHeight w:val="20"/>
          <w:tblCellSpacing w:w="7" w:type="dxa"/>
          <w:jc w:val="center"/>
        </w:trPr>
        <w:tc>
          <w:tcPr>
            <w:tcW w:w="10225" w:type="dxa"/>
            <w:gridSpan w:val="4"/>
            <w:shd w:val="clear" w:color="auto" w:fill="F2F2F2" w:themeFill="background1" w:themeFillShade="F2"/>
          </w:tcPr>
          <w:p w14:paraId="0767BDD7" w14:textId="18BDF9FC" w:rsidR="00E7196C" w:rsidRPr="006F1B21" w:rsidRDefault="00E7196C" w:rsidP="00E7196C">
            <w:pPr>
              <w:keepNext/>
              <w:keepLines/>
              <w:rPr>
                <w:rFonts w:ascii="Arial" w:hAnsi="Arial" w:cs="Arial"/>
                <w:b/>
                <w:bCs/>
                <w:sz w:val="18"/>
                <w:szCs w:val="18"/>
              </w:rPr>
            </w:pPr>
            <w:r w:rsidRPr="006F1B21">
              <w:rPr>
                <w:rFonts w:ascii="Arial" w:hAnsi="Arial" w:cs="Arial"/>
                <w:b/>
                <w:bCs/>
                <w:sz w:val="18"/>
                <w:szCs w:val="18"/>
              </w:rPr>
              <w:t xml:space="preserve">A) </w:t>
            </w:r>
            <w:r>
              <w:rPr>
                <w:rFonts w:ascii="Arial" w:hAnsi="Arial" w:cs="Arial"/>
                <w:b/>
                <w:bCs/>
                <w:sz w:val="18"/>
                <w:szCs w:val="18"/>
              </w:rPr>
              <w:t xml:space="preserve"> </w:t>
            </w:r>
            <w:r w:rsidRPr="006F1B21">
              <w:rPr>
                <w:rFonts w:ascii="Arial" w:hAnsi="Arial" w:cs="Arial"/>
                <w:b/>
                <w:bCs/>
                <w:sz w:val="18"/>
                <w:szCs w:val="18"/>
              </w:rPr>
              <w:t>State budget:</w:t>
            </w:r>
          </w:p>
        </w:tc>
      </w:tr>
      <w:tr w:rsidR="00E7196C" w:rsidRPr="006F1B21" w14:paraId="72EC22E4" w14:textId="77777777" w:rsidTr="00C65E25">
        <w:trPr>
          <w:trHeight w:val="20"/>
          <w:tblCellSpacing w:w="7" w:type="dxa"/>
          <w:jc w:val="center"/>
        </w:trPr>
        <w:tc>
          <w:tcPr>
            <w:tcW w:w="10225" w:type="dxa"/>
            <w:gridSpan w:val="4"/>
            <w:shd w:val="clear" w:color="auto" w:fill="auto"/>
          </w:tcPr>
          <w:sdt>
            <w:sdtPr>
              <w:rPr>
                <w:rFonts w:ascii="Arial" w:hAnsi="Arial" w:cs="Arial"/>
                <w:bCs/>
                <w:color w:val="000000" w:themeColor="text1"/>
                <w:sz w:val="18"/>
                <w:szCs w:val="18"/>
              </w:rPr>
              <w:id w:val="-1168548373"/>
              <w:placeholder>
                <w:docPart w:val="DFC99ABE387D4D069669A26B70A22C67"/>
              </w:placeholder>
              <w:showingPlcHdr/>
            </w:sdtPr>
            <w:sdtContent>
              <w:p w14:paraId="5BAE56D3" w14:textId="04A68877" w:rsidR="00E7196C" w:rsidRPr="00CC38EC" w:rsidRDefault="00CC38EC" w:rsidP="00CC38EC">
                <w:pPr>
                  <w:rPr>
                    <w:rFonts w:ascii="Arial" w:hAnsi="Arial" w:cs="Arial"/>
                    <w:bCs/>
                    <w:color w:val="000000" w:themeColor="text1"/>
                    <w:sz w:val="18"/>
                    <w:szCs w:val="18"/>
                  </w:rPr>
                </w:pPr>
                <w:r>
                  <w:rPr>
                    <w:rStyle w:val="PlaceholderText"/>
                    <w:rFonts w:eastAsiaTheme="minorHAnsi"/>
                  </w:rPr>
                  <w:t>Ex. There is no anticipated cost or savings to the state budget, as this rule is clerical in nature and will have no impact on how the Department functions or the parties this applies to.</w:t>
                </w:r>
              </w:p>
            </w:sdtContent>
          </w:sdt>
          <w:p w14:paraId="4886B575" w14:textId="77777777" w:rsidR="00E7196C" w:rsidRPr="006F1B21" w:rsidRDefault="00E7196C" w:rsidP="00E7196C">
            <w:pPr>
              <w:keepLines/>
              <w:rPr>
                <w:rFonts w:ascii="Arial" w:hAnsi="Arial" w:cs="Arial"/>
                <w:sz w:val="18"/>
                <w:szCs w:val="18"/>
              </w:rPr>
            </w:pPr>
          </w:p>
        </w:tc>
      </w:tr>
      <w:tr w:rsidR="00E7196C" w:rsidRPr="006F1B21" w14:paraId="3E24CB1A" w14:textId="77777777" w:rsidTr="00C65E25">
        <w:trPr>
          <w:trHeight w:val="20"/>
          <w:tblCellSpacing w:w="7" w:type="dxa"/>
          <w:jc w:val="center"/>
        </w:trPr>
        <w:tc>
          <w:tcPr>
            <w:tcW w:w="10225" w:type="dxa"/>
            <w:gridSpan w:val="4"/>
            <w:shd w:val="clear" w:color="auto" w:fill="F2F2F2" w:themeFill="background1" w:themeFillShade="F2"/>
          </w:tcPr>
          <w:p w14:paraId="6855C99F" w14:textId="4B2BE6ED" w:rsidR="00E7196C" w:rsidRPr="006F1B21" w:rsidRDefault="00E7196C" w:rsidP="00E7196C">
            <w:pPr>
              <w:keepNext/>
              <w:keepLines/>
              <w:rPr>
                <w:rFonts w:ascii="Arial" w:hAnsi="Arial" w:cs="Arial"/>
                <w:b/>
                <w:bCs/>
                <w:sz w:val="18"/>
                <w:szCs w:val="18"/>
              </w:rPr>
            </w:pPr>
            <w:r w:rsidRPr="006F1B21">
              <w:rPr>
                <w:rFonts w:ascii="Arial" w:hAnsi="Arial" w:cs="Arial"/>
                <w:b/>
                <w:bCs/>
                <w:sz w:val="18"/>
                <w:szCs w:val="18"/>
              </w:rPr>
              <w:t xml:space="preserve">B) </w:t>
            </w:r>
            <w:r>
              <w:rPr>
                <w:rFonts w:ascii="Arial" w:hAnsi="Arial" w:cs="Arial"/>
                <w:b/>
                <w:bCs/>
                <w:sz w:val="18"/>
                <w:szCs w:val="18"/>
              </w:rPr>
              <w:t xml:space="preserve"> </w:t>
            </w:r>
            <w:r w:rsidRPr="006F1B21">
              <w:rPr>
                <w:rFonts w:ascii="Arial" w:hAnsi="Arial" w:cs="Arial"/>
                <w:b/>
                <w:bCs/>
                <w:sz w:val="18"/>
                <w:szCs w:val="18"/>
              </w:rPr>
              <w:t>Local government:</w:t>
            </w:r>
          </w:p>
        </w:tc>
      </w:tr>
      <w:tr w:rsidR="00E7196C" w:rsidRPr="006F1B21" w14:paraId="633F6B02" w14:textId="77777777" w:rsidTr="00C65E25">
        <w:trPr>
          <w:trHeight w:val="20"/>
          <w:tblCellSpacing w:w="7" w:type="dxa"/>
          <w:jc w:val="center"/>
        </w:trPr>
        <w:tc>
          <w:tcPr>
            <w:tcW w:w="10225" w:type="dxa"/>
            <w:gridSpan w:val="4"/>
            <w:shd w:val="clear" w:color="auto" w:fill="auto"/>
          </w:tcPr>
          <w:sdt>
            <w:sdtPr>
              <w:rPr>
                <w:rFonts w:ascii="Arial" w:hAnsi="Arial" w:cs="Arial"/>
                <w:color w:val="000000" w:themeColor="text1"/>
                <w:sz w:val="18"/>
                <w:szCs w:val="18"/>
              </w:rPr>
              <w:id w:val="-2047051915"/>
              <w:placeholder>
                <w:docPart w:val="309B23CB67B643079431496A3B52244F"/>
              </w:placeholder>
              <w:showingPlcHdr/>
              <w:text/>
            </w:sdtPr>
            <w:sdtContent>
              <w:p w14:paraId="4A45B9A3" w14:textId="3C9A406E" w:rsidR="00E7196C" w:rsidRPr="00CC38EC" w:rsidRDefault="00CC38EC" w:rsidP="00E7196C">
                <w:pPr>
                  <w:keepLines/>
                  <w:rPr>
                    <w:rFonts w:ascii="Arial" w:hAnsi="Arial" w:cs="Arial"/>
                    <w:color w:val="000000" w:themeColor="text1"/>
                    <w:sz w:val="18"/>
                    <w:szCs w:val="18"/>
                  </w:rPr>
                </w:pPr>
                <w:r>
                  <w:rPr>
                    <w:rStyle w:val="PlaceholderText"/>
                    <w:rFonts w:eastAsiaTheme="minorHAnsi"/>
                  </w:rPr>
                  <w:t>Ex. This rule change is not expected to have a fiscal impact on local government revenues or expenditures. This rule change only clarifies pre-existing requirements for districts</w:t>
                </w:r>
                <w:r w:rsidRPr="00914D03">
                  <w:rPr>
                    <w:rStyle w:val="PlaceholderText"/>
                    <w:rFonts w:eastAsiaTheme="minorHAnsi"/>
                  </w:rPr>
                  <w:t>.</w:t>
                </w:r>
              </w:p>
            </w:sdtContent>
          </w:sdt>
          <w:p w14:paraId="07F52956" w14:textId="77777777" w:rsidR="00E7196C" w:rsidRPr="006F1B21" w:rsidRDefault="00E7196C" w:rsidP="00E7196C">
            <w:pPr>
              <w:keepLines/>
              <w:rPr>
                <w:rFonts w:ascii="Arial" w:hAnsi="Arial" w:cs="Arial"/>
                <w:sz w:val="18"/>
                <w:szCs w:val="18"/>
              </w:rPr>
            </w:pPr>
          </w:p>
        </w:tc>
      </w:tr>
      <w:tr w:rsidR="00E7196C" w:rsidRPr="006F1B21" w14:paraId="184088FB" w14:textId="77777777" w:rsidTr="00C65E25">
        <w:trPr>
          <w:trHeight w:val="20"/>
          <w:tblCellSpacing w:w="7" w:type="dxa"/>
          <w:jc w:val="center"/>
        </w:trPr>
        <w:tc>
          <w:tcPr>
            <w:tcW w:w="10225" w:type="dxa"/>
            <w:gridSpan w:val="4"/>
            <w:shd w:val="clear" w:color="auto" w:fill="F2F2F2" w:themeFill="background1" w:themeFillShade="F2"/>
          </w:tcPr>
          <w:p w14:paraId="77F54AB9" w14:textId="6E46FCA5" w:rsidR="00E7196C" w:rsidRPr="006F1B21" w:rsidRDefault="00E7196C" w:rsidP="00E7196C">
            <w:pPr>
              <w:keepLines/>
              <w:rPr>
                <w:rFonts w:ascii="Arial" w:hAnsi="Arial" w:cs="Arial"/>
                <w:b/>
                <w:bCs/>
                <w:sz w:val="18"/>
                <w:szCs w:val="18"/>
              </w:rPr>
            </w:pPr>
            <w:r w:rsidRPr="006F1B21">
              <w:rPr>
                <w:rFonts w:ascii="Arial" w:hAnsi="Arial" w:cs="Arial"/>
                <w:b/>
                <w:bCs/>
                <w:sz w:val="18"/>
                <w:szCs w:val="18"/>
              </w:rPr>
              <w:t xml:space="preserve">C) </w:t>
            </w:r>
            <w:r>
              <w:rPr>
                <w:rFonts w:ascii="Arial" w:hAnsi="Arial" w:cs="Arial"/>
                <w:b/>
                <w:bCs/>
                <w:sz w:val="18"/>
                <w:szCs w:val="18"/>
              </w:rPr>
              <w:t xml:space="preserve"> </w:t>
            </w:r>
            <w:r w:rsidRPr="006F1B21">
              <w:rPr>
                <w:rFonts w:ascii="Arial" w:hAnsi="Arial" w:cs="Arial"/>
                <w:b/>
                <w:bCs/>
                <w:sz w:val="18"/>
                <w:szCs w:val="18"/>
              </w:rPr>
              <w:t xml:space="preserve">Small businesses </w:t>
            </w:r>
            <w:r w:rsidRPr="006F1B21">
              <w:rPr>
                <w:rFonts w:ascii="Arial" w:hAnsi="Arial" w:cs="Arial"/>
                <w:bCs/>
                <w:sz w:val="18"/>
                <w:szCs w:val="18"/>
              </w:rPr>
              <w:t>("small business" means a business employing 1-49 persons)</w:t>
            </w:r>
            <w:r w:rsidRPr="006F1B21">
              <w:rPr>
                <w:rFonts w:ascii="Arial" w:hAnsi="Arial" w:cs="Arial"/>
                <w:b/>
                <w:bCs/>
                <w:sz w:val="18"/>
                <w:szCs w:val="18"/>
              </w:rPr>
              <w:t>:</w:t>
            </w:r>
          </w:p>
        </w:tc>
      </w:tr>
      <w:tr w:rsidR="00E7196C" w:rsidRPr="006F1B21" w14:paraId="2EF4F54D" w14:textId="77777777" w:rsidTr="00C65E25">
        <w:trPr>
          <w:trHeight w:val="20"/>
          <w:tblCellSpacing w:w="7" w:type="dxa"/>
          <w:jc w:val="center"/>
        </w:trPr>
        <w:tc>
          <w:tcPr>
            <w:tcW w:w="10225" w:type="dxa"/>
            <w:gridSpan w:val="4"/>
            <w:shd w:val="clear" w:color="auto" w:fill="auto"/>
          </w:tcPr>
          <w:sdt>
            <w:sdtPr>
              <w:rPr>
                <w:rFonts w:ascii="Arial" w:hAnsi="Arial" w:cs="Arial"/>
                <w:color w:val="000000" w:themeColor="text1"/>
                <w:sz w:val="18"/>
                <w:szCs w:val="18"/>
              </w:rPr>
              <w:id w:val="297352553"/>
              <w:placeholder>
                <w:docPart w:val="8F287359DF9D479BBB67C1FEF7FE5268"/>
              </w:placeholder>
              <w:showingPlcHdr/>
              <w:text/>
            </w:sdtPr>
            <w:sdtContent>
              <w:p w14:paraId="6FEF8C03" w14:textId="534C9919" w:rsidR="00E7196C" w:rsidRPr="00CC38EC" w:rsidRDefault="00CC38EC" w:rsidP="00E7196C">
                <w:pPr>
                  <w:keepLines/>
                  <w:rPr>
                    <w:rFonts w:ascii="Arial" w:hAnsi="Arial" w:cs="Arial"/>
                    <w:color w:val="000000" w:themeColor="text1"/>
                    <w:sz w:val="18"/>
                    <w:szCs w:val="18"/>
                  </w:rPr>
                </w:pPr>
                <w:r>
                  <w:rPr>
                    <w:rStyle w:val="PlaceholderText"/>
                    <w:rFonts w:eastAsiaTheme="minorHAnsi"/>
                  </w:rPr>
                  <w:t>Ex. This rule change will not have a fiscal impact on small businesses. This rule only affects the Department</w:t>
                </w:r>
                <w:r w:rsidRPr="00914D03">
                  <w:rPr>
                    <w:rStyle w:val="PlaceholderText"/>
                    <w:rFonts w:eastAsiaTheme="minorHAnsi"/>
                  </w:rPr>
                  <w:t>.</w:t>
                </w:r>
              </w:p>
            </w:sdtContent>
          </w:sdt>
          <w:p w14:paraId="25CC7017" w14:textId="77777777" w:rsidR="00E7196C" w:rsidRPr="006F1B21" w:rsidRDefault="00E7196C" w:rsidP="00E7196C">
            <w:pPr>
              <w:keepLines/>
              <w:rPr>
                <w:rFonts w:ascii="Arial" w:hAnsi="Arial" w:cs="Arial"/>
                <w:sz w:val="18"/>
                <w:szCs w:val="18"/>
              </w:rPr>
            </w:pPr>
          </w:p>
        </w:tc>
      </w:tr>
      <w:tr w:rsidR="00E7196C" w:rsidRPr="006F1B21" w14:paraId="2BC665EC" w14:textId="77777777" w:rsidTr="00C65E25">
        <w:trPr>
          <w:trHeight w:val="20"/>
          <w:tblCellSpacing w:w="7" w:type="dxa"/>
          <w:jc w:val="center"/>
        </w:trPr>
        <w:tc>
          <w:tcPr>
            <w:tcW w:w="10225" w:type="dxa"/>
            <w:gridSpan w:val="4"/>
            <w:shd w:val="clear" w:color="auto" w:fill="F2F2F2" w:themeFill="background1" w:themeFillShade="F2"/>
          </w:tcPr>
          <w:p w14:paraId="145F6C32" w14:textId="34572B05" w:rsidR="00E7196C" w:rsidRPr="006F1B21" w:rsidRDefault="00E7196C" w:rsidP="00E7196C">
            <w:pPr>
              <w:keepLines/>
              <w:rPr>
                <w:rFonts w:ascii="Arial" w:hAnsi="Arial" w:cs="Arial"/>
                <w:b/>
                <w:bCs/>
                <w:sz w:val="18"/>
                <w:szCs w:val="18"/>
              </w:rPr>
            </w:pPr>
            <w:r w:rsidRPr="006F1B21">
              <w:rPr>
                <w:rFonts w:ascii="Arial" w:hAnsi="Arial" w:cs="Arial"/>
                <w:b/>
                <w:bCs/>
                <w:sz w:val="18"/>
                <w:szCs w:val="18"/>
              </w:rPr>
              <w:t>D)</w:t>
            </w:r>
            <w:r>
              <w:rPr>
                <w:rFonts w:ascii="Arial" w:hAnsi="Arial" w:cs="Arial"/>
                <w:b/>
                <w:bCs/>
                <w:sz w:val="18"/>
                <w:szCs w:val="18"/>
              </w:rPr>
              <w:t xml:space="preserve"> </w:t>
            </w:r>
            <w:r w:rsidRPr="006F1B21">
              <w:rPr>
                <w:rFonts w:ascii="Arial" w:hAnsi="Arial" w:cs="Arial"/>
                <w:b/>
                <w:bCs/>
                <w:sz w:val="18"/>
                <w:szCs w:val="18"/>
              </w:rPr>
              <w:t xml:space="preserve"> Non-small businesses </w:t>
            </w:r>
            <w:r w:rsidRPr="006F1B21">
              <w:rPr>
                <w:rFonts w:ascii="Arial" w:hAnsi="Arial" w:cs="Arial"/>
                <w:bCs/>
                <w:sz w:val="18"/>
                <w:szCs w:val="18"/>
              </w:rPr>
              <w:t>("non-small business" means a business employing 50 or more persons)</w:t>
            </w:r>
            <w:r w:rsidRPr="006F1B21">
              <w:rPr>
                <w:rFonts w:ascii="Arial" w:hAnsi="Arial" w:cs="Arial"/>
                <w:b/>
                <w:bCs/>
                <w:sz w:val="18"/>
                <w:szCs w:val="18"/>
              </w:rPr>
              <w:t>:</w:t>
            </w:r>
          </w:p>
        </w:tc>
      </w:tr>
      <w:tr w:rsidR="00E7196C" w:rsidRPr="006F1B21" w14:paraId="5077DF83" w14:textId="77777777" w:rsidTr="00C65E25">
        <w:trPr>
          <w:trHeight w:val="20"/>
          <w:tblCellSpacing w:w="7" w:type="dxa"/>
          <w:jc w:val="center"/>
        </w:trPr>
        <w:tc>
          <w:tcPr>
            <w:tcW w:w="10225" w:type="dxa"/>
            <w:gridSpan w:val="4"/>
            <w:shd w:val="clear" w:color="auto" w:fill="auto"/>
          </w:tcPr>
          <w:sdt>
            <w:sdtPr>
              <w:rPr>
                <w:rFonts w:ascii="Arial" w:hAnsi="Arial" w:cs="Arial"/>
                <w:color w:val="000000" w:themeColor="text1"/>
                <w:sz w:val="18"/>
                <w:szCs w:val="18"/>
              </w:rPr>
              <w:id w:val="375435587"/>
              <w:placeholder>
                <w:docPart w:val="BAFEEE6D543B4593B7E7AC9873148E45"/>
              </w:placeholder>
              <w:showingPlcHdr/>
              <w:text/>
            </w:sdtPr>
            <w:sdtContent>
              <w:p w14:paraId="0267E6B4" w14:textId="77777777" w:rsidR="00CC38EC" w:rsidRDefault="00CC38EC" w:rsidP="00CC38EC">
                <w:pPr>
                  <w:keepLines/>
                  <w:rPr>
                    <w:rFonts w:ascii="Arial" w:hAnsi="Arial" w:cs="Arial"/>
                    <w:color w:val="000000" w:themeColor="text1"/>
                    <w:sz w:val="18"/>
                    <w:szCs w:val="18"/>
                  </w:rPr>
                </w:pPr>
                <w:r>
                  <w:rPr>
                    <w:rStyle w:val="PlaceholderText"/>
                    <w:rFonts w:eastAsiaTheme="minorHAnsi"/>
                  </w:rPr>
                  <w:t>Ex</w:t>
                </w:r>
                <w:r w:rsidRPr="00914D03">
                  <w:rPr>
                    <w:rStyle w:val="PlaceholderText"/>
                    <w:rFonts w:eastAsiaTheme="minorHAnsi"/>
                  </w:rPr>
                  <w:t>.</w:t>
                </w:r>
                <w:r>
                  <w:rPr>
                    <w:rStyle w:val="PlaceholderText"/>
                    <w:rFonts w:eastAsiaTheme="minorHAnsi"/>
                  </w:rPr>
                  <w:t xml:space="preserve"> The proposed rule changes do not have a fiscal impact on non-small businesses nor will a service be required of them to implement the amendments.</w:t>
                </w:r>
              </w:p>
            </w:sdtContent>
          </w:sdt>
          <w:p w14:paraId="6F274466" w14:textId="77777777" w:rsidR="00E7196C" w:rsidRPr="006F1B21" w:rsidRDefault="00E7196C" w:rsidP="00E7196C">
            <w:pPr>
              <w:keepLines/>
              <w:rPr>
                <w:rFonts w:ascii="Arial" w:hAnsi="Arial" w:cs="Arial"/>
                <w:sz w:val="18"/>
                <w:szCs w:val="18"/>
              </w:rPr>
            </w:pPr>
          </w:p>
        </w:tc>
      </w:tr>
      <w:tr w:rsidR="00E7196C" w:rsidRPr="006F1B21" w14:paraId="3AFB312C" w14:textId="77777777" w:rsidTr="00C65E25">
        <w:trPr>
          <w:trHeight w:val="20"/>
          <w:tblCellSpacing w:w="7" w:type="dxa"/>
          <w:jc w:val="center"/>
        </w:trPr>
        <w:tc>
          <w:tcPr>
            <w:tcW w:w="10225" w:type="dxa"/>
            <w:gridSpan w:val="4"/>
            <w:shd w:val="clear" w:color="auto" w:fill="F2F2F2" w:themeFill="background1" w:themeFillShade="F2"/>
          </w:tcPr>
          <w:p w14:paraId="5515A8D7" w14:textId="0F1A3A02" w:rsidR="00E7196C" w:rsidRPr="006F1B21" w:rsidRDefault="00E7196C" w:rsidP="00E7196C">
            <w:pPr>
              <w:keepLines/>
              <w:rPr>
                <w:rFonts w:ascii="Arial" w:hAnsi="Arial" w:cs="Arial"/>
                <w:b/>
                <w:sz w:val="18"/>
                <w:szCs w:val="18"/>
              </w:rPr>
            </w:pPr>
            <w:r w:rsidRPr="006F1B21">
              <w:rPr>
                <w:rFonts w:ascii="Arial" w:hAnsi="Arial" w:cs="Arial"/>
                <w:b/>
                <w:sz w:val="18"/>
                <w:szCs w:val="18"/>
              </w:rPr>
              <w:t>E)</w:t>
            </w:r>
            <w:r>
              <w:rPr>
                <w:rFonts w:ascii="Arial" w:hAnsi="Arial" w:cs="Arial"/>
                <w:b/>
                <w:sz w:val="18"/>
                <w:szCs w:val="18"/>
              </w:rPr>
              <w:t xml:space="preserve"> </w:t>
            </w:r>
            <w:r w:rsidRPr="006F1B21">
              <w:rPr>
                <w:rFonts w:ascii="Arial" w:hAnsi="Arial" w:cs="Arial"/>
                <w:b/>
                <w:sz w:val="18"/>
                <w:szCs w:val="18"/>
              </w:rPr>
              <w:t xml:space="preserve"> Persons other than small businesses, non-small businesses, or state or local government entities </w:t>
            </w:r>
            <w:r w:rsidRPr="006F1B21">
              <w:rPr>
                <w:rFonts w:ascii="Arial" w:hAnsi="Arial" w:cs="Arial"/>
                <w:sz w:val="18"/>
                <w:szCs w:val="18"/>
              </w:rPr>
              <w:t xml:space="preserve">("person" means </w:t>
            </w:r>
            <w:r w:rsidRPr="006F1B21">
              <w:rPr>
                <w:rFonts w:ascii="Arial" w:hAnsi="Arial" w:cs="Arial"/>
                <w:sz w:val="18"/>
                <w:szCs w:val="18"/>
              </w:rPr>
              <w:lastRenderedPageBreak/>
              <w:t xml:space="preserve">any individual, partnership, corporation, association, governmental entity, or public or private organization of any character other than an </w:t>
            </w:r>
            <w:r w:rsidRPr="006F1B21">
              <w:rPr>
                <w:rFonts w:ascii="Arial" w:hAnsi="Arial" w:cs="Arial"/>
                <w:b/>
                <w:i/>
                <w:sz w:val="18"/>
                <w:szCs w:val="18"/>
              </w:rPr>
              <w:t>agency</w:t>
            </w:r>
            <w:r w:rsidRPr="006F1B21">
              <w:rPr>
                <w:rFonts w:ascii="Arial" w:hAnsi="Arial" w:cs="Arial"/>
                <w:sz w:val="18"/>
                <w:szCs w:val="18"/>
              </w:rPr>
              <w:t>)</w:t>
            </w:r>
            <w:r w:rsidRPr="006F1B21">
              <w:rPr>
                <w:rFonts w:ascii="Arial" w:hAnsi="Arial" w:cs="Arial"/>
                <w:b/>
                <w:sz w:val="18"/>
                <w:szCs w:val="18"/>
              </w:rPr>
              <w:t>:</w:t>
            </w:r>
          </w:p>
        </w:tc>
      </w:tr>
      <w:tr w:rsidR="00E7196C" w:rsidRPr="006F1B21" w14:paraId="451F6D00" w14:textId="77777777" w:rsidTr="00C65E25">
        <w:trPr>
          <w:trHeight w:val="20"/>
          <w:tblCellSpacing w:w="7" w:type="dxa"/>
          <w:jc w:val="center"/>
        </w:trPr>
        <w:tc>
          <w:tcPr>
            <w:tcW w:w="10225" w:type="dxa"/>
            <w:gridSpan w:val="4"/>
            <w:shd w:val="clear" w:color="auto" w:fill="auto"/>
          </w:tcPr>
          <w:sdt>
            <w:sdtPr>
              <w:rPr>
                <w:rFonts w:ascii="Arial" w:hAnsi="Arial" w:cs="Arial"/>
                <w:color w:val="000000" w:themeColor="text1"/>
                <w:sz w:val="18"/>
                <w:szCs w:val="18"/>
              </w:rPr>
              <w:id w:val="1310604252"/>
              <w:placeholder>
                <w:docPart w:val="76FED929A8F94B028A54E8408B9208D3"/>
              </w:placeholder>
              <w:showingPlcHdr/>
              <w:text/>
            </w:sdtPr>
            <w:sdtContent>
              <w:p w14:paraId="1C7B64A8" w14:textId="779FFAD7" w:rsidR="00E7196C" w:rsidRPr="00CC38EC" w:rsidRDefault="00CC38EC" w:rsidP="00E7196C">
                <w:pPr>
                  <w:keepLines/>
                  <w:rPr>
                    <w:rFonts w:ascii="Arial" w:hAnsi="Arial" w:cs="Arial"/>
                    <w:color w:val="000000" w:themeColor="text1"/>
                    <w:sz w:val="18"/>
                    <w:szCs w:val="18"/>
                  </w:rPr>
                </w:pPr>
                <w:r>
                  <w:rPr>
                    <w:rStyle w:val="PlaceholderText"/>
                    <w:rFonts w:eastAsiaTheme="minorHAnsi"/>
                  </w:rPr>
                  <w:t>Ex. This amendment introduces a new yearly cost of $50 to committee members as a committee fee, and will apply to each committee member, both new and pre-existing, beginning January 1, 2024</w:t>
                </w:r>
                <w:r w:rsidRPr="00914D03">
                  <w:rPr>
                    <w:rStyle w:val="PlaceholderText"/>
                    <w:rFonts w:eastAsiaTheme="minorHAnsi"/>
                  </w:rPr>
                  <w:t>.</w:t>
                </w:r>
              </w:p>
            </w:sdtContent>
          </w:sdt>
          <w:p w14:paraId="73314B37" w14:textId="77777777" w:rsidR="00E7196C" w:rsidRPr="006F1B21" w:rsidRDefault="00E7196C" w:rsidP="00E7196C">
            <w:pPr>
              <w:keepLines/>
              <w:rPr>
                <w:rFonts w:ascii="Arial" w:hAnsi="Arial" w:cs="Arial"/>
                <w:sz w:val="18"/>
                <w:szCs w:val="18"/>
              </w:rPr>
            </w:pPr>
          </w:p>
        </w:tc>
      </w:tr>
      <w:tr w:rsidR="00E7196C" w:rsidRPr="006F1B21" w14:paraId="5137239C" w14:textId="77777777" w:rsidTr="00C65E25">
        <w:trPr>
          <w:trHeight w:val="20"/>
          <w:tblCellSpacing w:w="7" w:type="dxa"/>
          <w:jc w:val="center"/>
        </w:trPr>
        <w:tc>
          <w:tcPr>
            <w:tcW w:w="10225" w:type="dxa"/>
            <w:gridSpan w:val="4"/>
            <w:shd w:val="clear" w:color="auto" w:fill="F2F2F2" w:themeFill="background1" w:themeFillShade="F2"/>
          </w:tcPr>
          <w:p w14:paraId="20A41144" w14:textId="7C30145F" w:rsidR="00E7196C" w:rsidRPr="006F1B21" w:rsidRDefault="00E7196C" w:rsidP="00E7196C">
            <w:pPr>
              <w:keepLines/>
              <w:rPr>
                <w:rFonts w:ascii="Arial" w:hAnsi="Arial" w:cs="Arial"/>
                <w:b/>
                <w:sz w:val="18"/>
                <w:szCs w:val="18"/>
              </w:rPr>
            </w:pPr>
            <w:r w:rsidRPr="006F1B21">
              <w:rPr>
                <w:rFonts w:ascii="Arial" w:hAnsi="Arial" w:cs="Arial"/>
                <w:b/>
                <w:sz w:val="18"/>
                <w:szCs w:val="18"/>
              </w:rPr>
              <w:t xml:space="preserve">F) </w:t>
            </w:r>
            <w:r>
              <w:rPr>
                <w:rFonts w:ascii="Arial" w:hAnsi="Arial" w:cs="Arial"/>
                <w:b/>
                <w:sz w:val="18"/>
                <w:szCs w:val="18"/>
              </w:rPr>
              <w:t xml:space="preserve"> </w:t>
            </w:r>
            <w:r w:rsidRPr="006F1B21">
              <w:rPr>
                <w:rFonts w:ascii="Arial" w:hAnsi="Arial" w:cs="Arial"/>
                <w:b/>
                <w:bCs/>
                <w:sz w:val="18"/>
                <w:szCs w:val="18"/>
              </w:rPr>
              <w:t>Compliance costs for affected persons:</w:t>
            </w:r>
          </w:p>
        </w:tc>
      </w:tr>
      <w:tr w:rsidR="00E7196C" w:rsidRPr="006F1B21" w14:paraId="0181CC2E" w14:textId="77777777" w:rsidTr="00C65E25">
        <w:trPr>
          <w:trHeight w:val="20"/>
          <w:tblCellSpacing w:w="7" w:type="dxa"/>
          <w:jc w:val="center"/>
        </w:trPr>
        <w:tc>
          <w:tcPr>
            <w:tcW w:w="10225" w:type="dxa"/>
            <w:gridSpan w:val="4"/>
          </w:tcPr>
          <w:bookmarkStart w:id="0" w:name="__DdeLink__3_1701438588" w:displacedByCustomXml="next"/>
          <w:bookmarkEnd w:id="0" w:displacedByCustomXml="next"/>
          <w:sdt>
            <w:sdtPr>
              <w:rPr>
                <w:rFonts w:ascii="Arial" w:hAnsi="Arial" w:cs="Arial"/>
                <w:color w:val="000000" w:themeColor="text1"/>
                <w:sz w:val="18"/>
                <w:szCs w:val="18"/>
              </w:rPr>
              <w:id w:val="-1252197258"/>
              <w:placeholder>
                <w:docPart w:val="816044AFEC384C598E0DA623577D5D8A"/>
              </w:placeholder>
              <w:showingPlcHdr/>
              <w:text/>
            </w:sdtPr>
            <w:sdtContent>
              <w:p w14:paraId="44D132EF" w14:textId="4273107E" w:rsidR="00E7196C" w:rsidRPr="00CC38EC" w:rsidRDefault="00CC38EC" w:rsidP="00E7196C">
                <w:pPr>
                  <w:keepLines/>
                  <w:rPr>
                    <w:rFonts w:ascii="Arial" w:hAnsi="Arial" w:cs="Arial"/>
                    <w:color w:val="000000" w:themeColor="text1"/>
                    <w:sz w:val="18"/>
                    <w:szCs w:val="18"/>
                  </w:rPr>
                </w:pPr>
                <w:r>
                  <w:rPr>
                    <w:rStyle w:val="PlaceholderText"/>
                    <w:rFonts w:eastAsiaTheme="minorHAnsi"/>
                  </w:rPr>
                  <w:t xml:space="preserve">Ex. </w:t>
                </w:r>
                <w:r w:rsidRPr="00402912">
                  <w:rPr>
                    <w:rStyle w:val="PlaceholderText"/>
                    <w:rFonts w:eastAsiaTheme="minorHAnsi"/>
                  </w:rPr>
                  <w:t>There are no compliance costs for affected persons. The changes simply add clarification</w:t>
                </w:r>
                <w:r>
                  <w:rPr>
                    <w:rStyle w:val="PlaceholderText"/>
                    <w:rFonts w:eastAsiaTheme="minorHAnsi"/>
                  </w:rPr>
                  <w:t xml:space="preserve"> to requirements and policy with no fiscal impact on other entities</w:t>
                </w:r>
                <w:r w:rsidRPr="00402912">
                  <w:rPr>
                    <w:rStyle w:val="PlaceholderText"/>
                    <w:rFonts w:eastAsiaTheme="minorHAnsi"/>
                  </w:rPr>
                  <w:t>.</w:t>
                </w:r>
              </w:p>
            </w:sdtContent>
          </w:sdt>
          <w:p w14:paraId="6DEB9360" w14:textId="77777777" w:rsidR="00E7196C" w:rsidRPr="006F1B21" w:rsidRDefault="00E7196C" w:rsidP="00E7196C">
            <w:pPr>
              <w:keepLines/>
              <w:rPr>
                <w:rFonts w:ascii="Arial" w:hAnsi="Arial" w:cs="Arial"/>
                <w:sz w:val="18"/>
                <w:szCs w:val="18"/>
              </w:rPr>
            </w:pPr>
          </w:p>
        </w:tc>
      </w:tr>
      <w:tr w:rsidR="00E7196C" w:rsidRPr="006F1B21" w14:paraId="0CB1091A" w14:textId="77777777" w:rsidTr="00C65E25">
        <w:trPr>
          <w:trHeight w:val="20"/>
          <w:tblCellSpacing w:w="7" w:type="dxa"/>
          <w:jc w:val="center"/>
        </w:trPr>
        <w:tc>
          <w:tcPr>
            <w:tcW w:w="10225" w:type="dxa"/>
            <w:gridSpan w:val="4"/>
            <w:shd w:val="clear" w:color="auto" w:fill="F2F2F2" w:themeFill="background1" w:themeFillShade="F2"/>
          </w:tcPr>
          <w:p w14:paraId="0F8F6F64" w14:textId="7B278730" w:rsidR="00E7196C" w:rsidRPr="006F1B21" w:rsidRDefault="00A51A5F" w:rsidP="00E7196C">
            <w:pPr>
              <w:rPr>
                <w:rFonts w:ascii="Arial" w:hAnsi="Arial" w:cs="Arial"/>
                <w:b/>
                <w:bCs/>
                <w:sz w:val="18"/>
                <w:szCs w:val="18"/>
              </w:rPr>
            </w:pPr>
            <w:r>
              <w:rPr>
                <w:rFonts w:ascii="Arial" w:hAnsi="Arial" w:cs="Arial"/>
                <w:b/>
                <w:sz w:val="18"/>
                <w:szCs w:val="18"/>
              </w:rPr>
              <w:t>G</w:t>
            </w:r>
            <w:r w:rsidR="00E7196C">
              <w:rPr>
                <w:rFonts w:ascii="Arial" w:hAnsi="Arial" w:cs="Arial"/>
                <w:b/>
                <w:sz w:val="18"/>
                <w:szCs w:val="18"/>
              </w:rPr>
              <w:t xml:space="preserve">)  </w:t>
            </w:r>
            <w:r w:rsidR="00E7196C" w:rsidRPr="006F1B21">
              <w:rPr>
                <w:rFonts w:ascii="Arial" w:hAnsi="Arial" w:cs="Arial"/>
                <w:b/>
                <w:sz w:val="18"/>
                <w:szCs w:val="18"/>
              </w:rPr>
              <w:t xml:space="preserve">Regulatory Impact Summary Table </w:t>
            </w:r>
            <w:r w:rsidR="00E7196C" w:rsidRPr="006F1B21">
              <w:rPr>
                <w:rFonts w:ascii="Arial" w:hAnsi="Arial" w:cs="Arial"/>
                <w:sz w:val="18"/>
                <w:szCs w:val="18"/>
              </w:rPr>
              <w:t>(This table only includes fiscal impacts that could be measured.</w:t>
            </w:r>
            <w:r w:rsidR="00E7196C">
              <w:rPr>
                <w:rFonts w:ascii="Arial" w:hAnsi="Arial" w:cs="Arial"/>
                <w:sz w:val="18"/>
                <w:szCs w:val="18"/>
              </w:rPr>
              <w:t xml:space="preserve"> </w:t>
            </w:r>
            <w:r w:rsidR="00E7196C" w:rsidRPr="006F1B21">
              <w:rPr>
                <w:rFonts w:ascii="Arial" w:hAnsi="Arial" w:cs="Arial"/>
                <w:sz w:val="18"/>
                <w:szCs w:val="18"/>
              </w:rPr>
              <w:t xml:space="preserve"> If there are inestimable fiscal impacts, they will not be included in this table.</w:t>
            </w:r>
            <w:r w:rsidR="00E7196C">
              <w:rPr>
                <w:rFonts w:ascii="Arial" w:hAnsi="Arial" w:cs="Arial"/>
                <w:sz w:val="18"/>
                <w:szCs w:val="18"/>
              </w:rPr>
              <w:t xml:space="preserve"> </w:t>
            </w:r>
            <w:r w:rsidR="00E7196C" w:rsidRPr="006F1B21">
              <w:rPr>
                <w:rFonts w:ascii="Arial" w:hAnsi="Arial" w:cs="Arial"/>
                <w:sz w:val="18"/>
                <w:szCs w:val="18"/>
              </w:rPr>
              <w:t xml:space="preserve"> Inestimable impacts will be included in narratives above</w:t>
            </w:r>
            <w:r w:rsidR="00E7196C">
              <w:rPr>
                <w:rFonts w:ascii="Arial" w:hAnsi="Arial" w:cs="Arial"/>
                <w:sz w:val="18"/>
                <w:szCs w:val="18"/>
              </w:rPr>
              <w:t>.</w:t>
            </w:r>
            <w:r w:rsidR="00E7196C" w:rsidRPr="006F1B21">
              <w:rPr>
                <w:rFonts w:ascii="Arial" w:hAnsi="Arial" w:cs="Arial"/>
                <w:sz w:val="18"/>
                <w:szCs w:val="18"/>
              </w:rPr>
              <w:t>)</w:t>
            </w:r>
          </w:p>
        </w:tc>
      </w:tr>
      <w:tr w:rsidR="00E7196C" w:rsidRPr="006F1B21" w14:paraId="64EBD8ED" w14:textId="77777777" w:rsidTr="00A51A5F">
        <w:trPr>
          <w:trHeight w:val="20"/>
          <w:tblCellSpacing w:w="7" w:type="dxa"/>
          <w:jc w:val="center"/>
        </w:trPr>
        <w:tc>
          <w:tcPr>
            <w:tcW w:w="10225" w:type="dxa"/>
            <w:gridSpan w:val="4"/>
            <w:shd w:val="clear" w:color="auto" w:fill="F2F2F2" w:themeFill="background1" w:themeFillShade="F2"/>
          </w:tcPr>
          <w:p w14:paraId="09C4FB5D" w14:textId="6EAE1457" w:rsidR="00E7196C" w:rsidRPr="006F1B21" w:rsidRDefault="00E7196C" w:rsidP="00E7196C">
            <w:pPr>
              <w:pStyle w:val="WW-Default"/>
              <w:jc w:val="center"/>
              <w:rPr>
                <w:rFonts w:ascii="Arial" w:hAnsi="Arial" w:cs="Arial"/>
                <w:b/>
                <w:sz w:val="18"/>
                <w:szCs w:val="18"/>
              </w:rPr>
            </w:pPr>
            <w:r w:rsidRPr="006F1B21">
              <w:rPr>
                <w:rFonts w:ascii="Arial" w:hAnsi="Arial" w:cs="Arial"/>
                <w:b/>
                <w:sz w:val="18"/>
                <w:szCs w:val="18"/>
              </w:rPr>
              <w:t>Regulatory Impact Table</w:t>
            </w:r>
          </w:p>
        </w:tc>
      </w:tr>
      <w:tr w:rsidR="00E7196C" w:rsidRPr="006F1B21" w14:paraId="2FE6ED25" w14:textId="77777777" w:rsidTr="00A51A5F">
        <w:trPr>
          <w:trHeight w:val="20"/>
          <w:tblCellSpacing w:w="7" w:type="dxa"/>
          <w:jc w:val="center"/>
        </w:trPr>
        <w:tc>
          <w:tcPr>
            <w:tcW w:w="2563" w:type="dxa"/>
            <w:shd w:val="clear" w:color="auto" w:fill="F2F2F2" w:themeFill="background1" w:themeFillShade="F2"/>
          </w:tcPr>
          <w:p w14:paraId="44E500C3" w14:textId="274F2D4A"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Fiscal Cost</w:t>
            </w:r>
          </w:p>
        </w:tc>
        <w:tc>
          <w:tcPr>
            <w:tcW w:w="2571" w:type="dxa"/>
            <w:shd w:val="clear" w:color="auto" w:fill="F2F2F2" w:themeFill="background1" w:themeFillShade="F2"/>
          </w:tcPr>
          <w:p w14:paraId="205B1CA6" w14:textId="09A98CE6"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FY202</w:t>
            </w:r>
            <w:r w:rsidR="00E564DD">
              <w:rPr>
                <w:rFonts w:ascii="Arial" w:hAnsi="Arial" w:cs="Arial"/>
                <w:b/>
                <w:sz w:val="18"/>
                <w:szCs w:val="18"/>
              </w:rPr>
              <w:t>4</w:t>
            </w:r>
          </w:p>
        </w:tc>
        <w:tc>
          <w:tcPr>
            <w:tcW w:w="2571" w:type="dxa"/>
            <w:shd w:val="clear" w:color="auto" w:fill="F2F2F2" w:themeFill="background1" w:themeFillShade="F2"/>
          </w:tcPr>
          <w:p w14:paraId="6266BDAE" w14:textId="31DCB1C7"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FY202</w:t>
            </w:r>
            <w:r w:rsidR="00E564DD">
              <w:rPr>
                <w:rFonts w:ascii="Arial" w:hAnsi="Arial" w:cs="Arial"/>
                <w:b/>
                <w:sz w:val="18"/>
                <w:szCs w:val="18"/>
              </w:rPr>
              <w:t>5</w:t>
            </w:r>
          </w:p>
        </w:tc>
        <w:tc>
          <w:tcPr>
            <w:tcW w:w="2478" w:type="dxa"/>
            <w:shd w:val="clear" w:color="auto" w:fill="F2F2F2" w:themeFill="background1" w:themeFillShade="F2"/>
          </w:tcPr>
          <w:p w14:paraId="0B46A2F9" w14:textId="71FD4B4F"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FY202</w:t>
            </w:r>
            <w:r w:rsidR="00E564DD">
              <w:rPr>
                <w:rFonts w:ascii="Arial" w:hAnsi="Arial" w:cs="Arial"/>
                <w:b/>
                <w:sz w:val="18"/>
                <w:szCs w:val="18"/>
              </w:rPr>
              <w:t>6</w:t>
            </w:r>
          </w:p>
        </w:tc>
      </w:tr>
      <w:tr w:rsidR="00E7196C" w:rsidRPr="006F1B21" w14:paraId="16193855" w14:textId="77777777" w:rsidTr="00C65E25">
        <w:trPr>
          <w:trHeight w:val="20"/>
          <w:tblCellSpacing w:w="7" w:type="dxa"/>
          <w:jc w:val="center"/>
        </w:trPr>
        <w:tc>
          <w:tcPr>
            <w:tcW w:w="2563" w:type="dxa"/>
          </w:tcPr>
          <w:p w14:paraId="35DA347D" w14:textId="718D5168" w:rsidR="00E7196C" w:rsidRPr="006F1B21" w:rsidRDefault="00E7196C" w:rsidP="00E7196C">
            <w:pPr>
              <w:pStyle w:val="WW-Default"/>
              <w:rPr>
                <w:rFonts w:ascii="Arial" w:hAnsi="Arial" w:cs="Arial"/>
                <w:sz w:val="18"/>
                <w:szCs w:val="18"/>
              </w:rPr>
            </w:pPr>
            <w:r w:rsidRPr="006F1B21">
              <w:rPr>
                <w:rFonts w:ascii="Arial" w:hAnsi="Arial" w:cs="Arial"/>
                <w:sz w:val="18"/>
                <w:szCs w:val="18"/>
              </w:rPr>
              <w:t>State Government</w:t>
            </w:r>
          </w:p>
        </w:tc>
        <w:tc>
          <w:tcPr>
            <w:tcW w:w="2571" w:type="dxa"/>
          </w:tcPr>
          <w:p w14:paraId="0F1C81B8" w14:textId="43CA681E"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53A92F4F" w14:textId="01E3A075"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4924713E" w14:textId="4127D19B"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7E056FB9" w14:textId="77777777" w:rsidTr="00C65E25">
        <w:trPr>
          <w:trHeight w:val="20"/>
          <w:tblCellSpacing w:w="7" w:type="dxa"/>
          <w:jc w:val="center"/>
        </w:trPr>
        <w:tc>
          <w:tcPr>
            <w:tcW w:w="2563" w:type="dxa"/>
          </w:tcPr>
          <w:p w14:paraId="7EF6F20C" w14:textId="519E4C2F" w:rsidR="00E7196C" w:rsidRPr="006F1B21" w:rsidRDefault="00E7196C" w:rsidP="00E7196C">
            <w:pPr>
              <w:pStyle w:val="WW-Default"/>
              <w:rPr>
                <w:rFonts w:ascii="Arial" w:hAnsi="Arial" w:cs="Arial"/>
                <w:sz w:val="18"/>
                <w:szCs w:val="18"/>
              </w:rPr>
            </w:pPr>
            <w:r w:rsidRPr="006F1B21">
              <w:rPr>
                <w:rFonts w:ascii="Arial" w:hAnsi="Arial" w:cs="Arial"/>
                <w:sz w:val="18"/>
                <w:szCs w:val="18"/>
              </w:rPr>
              <w:t>Local Governments</w:t>
            </w:r>
          </w:p>
        </w:tc>
        <w:tc>
          <w:tcPr>
            <w:tcW w:w="2571" w:type="dxa"/>
          </w:tcPr>
          <w:p w14:paraId="62B0C3F9" w14:textId="470920AA"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325B0CFC" w14:textId="148F57C9"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6092E26E" w14:textId="5BB9F1DE"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48504404" w14:textId="77777777" w:rsidTr="00C65E25">
        <w:trPr>
          <w:trHeight w:val="20"/>
          <w:tblCellSpacing w:w="7" w:type="dxa"/>
          <w:jc w:val="center"/>
        </w:trPr>
        <w:tc>
          <w:tcPr>
            <w:tcW w:w="2563" w:type="dxa"/>
          </w:tcPr>
          <w:p w14:paraId="21BAD82E" w14:textId="1A60DE2B" w:rsidR="00E7196C" w:rsidRPr="006F1B21" w:rsidRDefault="00E7196C" w:rsidP="00E7196C">
            <w:pPr>
              <w:pStyle w:val="WW-Default"/>
              <w:rPr>
                <w:rFonts w:ascii="Arial" w:hAnsi="Arial" w:cs="Arial"/>
                <w:sz w:val="18"/>
                <w:szCs w:val="18"/>
              </w:rPr>
            </w:pPr>
            <w:r w:rsidRPr="006F1B21">
              <w:rPr>
                <w:rFonts w:ascii="Arial" w:hAnsi="Arial" w:cs="Arial"/>
                <w:sz w:val="18"/>
                <w:szCs w:val="18"/>
              </w:rPr>
              <w:t>Small Businesses</w:t>
            </w:r>
          </w:p>
        </w:tc>
        <w:tc>
          <w:tcPr>
            <w:tcW w:w="2571" w:type="dxa"/>
          </w:tcPr>
          <w:p w14:paraId="18042FBC" w14:textId="4436E476"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73A7FCA9" w14:textId="5A278519"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319BFD46" w14:textId="0780CA70"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3285A295" w14:textId="77777777" w:rsidTr="00C65E25">
        <w:trPr>
          <w:trHeight w:val="20"/>
          <w:tblCellSpacing w:w="7" w:type="dxa"/>
          <w:jc w:val="center"/>
        </w:trPr>
        <w:tc>
          <w:tcPr>
            <w:tcW w:w="2563" w:type="dxa"/>
          </w:tcPr>
          <w:p w14:paraId="24C0D773" w14:textId="2FC1BF7D" w:rsidR="00E7196C" w:rsidRPr="006F1B21" w:rsidRDefault="00E7196C" w:rsidP="00E7196C">
            <w:pPr>
              <w:pStyle w:val="WW-Default"/>
              <w:rPr>
                <w:rFonts w:ascii="Arial" w:hAnsi="Arial" w:cs="Arial"/>
                <w:sz w:val="18"/>
                <w:szCs w:val="18"/>
              </w:rPr>
            </w:pPr>
            <w:r w:rsidRPr="006F1B21">
              <w:rPr>
                <w:rFonts w:ascii="Arial" w:hAnsi="Arial" w:cs="Arial"/>
                <w:sz w:val="18"/>
                <w:szCs w:val="18"/>
              </w:rPr>
              <w:t>Non-Small Businesses</w:t>
            </w:r>
          </w:p>
        </w:tc>
        <w:tc>
          <w:tcPr>
            <w:tcW w:w="2571" w:type="dxa"/>
          </w:tcPr>
          <w:p w14:paraId="1516284D" w14:textId="08E76062"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0E14DD6E" w14:textId="392A0113"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4A4E2246" w14:textId="72E2D6AB"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623E9A7A" w14:textId="77777777" w:rsidTr="00C65E25">
        <w:trPr>
          <w:trHeight w:val="20"/>
          <w:tblCellSpacing w:w="7" w:type="dxa"/>
          <w:jc w:val="center"/>
        </w:trPr>
        <w:tc>
          <w:tcPr>
            <w:tcW w:w="2563" w:type="dxa"/>
          </w:tcPr>
          <w:p w14:paraId="6770677B" w14:textId="0AA65B73" w:rsidR="00E7196C" w:rsidRPr="006F1B21" w:rsidRDefault="00E7196C" w:rsidP="00E7196C">
            <w:pPr>
              <w:pStyle w:val="WW-Default"/>
              <w:rPr>
                <w:rFonts w:ascii="Arial" w:hAnsi="Arial" w:cs="Arial"/>
                <w:sz w:val="18"/>
                <w:szCs w:val="18"/>
              </w:rPr>
            </w:pPr>
            <w:r w:rsidRPr="006F1B21">
              <w:rPr>
                <w:rFonts w:ascii="Arial" w:hAnsi="Arial" w:cs="Arial"/>
                <w:sz w:val="18"/>
                <w:szCs w:val="18"/>
              </w:rPr>
              <w:t>Other Persons</w:t>
            </w:r>
          </w:p>
        </w:tc>
        <w:tc>
          <w:tcPr>
            <w:tcW w:w="2571" w:type="dxa"/>
          </w:tcPr>
          <w:p w14:paraId="5E3ED4DD" w14:textId="2F693717"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2B7913CE" w14:textId="1B780C72"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4BBB0F16" w14:textId="03524FDE"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59C7E6B5" w14:textId="77777777" w:rsidTr="00C65E25">
        <w:trPr>
          <w:trHeight w:val="20"/>
          <w:tblCellSpacing w:w="7" w:type="dxa"/>
          <w:jc w:val="center"/>
        </w:trPr>
        <w:tc>
          <w:tcPr>
            <w:tcW w:w="2563" w:type="dxa"/>
          </w:tcPr>
          <w:p w14:paraId="16CF1B30" w14:textId="2D909ACA"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Total Fiscal Cost</w:t>
            </w:r>
          </w:p>
        </w:tc>
        <w:tc>
          <w:tcPr>
            <w:tcW w:w="2571" w:type="dxa"/>
          </w:tcPr>
          <w:p w14:paraId="2252B6FD" w14:textId="72733CA0"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c>
          <w:tcPr>
            <w:tcW w:w="2571" w:type="dxa"/>
          </w:tcPr>
          <w:p w14:paraId="5A42C460" w14:textId="67824362"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c>
          <w:tcPr>
            <w:tcW w:w="2478" w:type="dxa"/>
          </w:tcPr>
          <w:p w14:paraId="16B93235" w14:textId="07CEA0F0"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r>
      <w:tr w:rsidR="00E7196C" w:rsidRPr="006F1B21" w14:paraId="13DF49B7" w14:textId="77777777" w:rsidTr="00A51A5F">
        <w:trPr>
          <w:trHeight w:val="20"/>
          <w:tblCellSpacing w:w="7" w:type="dxa"/>
          <w:jc w:val="center"/>
        </w:trPr>
        <w:tc>
          <w:tcPr>
            <w:tcW w:w="2563" w:type="dxa"/>
            <w:shd w:val="clear" w:color="auto" w:fill="F2F2F2" w:themeFill="background1" w:themeFillShade="F2"/>
          </w:tcPr>
          <w:p w14:paraId="13B5201C" w14:textId="1F8EFCFE"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Fiscal Benefits</w:t>
            </w:r>
          </w:p>
        </w:tc>
        <w:tc>
          <w:tcPr>
            <w:tcW w:w="2571" w:type="dxa"/>
            <w:shd w:val="clear" w:color="auto" w:fill="F2F2F2" w:themeFill="background1" w:themeFillShade="F2"/>
          </w:tcPr>
          <w:p w14:paraId="269D9948" w14:textId="50E809C6" w:rsidR="00E7196C" w:rsidRPr="00A51A5F" w:rsidRDefault="00A51A5F" w:rsidP="00E7196C">
            <w:pPr>
              <w:pStyle w:val="WW-Default"/>
              <w:rPr>
                <w:rFonts w:ascii="Arial" w:hAnsi="Arial" w:cs="Arial"/>
                <w:b/>
                <w:bCs/>
                <w:sz w:val="18"/>
                <w:szCs w:val="18"/>
              </w:rPr>
            </w:pPr>
            <w:r>
              <w:rPr>
                <w:rFonts w:ascii="Arial" w:hAnsi="Arial" w:cs="Arial"/>
                <w:b/>
                <w:bCs/>
                <w:sz w:val="18"/>
                <w:szCs w:val="18"/>
              </w:rPr>
              <w:t>FY202</w:t>
            </w:r>
            <w:r w:rsidR="00E564DD">
              <w:rPr>
                <w:rFonts w:ascii="Arial" w:hAnsi="Arial" w:cs="Arial"/>
                <w:b/>
                <w:bCs/>
                <w:sz w:val="18"/>
                <w:szCs w:val="18"/>
              </w:rPr>
              <w:t>4</w:t>
            </w:r>
          </w:p>
        </w:tc>
        <w:tc>
          <w:tcPr>
            <w:tcW w:w="2571" w:type="dxa"/>
            <w:shd w:val="clear" w:color="auto" w:fill="F2F2F2" w:themeFill="background1" w:themeFillShade="F2"/>
          </w:tcPr>
          <w:p w14:paraId="070E2C99" w14:textId="325F7777" w:rsidR="00E7196C" w:rsidRPr="00A51A5F" w:rsidRDefault="00A51A5F" w:rsidP="00E7196C">
            <w:pPr>
              <w:pStyle w:val="WW-Default"/>
              <w:rPr>
                <w:rFonts w:ascii="Arial" w:hAnsi="Arial" w:cs="Arial"/>
                <w:b/>
                <w:bCs/>
                <w:sz w:val="18"/>
                <w:szCs w:val="18"/>
              </w:rPr>
            </w:pPr>
            <w:r w:rsidRPr="00A51A5F">
              <w:rPr>
                <w:rFonts w:ascii="Arial" w:hAnsi="Arial" w:cs="Arial"/>
                <w:b/>
                <w:bCs/>
                <w:sz w:val="18"/>
                <w:szCs w:val="18"/>
              </w:rPr>
              <w:t>FY202</w:t>
            </w:r>
            <w:r w:rsidR="00E564DD">
              <w:rPr>
                <w:rFonts w:ascii="Arial" w:hAnsi="Arial" w:cs="Arial"/>
                <w:b/>
                <w:bCs/>
                <w:sz w:val="18"/>
                <w:szCs w:val="18"/>
              </w:rPr>
              <w:t>5</w:t>
            </w:r>
          </w:p>
        </w:tc>
        <w:tc>
          <w:tcPr>
            <w:tcW w:w="2478" w:type="dxa"/>
            <w:shd w:val="clear" w:color="auto" w:fill="F2F2F2" w:themeFill="background1" w:themeFillShade="F2"/>
          </w:tcPr>
          <w:p w14:paraId="64EA8438" w14:textId="1397C5F3" w:rsidR="00E7196C" w:rsidRPr="00A51A5F" w:rsidRDefault="00A51A5F" w:rsidP="00E7196C">
            <w:pPr>
              <w:pStyle w:val="WW-Default"/>
              <w:rPr>
                <w:rFonts w:ascii="Arial" w:hAnsi="Arial" w:cs="Arial"/>
                <w:b/>
                <w:bCs/>
                <w:sz w:val="18"/>
                <w:szCs w:val="18"/>
              </w:rPr>
            </w:pPr>
            <w:r w:rsidRPr="00A51A5F">
              <w:rPr>
                <w:rFonts w:ascii="Arial" w:hAnsi="Arial" w:cs="Arial"/>
                <w:b/>
                <w:bCs/>
                <w:sz w:val="18"/>
                <w:szCs w:val="18"/>
              </w:rPr>
              <w:t>FY202</w:t>
            </w:r>
            <w:r w:rsidR="00E564DD">
              <w:rPr>
                <w:rFonts w:ascii="Arial" w:hAnsi="Arial" w:cs="Arial"/>
                <w:b/>
                <w:bCs/>
                <w:sz w:val="18"/>
                <w:szCs w:val="18"/>
              </w:rPr>
              <w:t>6</w:t>
            </w:r>
          </w:p>
        </w:tc>
      </w:tr>
      <w:tr w:rsidR="00E7196C" w:rsidRPr="006F1B21" w14:paraId="568E8871" w14:textId="77777777" w:rsidTr="00C65E25">
        <w:trPr>
          <w:trHeight w:val="20"/>
          <w:tblCellSpacing w:w="7" w:type="dxa"/>
          <w:jc w:val="center"/>
        </w:trPr>
        <w:tc>
          <w:tcPr>
            <w:tcW w:w="2563" w:type="dxa"/>
          </w:tcPr>
          <w:p w14:paraId="7000D4D3" w14:textId="1B04C408" w:rsidR="00E7196C" w:rsidRPr="006F1B21" w:rsidRDefault="00E7196C" w:rsidP="00E7196C">
            <w:pPr>
              <w:pStyle w:val="WW-Default"/>
              <w:rPr>
                <w:rFonts w:ascii="Arial" w:hAnsi="Arial" w:cs="Arial"/>
                <w:sz w:val="18"/>
                <w:szCs w:val="18"/>
              </w:rPr>
            </w:pPr>
            <w:r w:rsidRPr="006F1B21">
              <w:rPr>
                <w:rFonts w:ascii="Arial" w:hAnsi="Arial" w:cs="Arial"/>
                <w:sz w:val="18"/>
                <w:szCs w:val="18"/>
              </w:rPr>
              <w:t>State Government</w:t>
            </w:r>
          </w:p>
        </w:tc>
        <w:tc>
          <w:tcPr>
            <w:tcW w:w="2571" w:type="dxa"/>
          </w:tcPr>
          <w:p w14:paraId="6AF19C55" w14:textId="296D0AA0"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5207687B" w14:textId="7C4E3163"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781B9E22" w14:textId="42E75EDD"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0D6839CF" w14:textId="77777777" w:rsidTr="00C65E25">
        <w:trPr>
          <w:trHeight w:val="20"/>
          <w:tblCellSpacing w:w="7" w:type="dxa"/>
          <w:jc w:val="center"/>
        </w:trPr>
        <w:tc>
          <w:tcPr>
            <w:tcW w:w="2563" w:type="dxa"/>
          </w:tcPr>
          <w:p w14:paraId="130ABFDC" w14:textId="40DD7812" w:rsidR="00E7196C" w:rsidRPr="006F1B21" w:rsidRDefault="00E7196C" w:rsidP="00E7196C">
            <w:pPr>
              <w:pStyle w:val="WW-Default"/>
              <w:rPr>
                <w:rFonts w:ascii="Arial" w:hAnsi="Arial" w:cs="Arial"/>
                <w:sz w:val="18"/>
                <w:szCs w:val="18"/>
              </w:rPr>
            </w:pPr>
            <w:r w:rsidRPr="006F1B21">
              <w:rPr>
                <w:rFonts w:ascii="Arial" w:hAnsi="Arial" w:cs="Arial"/>
                <w:sz w:val="18"/>
                <w:szCs w:val="18"/>
              </w:rPr>
              <w:t>Local Governments</w:t>
            </w:r>
          </w:p>
        </w:tc>
        <w:tc>
          <w:tcPr>
            <w:tcW w:w="2571" w:type="dxa"/>
          </w:tcPr>
          <w:p w14:paraId="1E6F14C5" w14:textId="573D62DB"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267C85BC" w14:textId="5EC99694"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35154E43" w14:textId="412F13F9"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7A11FCF1" w14:textId="77777777" w:rsidTr="00C65E25">
        <w:trPr>
          <w:trHeight w:val="20"/>
          <w:tblCellSpacing w:w="7" w:type="dxa"/>
          <w:jc w:val="center"/>
        </w:trPr>
        <w:tc>
          <w:tcPr>
            <w:tcW w:w="2563" w:type="dxa"/>
          </w:tcPr>
          <w:p w14:paraId="6BB65C05" w14:textId="76E63176" w:rsidR="00E7196C" w:rsidRPr="006F1B21" w:rsidRDefault="00E7196C" w:rsidP="00E7196C">
            <w:pPr>
              <w:pStyle w:val="WW-Default"/>
              <w:rPr>
                <w:rFonts w:ascii="Arial" w:hAnsi="Arial" w:cs="Arial"/>
                <w:sz w:val="18"/>
                <w:szCs w:val="18"/>
              </w:rPr>
            </w:pPr>
            <w:r w:rsidRPr="006F1B21">
              <w:rPr>
                <w:rFonts w:ascii="Arial" w:hAnsi="Arial" w:cs="Arial"/>
                <w:sz w:val="18"/>
                <w:szCs w:val="18"/>
              </w:rPr>
              <w:t>Small Businesses</w:t>
            </w:r>
          </w:p>
        </w:tc>
        <w:tc>
          <w:tcPr>
            <w:tcW w:w="2571" w:type="dxa"/>
          </w:tcPr>
          <w:p w14:paraId="4DF50FB2" w14:textId="69065761"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4D67FE73" w14:textId="76A29017"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29995300" w14:textId="461E04C8"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1399A952" w14:textId="77777777" w:rsidTr="00C65E25">
        <w:trPr>
          <w:trHeight w:val="20"/>
          <w:tblCellSpacing w:w="7" w:type="dxa"/>
          <w:jc w:val="center"/>
        </w:trPr>
        <w:tc>
          <w:tcPr>
            <w:tcW w:w="2563" w:type="dxa"/>
          </w:tcPr>
          <w:p w14:paraId="1F219081" w14:textId="78046849" w:rsidR="00E7196C" w:rsidRPr="006F1B21" w:rsidRDefault="00E7196C" w:rsidP="00E7196C">
            <w:pPr>
              <w:pStyle w:val="WW-Default"/>
              <w:rPr>
                <w:rFonts w:ascii="Arial" w:hAnsi="Arial" w:cs="Arial"/>
                <w:sz w:val="18"/>
                <w:szCs w:val="18"/>
              </w:rPr>
            </w:pPr>
            <w:r w:rsidRPr="006F1B21">
              <w:rPr>
                <w:rFonts w:ascii="Arial" w:hAnsi="Arial" w:cs="Arial"/>
                <w:sz w:val="18"/>
                <w:szCs w:val="18"/>
              </w:rPr>
              <w:t>Non-Small Businesses</w:t>
            </w:r>
          </w:p>
        </w:tc>
        <w:tc>
          <w:tcPr>
            <w:tcW w:w="2571" w:type="dxa"/>
          </w:tcPr>
          <w:p w14:paraId="65B16E84" w14:textId="33530CB0"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62E9ACFF" w14:textId="557ECAE0"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399E93D2" w14:textId="08AA57E2"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6FC56F4B" w14:textId="77777777" w:rsidTr="00C65E25">
        <w:trPr>
          <w:trHeight w:val="20"/>
          <w:tblCellSpacing w:w="7" w:type="dxa"/>
          <w:jc w:val="center"/>
        </w:trPr>
        <w:tc>
          <w:tcPr>
            <w:tcW w:w="2563" w:type="dxa"/>
          </w:tcPr>
          <w:p w14:paraId="090173F4" w14:textId="5CAA41AC" w:rsidR="00E7196C" w:rsidRPr="006F1B21" w:rsidRDefault="00E7196C" w:rsidP="00E7196C">
            <w:pPr>
              <w:pStyle w:val="WW-Default"/>
              <w:rPr>
                <w:rFonts w:ascii="Arial" w:hAnsi="Arial" w:cs="Arial"/>
                <w:sz w:val="18"/>
                <w:szCs w:val="18"/>
              </w:rPr>
            </w:pPr>
            <w:r w:rsidRPr="006F1B21">
              <w:rPr>
                <w:rFonts w:ascii="Arial" w:hAnsi="Arial" w:cs="Arial"/>
                <w:sz w:val="18"/>
                <w:szCs w:val="18"/>
              </w:rPr>
              <w:t>Other Persons</w:t>
            </w:r>
          </w:p>
        </w:tc>
        <w:tc>
          <w:tcPr>
            <w:tcW w:w="2571" w:type="dxa"/>
          </w:tcPr>
          <w:p w14:paraId="17C9FDDB" w14:textId="141A9DB9"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571" w:type="dxa"/>
          </w:tcPr>
          <w:p w14:paraId="3B1C8676" w14:textId="7C39CB6A"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c>
          <w:tcPr>
            <w:tcW w:w="2478" w:type="dxa"/>
          </w:tcPr>
          <w:p w14:paraId="505F36C8" w14:textId="09FA29CF" w:rsidR="00E7196C" w:rsidRPr="006F1B21" w:rsidRDefault="00E7196C" w:rsidP="00E7196C">
            <w:pPr>
              <w:pStyle w:val="WW-Default"/>
              <w:rPr>
                <w:rFonts w:ascii="Arial" w:hAnsi="Arial" w:cs="Arial"/>
                <w:sz w:val="18"/>
                <w:szCs w:val="18"/>
              </w:rPr>
            </w:pPr>
            <w:r w:rsidRPr="006F1B21">
              <w:rPr>
                <w:rFonts w:ascii="Arial" w:hAnsi="Arial" w:cs="Arial"/>
                <w:sz w:val="18"/>
                <w:szCs w:val="18"/>
              </w:rPr>
              <w:t>$0</w:t>
            </w:r>
          </w:p>
        </w:tc>
      </w:tr>
      <w:tr w:rsidR="00E7196C" w:rsidRPr="006F1B21" w14:paraId="0B48D07C" w14:textId="77777777" w:rsidTr="00C65E25">
        <w:trPr>
          <w:trHeight w:val="20"/>
          <w:tblCellSpacing w:w="7" w:type="dxa"/>
          <w:jc w:val="center"/>
        </w:trPr>
        <w:tc>
          <w:tcPr>
            <w:tcW w:w="2563" w:type="dxa"/>
          </w:tcPr>
          <w:p w14:paraId="044B8BE2" w14:textId="380CB781"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Total Fiscal Benefits</w:t>
            </w:r>
          </w:p>
        </w:tc>
        <w:tc>
          <w:tcPr>
            <w:tcW w:w="2571" w:type="dxa"/>
          </w:tcPr>
          <w:p w14:paraId="6142057C" w14:textId="5C217741"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c>
          <w:tcPr>
            <w:tcW w:w="2571" w:type="dxa"/>
          </w:tcPr>
          <w:p w14:paraId="3CD96294" w14:textId="503D8BC1"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c>
          <w:tcPr>
            <w:tcW w:w="2478" w:type="dxa"/>
          </w:tcPr>
          <w:p w14:paraId="7AA79D41" w14:textId="5D22A039"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r>
      <w:tr w:rsidR="00E7196C" w:rsidRPr="006F1B21" w14:paraId="7053376C" w14:textId="77777777" w:rsidTr="00C65E25">
        <w:trPr>
          <w:trHeight w:val="20"/>
          <w:tblCellSpacing w:w="7" w:type="dxa"/>
          <w:jc w:val="center"/>
        </w:trPr>
        <w:tc>
          <w:tcPr>
            <w:tcW w:w="2563" w:type="dxa"/>
          </w:tcPr>
          <w:p w14:paraId="0372E0EB" w14:textId="2B0EF6D6"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Net Fiscal Benefits</w:t>
            </w:r>
          </w:p>
        </w:tc>
        <w:tc>
          <w:tcPr>
            <w:tcW w:w="2571" w:type="dxa"/>
          </w:tcPr>
          <w:p w14:paraId="692B4FDD" w14:textId="0AE8E989"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c>
          <w:tcPr>
            <w:tcW w:w="2571" w:type="dxa"/>
          </w:tcPr>
          <w:p w14:paraId="3DA3CFD7" w14:textId="64275AD4"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c>
          <w:tcPr>
            <w:tcW w:w="2478" w:type="dxa"/>
          </w:tcPr>
          <w:p w14:paraId="50693CED" w14:textId="300476FC" w:rsidR="00E7196C" w:rsidRPr="006F1B21" w:rsidRDefault="00E7196C" w:rsidP="00E7196C">
            <w:pPr>
              <w:pStyle w:val="WW-Default"/>
              <w:rPr>
                <w:rFonts w:ascii="Arial" w:hAnsi="Arial" w:cs="Arial"/>
                <w:b/>
                <w:sz w:val="18"/>
                <w:szCs w:val="18"/>
              </w:rPr>
            </w:pPr>
            <w:r w:rsidRPr="006F1B21">
              <w:rPr>
                <w:rFonts w:ascii="Arial" w:hAnsi="Arial" w:cs="Arial"/>
                <w:b/>
                <w:sz w:val="18"/>
                <w:szCs w:val="18"/>
              </w:rPr>
              <w:t>$0</w:t>
            </w:r>
          </w:p>
        </w:tc>
      </w:tr>
      <w:tr w:rsidR="00A51A5F" w:rsidRPr="006F1B21" w14:paraId="21CD90F5" w14:textId="77777777" w:rsidTr="00C65E25">
        <w:trPr>
          <w:trHeight w:val="20"/>
          <w:tblCellSpacing w:w="7" w:type="dxa"/>
          <w:jc w:val="center"/>
        </w:trPr>
        <w:tc>
          <w:tcPr>
            <w:tcW w:w="10225" w:type="dxa"/>
            <w:gridSpan w:val="4"/>
            <w:shd w:val="clear" w:color="auto" w:fill="F2F2F2" w:themeFill="background1" w:themeFillShade="F2"/>
          </w:tcPr>
          <w:p w14:paraId="32AFEAC0" w14:textId="69CC093F" w:rsidR="00A51A5F" w:rsidRPr="006F1B21" w:rsidRDefault="00A51A5F" w:rsidP="00A51A5F">
            <w:pPr>
              <w:rPr>
                <w:rFonts w:ascii="Arial" w:hAnsi="Arial" w:cs="Arial"/>
                <w:b/>
                <w:bCs/>
                <w:sz w:val="18"/>
                <w:szCs w:val="18"/>
              </w:rPr>
            </w:pPr>
            <w:r>
              <w:rPr>
                <w:rFonts w:ascii="Arial" w:hAnsi="Arial" w:cs="Arial"/>
                <w:b/>
                <w:bCs/>
                <w:color w:val="000000" w:themeColor="text1"/>
                <w:sz w:val="18"/>
                <w:szCs w:val="18"/>
              </w:rPr>
              <w:t>H</w:t>
            </w:r>
            <w:r w:rsidRPr="00414E0D">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Department head </w:t>
            </w:r>
            <w:r>
              <w:rPr>
                <w:rFonts w:ascii="Arial" w:hAnsi="Arial" w:cs="Arial"/>
                <w:b/>
                <w:bCs/>
                <w:color w:val="000000" w:themeColor="text1"/>
                <w:sz w:val="18"/>
                <w:szCs w:val="18"/>
              </w:rPr>
              <w:t>comments on fiscal impact and approval</w:t>
            </w:r>
            <w:r w:rsidRPr="00414E0D">
              <w:rPr>
                <w:rFonts w:ascii="Arial" w:hAnsi="Arial" w:cs="Arial"/>
                <w:b/>
                <w:bCs/>
                <w:color w:val="000000" w:themeColor="text1"/>
                <w:sz w:val="18"/>
                <w:szCs w:val="18"/>
              </w:rPr>
              <w:t xml:space="preserve"> o</w:t>
            </w:r>
            <w:r>
              <w:rPr>
                <w:rFonts w:ascii="Arial" w:hAnsi="Arial" w:cs="Arial"/>
                <w:b/>
                <w:bCs/>
                <w:color w:val="000000" w:themeColor="text1"/>
                <w:sz w:val="18"/>
                <w:szCs w:val="18"/>
              </w:rPr>
              <w:t xml:space="preserve">f </w:t>
            </w:r>
            <w:r w:rsidRPr="00414E0D">
              <w:rPr>
                <w:rFonts w:ascii="Arial" w:hAnsi="Arial" w:cs="Arial"/>
                <w:b/>
                <w:bCs/>
                <w:color w:val="000000" w:themeColor="text1"/>
                <w:sz w:val="18"/>
                <w:szCs w:val="18"/>
              </w:rPr>
              <w:t>regulatory impact</w:t>
            </w:r>
            <w:r>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A51A5F" w:rsidRPr="006F1B21" w14:paraId="0E596C92" w14:textId="77777777" w:rsidTr="00C65E25">
        <w:trPr>
          <w:trHeight w:val="20"/>
          <w:tblCellSpacing w:w="7" w:type="dxa"/>
          <w:jc w:val="center"/>
        </w:trPr>
        <w:tc>
          <w:tcPr>
            <w:tcW w:w="10225" w:type="dxa"/>
            <w:gridSpan w:val="4"/>
          </w:tcPr>
          <w:p w14:paraId="538BB617" w14:textId="1E5BFD79" w:rsidR="00A51A5F" w:rsidRDefault="00A51A5F" w:rsidP="00A51A5F">
            <w:pPr>
              <w:rPr>
                <w:rFonts w:ascii="Arial" w:hAnsi="Arial" w:cs="Arial"/>
                <w:color w:val="000000" w:themeColor="text1"/>
                <w:szCs w:val="20"/>
              </w:rPr>
            </w:pPr>
            <w:r w:rsidRPr="005A7398">
              <w:rPr>
                <w:rFonts w:ascii="Arial" w:hAnsi="Arial" w:cs="Arial"/>
                <w:color w:val="000000" w:themeColor="text1"/>
                <w:szCs w:val="20"/>
              </w:rPr>
              <w:t>Th</w:t>
            </w:r>
            <w:r>
              <w:rPr>
                <w:rFonts w:ascii="Arial" w:hAnsi="Arial" w:cs="Arial"/>
                <w:color w:val="000000" w:themeColor="text1"/>
                <w:szCs w:val="20"/>
              </w:rPr>
              <w:t xml:space="preserve">e </w:t>
            </w:r>
            <w:sdt>
              <w:sdtPr>
                <w:rPr>
                  <w:rFonts w:ascii="Arial" w:hAnsi="Arial" w:cs="Arial"/>
                  <w:color w:val="000000" w:themeColor="text1"/>
                  <w:szCs w:val="20"/>
                </w:rPr>
                <w:id w:val="2045163357"/>
                <w:placeholder>
                  <w:docPart w:val="5281E88D540B401986137EC4072EB496"/>
                </w:placeholder>
                <w:showingPlcHdr/>
              </w:sdtPr>
              <w:sdtContent>
                <w:r>
                  <w:rPr>
                    <w:rStyle w:val="PlaceholderText"/>
                    <w:rFonts w:eastAsiaTheme="minorHAnsi"/>
                  </w:rPr>
                  <w:t>Department Head title</w:t>
                </w:r>
              </w:sdtContent>
            </w:sdt>
            <w:r>
              <w:rPr>
                <w:rFonts w:ascii="Arial" w:hAnsi="Arial" w:cs="Arial"/>
                <w:color w:val="000000" w:themeColor="text1"/>
                <w:szCs w:val="20"/>
              </w:rPr>
              <w:t xml:space="preserve"> </w:t>
            </w:r>
            <w:r w:rsidRPr="005A7398">
              <w:rPr>
                <w:rFonts w:ascii="Arial" w:hAnsi="Arial" w:cs="Arial"/>
                <w:color w:val="000000" w:themeColor="text1"/>
                <w:szCs w:val="20"/>
              </w:rPr>
              <w:t xml:space="preserve">of </w:t>
            </w:r>
            <w:sdt>
              <w:sdtPr>
                <w:rPr>
                  <w:rFonts w:ascii="Arial" w:hAnsi="Arial" w:cs="Arial"/>
                  <w:color w:val="000000" w:themeColor="text1"/>
                  <w:szCs w:val="20"/>
                </w:rPr>
                <w:id w:val="-925188752"/>
                <w:placeholder>
                  <w:docPart w:val="FC1D8CA8F1CA42AE86BBB454EE4305BD"/>
                </w:placeholder>
                <w:showingPlcHdr/>
              </w:sdtPr>
              <w:sdtContent>
                <w:r>
                  <w:rPr>
                    <w:rStyle w:val="PlaceholderText"/>
                    <w:rFonts w:eastAsiaTheme="minorHAnsi"/>
                  </w:rPr>
                  <w:t>Department</w:t>
                </w:r>
              </w:sdtContent>
            </w:sdt>
            <w:r w:rsidRPr="005A7398">
              <w:rPr>
                <w:rFonts w:ascii="Arial" w:hAnsi="Arial" w:cs="Arial"/>
                <w:color w:val="000000" w:themeColor="text1"/>
                <w:szCs w:val="20"/>
              </w:rPr>
              <w:t xml:space="preserve">, </w:t>
            </w:r>
            <w:sdt>
              <w:sdtPr>
                <w:rPr>
                  <w:rFonts w:ascii="Arial" w:hAnsi="Arial" w:cs="Arial"/>
                  <w:color w:val="000000" w:themeColor="text1"/>
                  <w:szCs w:val="20"/>
                </w:rPr>
                <w:id w:val="2082487252"/>
                <w:placeholder>
                  <w:docPart w:val="25C628F750CC4EF8A672D3DED38658C9"/>
                </w:placeholder>
                <w:showingPlcHdr/>
              </w:sdtPr>
              <w:sdtContent>
                <w:r>
                  <w:rPr>
                    <w:rStyle w:val="PlaceholderText"/>
                    <w:rFonts w:eastAsiaTheme="minorHAnsi"/>
                  </w:rPr>
                  <w:t>Department Head name</w:t>
                </w:r>
              </w:sdtContent>
            </w:sdt>
            <w:r w:rsidRPr="005A7398">
              <w:rPr>
                <w:rFonts w:ascii="Arial" w:hAnsi="Arial" w:cs="Arial"/>
                <w:color w:val="000000" w:themeColor="text1"/>
                <w:szCs w:val="20"/>
              </w:rPr>
              <w:t xml:space="preserve">, has reviewed and approved this </w:t>
            </w:r>
            <w:r>
              <w:rPr>
                <w:rFonts w:ascii="Arial" w:hAnsi="Arial" w:cs="Arial"/>
                <w:color w:val="000000" w:themeColor="text1"/>
                <w:szCs w:val="20"/>
              </w:rPr>
              <w:t>regulatory impact</w:t>
            </w:r>
            <w:r w:rsidRPr="005A7398">
              <w:rPr>
                <w:rFonts w:ascii="Arial" w:hAnsi="Arial" w:cs="Arial"/>
                <w:color w:val="000000" w:themeColor="text1"/>
                <w:szCs w:val="20"/>
              </w:rPr>
              <w:t xml:space="preserve"> analysis.</w:t>
            </w:r>
          </w:p>
          <w:p w14:paraId="5C1E380F" w14:textId="77777777" w:rsidR="00A51A5F" w:rsidRPr="006F1B21" w:rsidRDefault="00A51A5F" w:rsidP="00A51A5F">
            <w:pPr>
              <w:rPr>
                <w:rFonts w:ascii="Arial" w:hAnsi="Arial" w:cs="Arial"/>
                <w:sz w:val="18"/>
                <w:szCs w:val="18"/>
              </w:rPr>
            </w:pPr>
          </w:p>
        </w:tc>
      </w:tr>
    </w:tbl>
    <w:p w14:paraId="3E4E63E9" w14:textId="15F60F19" w:rsidR="00951C08" w:rsidRPr="006F1B21" w:rsidRDefault="00951C08" w:rsidP="006F1B21">
      <w:pPr>
        <w:widowControl/>
        <w:autoSpaceDE/>
        <w:autoSpaceDN/>
        <w:adjustRightInd/>
        <w:rPr>
          <w:rFonts w:ascii="Arial" w:hAnsi="Arial" w:cs="Arial"/>
          <w:b/>
          <w:sz w:val="18"/>
          <w:szCs w:val="18"/>
        </w:rPr>
      </w:pPr>
    </w:p>
    <w:p w14:paraId="10D6F017" w14:textId="001B9C78" w:rsidR="002B3797" w:rsidRPr="006F1B21" w:rsidRDefault="002B3797" w:rsidP="006F1B21">
      <w:pPr>
        <w:jc w:val="center"/>
        <w:rPr>
          <w:rFonts w:ascii="Arial" w:hAnsi="Arial" w:cs="Arial"/>
          <w:b/>
          <w:sz w:val="18"/>
          <w:szCs w:val="18"/>
        </w:rPr>
      </w:pPr>
      <w:r w:rsidRPr="006F1B21">
        <w:rPr>
          <w:rFonts w:ascii="Arial" w:hAnsi="Arial" w:cs="Arial"/>
          <w:b/>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6222FB" w:rsidRPr="006F1B21" w14:paraId="1377E411" w14:textId="77777777" w:rsidTr="006F1B21">
        <w:trPr>
          <w:tblCellSpacing w:w="7" w:type="dxa"/>
          <w:jc w:val="center"/>
        </w:trPr>
        <w:tc>
          <w:tcPr>
            <w:tcW w:w="969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B8D36B1" w14:textId="7F37E833" w:rsidR="006222FB" w:rsidRPr="006F1B21" w:rsidRDefault="00A51A5F" w:rsidP="006F1B21">
            <w:pPr>
              <w:rPr>
                <w:rFonts w:ascii="Arial" w:hAnsi="Arial" w:cs="Arial"/>
                <w:b/>
                <w:bCs/>
                <w:sz w:val="18"/>
                <w:szCs w:val="18"/>
              </w:rPr>
            </w:pPr>
            <w:r>
              <w:rPr>
                <w:rFonts w:ascii="Arial" w:hAnsi="Arial" w:cs="Arial"/>
                <w:b/>
                <w:bCs/>
                <w:sz w:val="18"/>
                <w:szCs w:val="18"/>
              </w:rPr>
              <w:t>6</w:t>
            </w:r>
            <w:r w:rsidR="006222FB" w:rsidRPr="006F1B21">
              <w:rPr>
                <w:rFonts w:ascii="Arial" w:hAnsi="Arial" w:cs="Arial"/>
                <w:b/>
                <w:bCs/>
                <w:sz w:val="18"/>
                <w:szCs w:val="18"/>
              </w:rPr>
              <w:t xml:space="preserve">.  </w:t>
            </w:r>
            <w:r w:rsidR="0039395E" w:rsidRPr="00617D1E">
              <w:rPr>
                <w:rFonts w:ascii="Arial" w:hAnsi="Arial" w:cs="Arial"/>
                <w:b/>
                <w:bCs/>
                <w:color w:val="000000" w:themeColor="text1"/>
                <w:sz w:val="18"/>
                <w:szCs w:val="18"/>
              </w:rPr>
              <w:t>Provide citations to the statutory authority for the rule</w:t>
            </w:r>
            <w:r w:rsidR="0039395E">
              <w:rPr>
                <w:rFonts w:ascii="Arial" w:hAnsi="Arial" w:cs="Arial"/>
                <w:b/>
                <w:bCs/>
                <w:color w:val="000000" w:themeColor="text1"/>
                <w:sz w:val="18"/>
                <w:szCs w:val="18"/>
              </w:rPr>
              <w:t>.  I</w:t>
            </w:r>
            <w:r w:rsidR="0039395E" w:rsidRPr="00617D1E">
              <w:rPr>
                <w:rFonts w:ascii="Arial" w:hAnsi="Arial" w:cs="Arial"/>
                <w:b/>
                <w:bCs/>
                <w:color w:val="000000" w:themeColor="text1"/>
                <w:sz w:val="18"/>
                <w:szCs w:val="18"/>
              </w:rPr>
              <w:t>f there is also a federal requirement for the rule</w:t>
            </w:r>
            <w:r w:rsidR="0039395E">
              <w:rPr>
                <w:rFonts w:ascii="Arial" w:hAnsi="Arial" w:cs="Arial"/>
                <w:b/>
                <w:bCs/>
                <w:color w:val="000000" w:themeColor="text1"/>
                <w:sz w:val="18"/>
                <w:szCs w:val="18"/>
              </w:rPr>
              <w:t>, p</w:t>
            </w:r>
            <w:r w:rsidR="0039395E" w:rsidRPr="00617D1E">
              <w:rPr>
                <w:rFonts w:ascii="Arial" w:hAnsi="Arial" w:cs="Arial"/>
                <w:b/>
                <w:bCs/>
                <w:color w:val="000000" w:themeColor="text1"/>
                <w:sz w:val="18"/>
                <w:szCs w:val="18"/>
              </w:rPr>
              <w:t>rovide a citation to that requirement</w:t>
            </w:r>
            <w:r w:rsidR="0039395E" w:rsidRPr="00414E0D">
              <w:rPr>
                <w:rFonts w:ascii="Arial" w:hAnsi="Arial" w:cs="Arial"/>
                <w:b/>
                <w:bCs/>
                <w:color w:val="000000" w:themeColor="text1"/>
                <w:sz w:val="18"/>
                <w:szCs w:val="18"/>
              </w:rPr>
              <w:t>:</w:t>
            </w:r>
          </w:p>
        </w:tc>
      </w:tr>
      <w:tr w:rsidR="006222FB" w:rsidRPr="006F1B21" w14:paraId="0069618E" w14:textId="77777777" w:rsidTr="006F1B21">
        <w:trPr>
          <w:tblCellSpacing w:w="7" w:type="dxa"/>
          <w:jc w:val="center"/>
        </w:trPr>
        <w:sdt>
          <w:sdtPr>
            <w:rPr>
              <w:rFonts w:ascii="Arial" w:hAnsi="Arial" w:cs="Arial"/>
              <w:color w:val="000000" w:themeColor="text1"/>
              <w:sz w:val="18"/>
              <w:szCs w:val="18"/>
            </w:rPr>
            <w:id w:val="781763195"/>
            <w:placeholder>
              <w:docPart w:val="059285EB168848EFA3324C31DF1A02D6"/>
            </w:placeholder>
            <w:showingPlcHdr/>
            <w:text/>
          </w:sdtPr>
          <w:sdtContent>
            <w:tc>
              <w:tcPr>
                <w:tcW w:w="3218" w:type="dxa"/>
                <w:tcBorders>
                  <w:top w:val="outset" w:sz="6" w:space="0" w:color="auto"/>
                  <w:left w:val="outset" w:sz="6" w:space="0" w:color="auto"/>
                  <w:bottom w:val="outset" w:sz="6" w:space="0" w:color="auto"/>
                  <w:right w:val="outset" w:sz="6" w:space="0" w:color="auto"/>
                </w:tcBorders>
              </w:tcPr>
              <w:p w14:paraId="64EAFF33" w14:textId="61F89B20" w:rsidR="006222FB" w:rsidRPr="006F1B21" w:rsidRDefault="005515AD" w:rsidP="006F1B21">
                <w:pPr>
                  <w:rPr>
                    <w:rFonts w:ascii="Arial" w:hAnsi="Arial" w:cs="Arial"/>
                    <w:sz w:val="18"/>
                    <w:szCs w:val="18"/>
                  </w:rPr>
                </w:pPr>
                <w:r>
                  <w:rPr>
                    <w:rStyle w:val="PlaceholderText"/>
                    <w:rFonts w:eastAsiaTheme="minorHAnsi"/>
                  </w:rPr>
                  <w:t>Ex 1: Section 63G-3-202</w:t>
                </w:r>
              </w:p>
            </w:tc>
          </w:sdtContent>
        </w:sdt>
        <w:sdt>
          <w:sdtPr>
            <w:rPr>
              <w:rFonts w:ascii="Arial" w:hAnsi="Arial" w:cs="Arial"/>
              <w:color w:val="000000" w:themeColor="text1"/>
              <w:sz w:val="18"/>
              <w:szCs w:val="18"/>
            </w:rPr>
            <w:id w:val="-793508973"/>
            <w:placeholder>
              <w:docPart w:val="A185E9097854467D8179999E12CEA63C"/>
            </w:placeholder>
            <w:showingPlcHdr/>
            <w:text/>
          </w:sdtPr>
          <w:sdtContent>
            <w:tc>
              <w:tcPr>
                <w:tcW w:w="3226" w:type="dxa"/>
                <w:tcBorders>
                  <w:top w:val="outset" w:sz="6" w:space="0" w:color="auto"/>
                  <w:left w:val="outset" w:sz="6" w:space="0" w:color="auto"/>
                  <w:bottom w:val="outset" w:sz="6" w:space="0" w:color="auto"/>
                  <w:right w:val="outset" w:sz="6" w:space="0" w:color="auto"/>
                </w:tcBorders>
              </w:tcPr>
              <w:p w14:paraId="264D30A7" w14:textId="162AD1D7" w:rsidR="006222FB" w:rsidRPr="006F1B21" w:rsidRDefault="00EF318E" w:rsidP="006F1B21">
                <w:pPr>
                  <w:rPr>
                    <w:rFonts w:ascii="Arial" w:hAnsi="Arial" w:cs="Arial"/>
                    <w:sz w:val="18"/>
                    <w:szCs w:val="18"/>
                  </w:rPr>
                </w:pPr>
                <w:r>
                  <w:rPr>
                    <w:rStyle w:val="PlaceholderText"/>
                    <w:rFonts w:eastAsiaTheme="minorHAnsi"/>
                  </w:rPr>
                  <w:t>Ex 2: Subsection 63G-3-403(3)</w:t>
                </w:r>
              </w:p>
            </w:tc>
          </w:sdtContent>
        </w:sdt>
        <w:tc>
          <w:tcPr>
            <w:tcW w:w="3219" w:type="dxa"/>
            <w:tcBorders>
              <w:top w:val="outset" w:sz="6" w:space="0" w:color="auto"/>
              <w:left w:val="outset" w:sz="6" w:space="0" w:color="auto"/>
              <w:bottom w:val="outset" w:sz="6" w:space="0" w:color="auto"/>
              <w:right w:val="outset" w:sz="6" w:space="0" w:color="auto"/>
            </w:tcBorders>
          </w:tcPr>
          <w:p w14:paraId="22004BD1" w14:textId="1FFDC13D" w:rsidR="006222FB" w:rsidRPr="006F1B21" w:rsidRDefault="006222FB" w:rsidP="006F1B21">
            <w:pPr>
              <w:rPr>
                <w:rFonts w:ascii="Arial" w:hAnsi="Arial" w:cs="Arial"/>
                <w:sz w:val="18"/>
                <w:szCs w:val="18"/>
              </w:rPr>
            </w:pPr>
          </w:p>
        </w:tc>
      </w:tr>
      <w:tr w:rsidR="006222FB" w:rsidRPr="006F1B21" w14:paraId="4DB9C192" w14:textId="77777777" w:rsidTr="006F1B21">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1B128D06" w14:textId="77777777" w:rsidR="006222FB" w:rsidRPr="006F1B21" w:rsidRDefault="006222FB" w:rsidP="006F1B21">
            <w:pPr>
              <w:rPr>
                <w:rFonts w:ascii="Arial" w:hAnsi="Arial" w:cs="Arial"/>
                <w:sz w:val="18"/>
                <w:szCs w:val="18"/>
              </w:rPr>
            </w:pPr>
          </w:p>
        </w:tc>
        <w:tc>
          <w:tcPr>
            <w:tcW w:w="3226" w:type="dxa"/>
            <w:tcBorders>
              <w:top w:val="outset" w:sz="6" w:space="0" w:color="auto"/>
              <w:left w:val="outset" w:sz="6" w:space="0" w:color="auto"/>
              <w:bottom w:val="outset" w:sz="6" w:space="0" w:color="auto"/>
              <w:right w:val="outset" w:sz="6" w:space="0" w:color="auto"/>
            </w:tcBorders>
          </w:tcPr>
          <w:p w14:paraId="31B8E0F8" w14:textId="77777777" w:rsidR="006222FB" w:rsidRPr="006F1B21" w:rsidRDefault="006222FB" w:rsidP="006F1B21">
            <w:pPr>
              <w:rPr>
                <w:rFonts w:ascii="Arial" w:hAnsi="Arial" w:cs="Arial"/>
                <w:sz w:val="18"/>
                <w:szCs w:val="18"/>
              </w:rPr>
            </w:pPr>
          </w:p>
        </w:tc>
        <w:tc>
          <w:tcPr>
            <w:tcW w:w="3219" w:type="dxa"/>
            <w:tcBorders>
              <w:top w:val="outset" w:sz="6" w:space="0" w:color="auto"/>
              <w:left w:val="outset" w:sz="6" w:space="0" w:color="auto"/>
              <w:bottom w:val="outset" w:sz="6" w:space="0" w:color="auto"/>
              <w:right w:val="outset" w:sz="6" w:space="0" w:color="auto"/>
            </w:tcBorders>
          </w:tcPr>
          <w:p w14:paraId="4D86F6E0" w14:textId="0BB78914" w:rsidR="006222FB" w:rsidRPr="006F1B21" w:rsidRDefault="006222FB" w:rsidP="006F1B21">
            <w:pPr>
              <w:rPr>
                <w:rFonts w:ascii="Arial" w:hAnsi="Arial" w:cs="Arial"/>
                <w:sz w:val="18"/>
                <w:szCs w:val="18"/>
              </w:rPr>
            </w:pPr>
          </w:p>
        </w:tc>
      </w:tr>
      <w:tr w:rsidR="006222FB" w:rsidRPr="006F1B21" w14:paraId="1B40E5F7" w14:textId="77777777" w:rsidTr="006F1B21">
        <w:trPr>
          <w:tblCellSpacing w:w="7" w:type="dxa"/>
          <w:jc w:val="center"/>
        </w:trPr>
        <w:tc>
          <w:tcPr>
            <w:tcW w:w="3218" w:type="dxa"/>
            <w:tcBorders>
              <w:top w:val="outset" w:sz="6" w:space="0" w:color="auto"/>
              <w:left w:val="outset" w:sz="6" w:space="0" w:color="auto"/>
              <w:bottom w:val="outset" w:sz="6" w:space="0" w:color="auto"/>
              <w:right w:val="outset" w:sz="6" w:space="0" w:color="auto"/>
            </w:tcBorders>
          </w:tcPr>
          <w:p w14:paraId="388C5DC6" w14:textId="77777777" w:rsidR="006222FB" w:rsidRPr="006F1B21" w:rsidRDefault="006222FB" w:rsidP="006F1B21">
            <w:pPr>
              <w:rPr>
                <w:rFonts w:ascii="Arial" w:hAnsi="Arial" w:cs="Arial"/>
                <w:sz w:val="18"/>
                <w:szCs w:val="18"/>
              </w:rPr>
            </w:pPr>
          </w:p>
        </w:tc>
        <w:tc>
          <w:tcPr>
            <w:tcW w:w="3226" w:type="dxa"/>
            <w:tcBorders>
              <w:top w:val="outset" w:sz="6" w:space="0" w:color="auto"/>
              <w:left w:val="outset" w:sz="6" w:space="0" w:color="auto"/>
              <w:bottom w:val="outset" w:sz="6" w:space="0" w:color="auto"/>
              <w:right w:val="outset" w:sz="6" w:space="0" w:color="auto"/>
            </w:tcBorders>
          </w:tcPr>
          <w:p w14:paraId="7BF63BE2" w14:textId="77777777" w:rsidR="006222FB" w:rsidRPr="006F1B21" w:rsidRDefault="006222FB" w:rsidP="006F1B21">
            <w:pPr>
              <w:rPr>
                <w:rFonts w:ascii="Arial" w:hAnsi="Arial" w:cs="Arial"/>
                <w:sz w:val="18"/>
                <w:szCs w:val="18"/>
              </w:rPr>
            </w:pPr>
          </w:p>
        </w:tc>
        <w:tc>
          <w:tcPr>
            <w:tcW w:w="3219" w:type="dxa"/>
            <w:tcBorders>
              <w:top w:val="outset" w:sz="6" w:space="0" w:color="auto"/>
              <w:left w:val="outset" w:sz="6" w:space="0" w:color="auto"/>
              <w:bottom w:val="outset" w:sz="6" w:space="0" w:color="auto"/>
              <w:right w:val="outset" w:sz="6" w:space="0" w:color="auto"/>
            </w:tcBorders>
          </w:tcPr>
          <w:p w14:paraId="1BEE2CFF" w14:textId="1D90013E" w:rsidR="006222FB" w:rsidRPr="006F1B21" w:rsidRDefault="006222FB" w:rsidP="006F1B21">
            <w:pPr>
              <w:rPr>
                <w:rFonts w:ascii="Arial" w:hAnsi="Arial" w:cs="Arial"/>
                <w:sz w:val="18"/>
                <w:szCs w:val="18"/>
              </w:rPr>
            </w:pPr>
          </w:p>
        </w:tc>
      </w:tr>
    </w:tbl>
    <w:p w14:paraId="25C1FE04" w14:textId="77777777" w:rsidR="002B3797" w:rsidRPr="006F1B21" w:rsidRDefault="002B3797" w:rsidP="006F1B21">
      <w:pPr>
        <w:rPr>
          <w:rFonts w:ascii="Arial" w:hAnsi="Arial" w:cs="Arial"/>
          <w:sz w:val="18"/>
          <w:szCs w:val="18"/>
        </w:rPr>
      </w:pPr>
    </w:p>
    <w:p w14:paraId="5796AC1A" w14:textId="77777777" w:rsidR="00A51A5F" w:rsidRPr="00140B4F" w:rsidRDefault="00A51A5F" w:rsidP="00A51A5F">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A51A5F" w:rsidRPr="00414E0D" w14:paraId="419C9F08"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553344" w14:textId="60A2CE5A" w:rsidR="00A51A5F" w:rsidRDefault="00A51A5F" w:rsidP="0060408F">
            <w:pPr>
              <w:rPr>
                <w:rFonts w:ascii="Arial" w:hAnsi="Arial" w:cs="Arial"/>
                <w:b/>
                <w:bCs/>
                <w:color w:val="000000" w:themeColor="text1"/>
                <w:sz w:val="18"/>
                <w:szCs w:val="18"/>
              </w:rPr>
            </w:pPr>
            <w:r>
              <w:rPr>
                <w:rFonts w:ascii="Arial" w:hAnsi="Arial" w:cs="Arial"/>
                <w:b/>
                <w:bCs/>
                <w:color w:val="000000" w:themeColor="text1"/>
                <w:sz w:val="18"/>
                <w:szCs w:val="18"/>
              </w:rPr>
              <w:t xml:space="preserve">7. </w:t>
            </w:r>
            <w:r w:rsidR="00396576">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Incorporations by Reference </w:t>
            </w:r>
            <w:r>
              <w:rPr>
                <w:rFonts w:ascii="Arial" w:hAnsi="Arial" w:cs="Arial"/>
                <w:color w:val="000000" w:themeColor="text1"/>
                <w:sz w:val="18"/>
                <w:szCs w:val="18"/>
              </w:rPr>
              <w:t xml:space="preserve">(if this </w:t>
            </w:r>
            <w:r w:rsidRPr="00414E0D">
              <w:rPr>
                <w:rFonts w:ascii="Arial" w:hAnsi="Arial" w:cs="Arial"/>
                <w:color w:val="000000" w:themeColor="text1"/>
                <w:sz w:val="18"/>
                <w:szCs w:val="18"/>
              </w:rPr>
              <w:t>rule incorporates more than two items by reference, please include additional tables</w:t>
            </w:r>
            <w:r>
              <w:rPr>
                <w:rFonts w:ascii="Arial" w:hAnsi="Arial" w:cs="Arial"/>
                <w:color w:val="000000" w:themeColor="text1"/>
                <w:sz w:val="18"/>
                <w:szCs w:val="18"/>
              </w:rPr>
              <w:t>)</w:t>
            </w:r>
            <w:r>
              <w:rPr>
                <w:rFonts w:ascii="Arial" w:hAnsi="Arial" w:cs="Arial"/>
                <w:b/>
                <w:bCs/>
                <w:color w:val="000000" w:themeColor="text1"/>
                <w:sz w:val="18"/>
                <w:szCs w:val="18"/>
              </w:rPr>
              <w:t>:</w:t>
            </w:r>
          </w:p>
        </w:tc>
      </w:tr>
      <w:tr w:rsidR="00A51A5F" w:rsidRPr="00414E0D" w14:paraId="486DE654"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8DBBE4" w14:textId="7666CBBB" w:rsidR="00A51A5F" w:rsidRPr="00414E0D" w:rsidRDefault="00A51A5F"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A</w:t>
            </w:r>
            <w:r>
              <w:rPr>
                <w:rFonts w:ascii="Arial" w:hAnsi="Arial" w:cs="Arial"/>
                <w:b/>
                <w:bCs/>
                <w:color w:val="000000" w:themeColor="text1"/>
                <w:sz w:val="18"/>
                <w:szCs w:val="18"/>
              </w:rPr>
              <w:t>)</w:t>
            </w:r>
            <w:r w:rsidRPr="00414E0D">
              <w:rPr>
                <w:rFonts w:ascii="Arial" w:hAnsi="Arial" w:cs="Arial"/>
                <w:b/>
                <w:bCs/>
                <w:color w:val="000000" w:themeColor="text1"/>
                <w:sz w:val="18"/>
                <w:szCs w:val="18"/>
              </w:rPr>
              <w:t xml:space="preserve"> </w:t>
            </w:r>
            <w:r w:rsidR="0039657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A51A5F" w:rsidRPr="00414E0D" w14:paraId="3591D1D9" w14:textId="77777777" w:rsidTr="0060408F">
        <w:trPr>
          <w:trHeight w:val="308"/>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3B2A0FD0"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719" w:type="dxa"/>
            <w:tcBorders>
              <w:top w:val="outset" w:sz="6" w:space="0" w:color="auto"/>
              <w:left w:val="outset" w:sz="6" w:space="0" w:color="auto"/>
              <w:right w:val="outset" w:sz="6" w:space="0" w:color="auto"/>
            </w:tcBorders>
          </w:tcPr>
          <w:p w14:paraId="57AD7C99" w14:textId="77777777" w:rsidR="00A51A5F" w:rsidRPr="00414E0D" w:rsidRDefault="00A51A5F" w:rsidP="0060408F">
            <w:pPr>
              <w:rPr>
                <w:rFonts w:ascii="Arial" w:hAnsi="Arial" w:cs="Arial"/>
                <w:color w:val="000000" w:themeColor="text1"/>
                <w:sz w:val="18"/>
                <w:szCs w:val="18"/>
              </w:rPr>
            </w:pPr>
          </w:p>
        </w:tc>
      </w:tr>
      <w:tr w:rsidR="00A51A5F" w:rsidRPr="00414E0D" w14:paraId="5BF42873"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362C4A9F"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719" w:type="dxa"/>
            <w:tcBorders>
              <w:top w:val="outset" w:sz="6" w:space="0" w:color="auto"/>
              <w:left w:val="outset" w:sz="6" w:space="0" w:color="auto"/>
              <w:right w:val="outset" w:sz="6" w:space="0" w:color="auto"/>
            </w:tcBorders>
          </w:tcPr>
          <w:p w14:paraId="5C3798F7" w14:textId="77777777" w:rsidR="00A51A5F" w:rsidRPr="00414E0D" w:rsidRDefault="00A51A5F" w:rsidP="0060408F">
            <w:pPr>
              <w:rPr>
                <w:rFonts w:ascii="Arial" w:hAnsi="Arial" w:cs="Arial"/>
                <w:color w:val="000000" w:themeColor="text1"/>
                <w:sz w:val="18"/>
                <w:szCs w:val="18"/>
              </w:rPr>
            </w:pPr>
          </w:p>
        </w:tc>
      </w:tr>
      <w:tr w:rsidR="00A51A5F" w:rsidRPr="00414E0D" w14:paraId="3140AA8D" w14:textId="77777777" w:rsidTr="0060408F">
        <w:trPr>
          <w:trHeight w:val="301"/>
          <w:tblCellSpacing w:w="7" w:type="dxa"/>
          <w:jc w:val="center"/>
        </w:trPr>
        <w:tc>
          <w:tcPr>
            <w:tcW w:w="3492" w:type="dxa"/>
            <w:tcBorders>
              <w:top w:val="outset" w:sz="6" w:space="0" w:color="auto"/>
              <w:left w:val="outset" w:sz="6" w:space="0" w:color="auto"/>
              <w:right w:val="outset" w:sz="6" w:space="0" w:color="auto"/>
            </w:tcBorders>
            <w:shd w:val="clear" w:color="auto" w:fill="F2F2F2" w:themeFill="background1" w:themeFillShade="F2"/>
          </w:tcPr>
          <w:p w14:paraId="40C0B31F"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719" w:type="dxa"/>
            <w:tcBorders>
              <w:top w:val="outset" w:sz="6" w:space="0" w:color="auto"/>
              <w:left w:val="outset" w:sz="6" w:space="0" w:color="auto"/>
              <w:right w:val="outset" w:sz="6" w:space="0" w:color="auto"/>
            </w:tcBorders>
          </w:tcPr>
          <w:p w14:paraId="3BA482F4" w14:textId="77777777" w:rsidR="00A51A5F" w:rsidRPr="00414E0D" w:rsidRDefault="00A51A5F" w:rsidP="0060408F">
            <w:pPr>
              <w:rPr>
                <w:rFonts w:ascii="Arial" w:hAnsi="Arial" w:cs="Arial"/>
                <w:color w:val="000000" w:themeColor="text1"/>
                <w:sz w:val="18"/>
                <w:szCs w:val="18"/>
              </w:rPr>
            </w:pPr>
          </w:p>
        </w:tc>
      </w:tr>
      <w:tr w:rsidR="00A51A5F" w:rsidRPr="00414E0D" w14:paraId="2D76EA6E" w14:textId="77777777" w:rsidTr="0060408F">
        <w:trPr>
          <w:trHeight w:val="301"/>
          <w:tblCellSpacing w:w="7" w:type="dxa"/>
          <w:jc w:val="center"/>
        </w:trPr>
        <w:tc>
          <w:tcPr>
            <w:tcW w:w="349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DBA9E2"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719" w:type="dxa"/>
            <w:tcBorders>
              <w:top w:val="outset" w:sz="6" w:space="0" w:color="auto"/>
              <w:left w:val="outset" w:sz="6" w:space="0" w:color="auto"/>
              <w:bottom w:val="outset" w:sz="6" w:space="0" w:color="auto"/>
              <w:right w:val="outset" w:sz="6" w:space="0" w:color="auto"/>
            </w:tcBorders>
          </w:tcPr>
          <w:p w14:paraId="3E110198" w14:textId="77777777" w:rsidR="00A51A5F" w:rsidRPr="00414E0D" w:rsidRDefault="00A51A5F" w:rsidP="0060408F">
            <w:pPr>
              <w:rPr>
                <w:rFonts w:ascii="Arial" w:hAnsi="Arial" w:cs="Arial"/>
                <w:color w:val="000000" w:themeColor="text1"/>
                <w:sz w:val="18"/>
                <w:szCs w:val="18"/>
              </w:rPr>
            </w:pPr>
          </w:p>
        </w:tc>
      </w:tr>
    </w:tbl>
    <w:p w14:paraId="460C3901" w14:textId="77777777" w:rsidR="00A51A5F" w:rsidRPr="00414E0D" w:rsidRDefault="00A51A5F" w:rsidP="00A51A5F">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A51A5F" w:rsidRPr="00414E0D" w14:paraId="6A3ED4C4" w14:textId="77777777" w:rsidTr="0060408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DF3BA4C" w14:textId="4A2E89BC" w:rsidR="00A51A5F" w:rsidRPr="00414E0D" w:rsidRDefault="00A51A5F" w:rsidP="0060408F">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w:t>
            </w:r>
            <w:r w:rsidR="0039657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A51A5F" w:rsidRPr="00414E0D" w14:paraId="456C5F3E" w14:textId="77777777" w:rsidTr="0060408F">
        <w:trPr>
          <w:trHeight w:val="308"/>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07755745"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696" w:type="dxa"/>
            <w:tcBorders>
              <w:top w:val="outset" w:sz="6" w:space="0" w:color="auto"/>
              <w:left w:val="outset" w:sz="6" w:space="0" w:color="auto"/>
              <w:right w:val="outset" w:sz="6" w:space="0" w:color="auto"/>
            </w:tcBorders>
          </w:tcPr>
          <w:p w14:paraId="3BA1B368" w14:textId="77777777" w:rsidR="00A51A5F" w:rsidRPr="00414E0D" w:rsidRDefault="00A51A5F" w:rsidP="0060408F">
            <w:pPr>
              <w:rPr>
                <w:rFonts w:ascii="Arial" w:hAnsi="Arial" w:cs="Arial"/>
                <w:color w:val="000000" w:themeColor="text1"/>
                <w:sz w:val="18"/>
                <w:szCs w:val="18"/>
              </w:rPr>
            </w:pPr>
          </w:p>
        </w:tc>
      </w:tr>
      <w:tr w:rsidR="00A51A5F" w:rsidRPr="00414E0D" w14:paraId="22030572"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698EABC8"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lastRenderedPageBreak/>
              <w:t>Publisher</w:t>
            </w:r>
          </w:p>
        </w:tc>
        <w:tc>
          <w:tcPr>
            <w:tcW w:w="6696" w:type="dxa"/>
            <w:tcBorders>
              <w:top w:val="outset" w:sz="6" w:space="0" w:color="auto"/>
              <w:left w:val="outset" w:sz="6" w:space="0" w:color="auto"/>
              <w:right w:val="outset" w:sz="6" w:space="0" w:color="auto"/>
            </w:tcBorders>
          </w:tcPr>
          <w:p w14:paraId="216104D4" w14:textId="77777777" w:rsidR="00A51A5F" w:rsidRPr="00414E0D" w:rsidRDefault="00A51A5F" w:rsidP="0060408F">
            <w:pPr>
              <w:rPr>
                <w:rFonts w:ascii="Arial" w:hAnsi="Arial" w:cs="Arial"/>
                <w:color w:val="000000" w:themeColor="text1"/>
                <w:sz w:val="18"/>
                <w:szCs w:val="18"/>
              </w:rPr>
            </w:pPr>
          </w:p>
        </w:tc>
      </w:tr>
      <w:tr w:rsidR="00A51A5F" w:rsidRPr="00414E0D" w14:paraId="671C9D95"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68F4A461"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Issue</w:t>
            </w:r>
            <w:r>
              <w:rPr>
                <w:rFonts w:ascii="Arial" w:hAnsi="Arial" w:cs="Arial"/>
                <w:b/>
                <w:color w:val="000000" w:themeColor="text1"/>
                <w:sz w:val="18"/>
                <w:szCs w:val="18"/>
              </w:rPr>
              <w:t xml:space="preserve"> Date</w:t>
            </w:r>
          </w:p>
        </w:tc>
        <w:tc>
          <w:tcPr>
            <w:tcW w:w="6696" w:type="dxa"/>
            <w:tcBorders>
              <w:top w:val="outset" w:sz="6" w:space="0" w:color="auto"/>
              <w:left w:val="outset" w:sz="6" w:space="0" w:color="auto"/>
              <w:right w:val="outset" w:sz="6" w:space="0" w:color="auto"/>
            </w:tcBorders>
          </w:tcPr>
          <w:p w14:paraId="0C52FF66" w14:textId="77777777" w:rsidR="00A51A5F" w:rsidRPr="00414E0D" w:rsidRDefault="00A51A5F" w:rsidP="0060408F">
            <w:pPr>
              <w:rPr>
                <w:rFonts w:ascii="Arial" w:hAnsi="Arial" w:cs="Arial"/>
                <w:color w:val="000000" w:themeColor="text1"/>
                <w:sz w:val="18"/>
                <w:szCs w:val="18"/>
              </w:rPr>
            </w:pPr>
          </w:p>
        </w:tc>
      </w:tr>
      <w:tr w:rsidR="00A51A5F" w:rsidRPr="00414E0D" w14:paraId="3DB673FC" w14:textId="77777777" w:rsidTr="0060408F">
        <w:trPr>
          <w:trHeight w:val="301"/>
          <w:tblCellSpacing w:w="7" w:type="dxa"/>
          <w:jc w:val="center"/>
        </w:trPr>
        <w:tc>
          <w:tcPr>
            <w:tcW w:w="3515" w:type="dxa"/>
            <w:tcBorders>
              <w:top w:val="outset" w:sz="6" w:space="0" w:color="auto"/>
              <w:left w:val="outset" w:sz="6" w:space="0" w:color="auto"/>
              <w:right w:val="outset" w:sz="6" w:space="0" w:color="auto"/>
            </w:tcBorders>
            <w:shd w:val="clear" w:color="auto" w:fill="F2F2F2" w:themeFill="background1" w:themeFillShade="F2"/>
          </w:tcPr>
          <w:p w14:paraId="4FD63971" w14:textId="77777777" w:rsidR="00A51A5F" w:rsidRPr="00414E0D" w:rsidRDefault="00A51A5F" w:rsidP="0060408F">
            <w:pPr>
              <w:jc w:val="right"/>
              <w:rPr>
                <w:rFonts w:ascii="Arial" w:hAnsi="Arial" w:cs="Arial"/>
                <w:b/>
                <w:color w:val="000000" w:themeColor="text1"/>
                <w:sz w:val="18"/>
                <w:szCs w:val="18"/>
              </w:rPr>
            </w:pPr>
            <w:r w:rsidRPr="00414E0D">
              <w:rPr>
                <w:rFonts w:ascii="Arial" w:hAnsi="Arial" w:cs="Arial"/>
                <w:b/>
                <w:color w:val="000000" w:themeColor="text1"/>
                <w:sz w:val="18"/>
                <w:szCs w:val="18"/>
              </w:rPr>
              <w:t xml:space="preserve">Issue or </w:t>
            </w:r>
            <w:r>
              <w:rPr>
                <w:rFonts w:ascii="Arial" w:hAnsi="Arial" w:cs="Arial"/>
                <w:b/>
                <w:color w:val="000000" w:themeColor="text1"/>
                <w:sz w:val="18"/>
                <w:szCs w:val="18"/>
              </w:rPr>
              <w:t>V</w:t>
            </w:r>
            <w:r w:rsidRPr="00414E0D">
              <w:rPr>
                <w:rFonts w:ascii="Arial" w:hAnsi="Arial" w:cs="Arial"/>
                <w:b/>
                <w:color w:val="000000" w:themeColor="text1"/>
                <w:sz w:val="18"/>
                <w:szCs w:val="18"/>
              </w:rPr>
              <w:t>ersion</w:t>
            </w:r>
          </w:p>
        </w:tc>
        <w:tc>
          <w:tcPr>
            <w:tcW w:w="6696" w:type="dxa"/>
            <w:tcBorders>
              <w:top w:val="outset" w:sz="6" w:space="0" w:color="auto"/>
              <w:left w:val="outset" w:sz="6" w:space="0" w:color="auto"/>
              <w:right w:val="outset" w:sz="6" w:space="0" w:color="auto"/>
            </w:tcBorders>
          </w:tcPr>
          <w:p w14:paraId="6866757F" w14:textId="77777777" w:rsidR="00A51A5F" w:rsidRPr="00414E0D" w:rsidRDefault="00A51A5F" w:rsidP="0060408F">
            <w:pPr>
              <w:rPr>
                <w:rFonts w:ascii="Arial" w:hAnsi="Arial" w:cs="Arial"/>
                <w:color w:val="000000" w:themeColor="text1"/>
                <w:sz w:val="18"/>
                <w:szCs w:val="18"/>
              </w:rPr>
            </w:pPr>
          </w:p>
        </w:tc>
      </w:tr>
    </w:tbl>
    <w:p w14:paraId="0B337A49" w14:textId="77777777" w:rsidR="002B3797" w:rsidRPr="006F1B21" w:rsidRDefault="002B3797" w:rsidP="006F1B21">
      <w:pPr>
        <w:rPr>
          <w:rFonts w:ascii="Arial" w:hAnsi="Arial" w:cs="Arial"/>
          <w:sz w:val="18"/>
          <w:szCs w:val="18"/>
        </w:rPr>
      </w:pPr>
    </w:p>
    <w:p w14:paraId="700A73B5" w14:textId="518EE6AC" w:rsidR="002B3797" w:rsidRPr="006F1B21" w:rsidRDefault="002B3797" w:rsidP="006F1B21">
      <w:pPr>
        <w:jc w:val="center"/>
        <w:rPr>
          <w:rFonts w:ascii="Arial" w:hAnsi="Arial" w:cs="Arial"/>
          <w:sz w:val="18"/>
          <w:szCs w:val="18"/>
        </w:rPr>
      </w:pPr>
      <w:r w:rsidRPr="006F1B21">
        <w:rPr>
          <w:rFonts w:ascii="Arial" w:hAnsi="Arial" w:cs="Arial"/>
          <w:b/>
          <w:sz w:val="18"/>
          <w:szCs w:val="18"/>
        </w:rPr>
        <w:t>Public Notice Information</w:t>
      </w:r>
    </w:p>
    <w:tbl>
      <w:tblPr>
        <w:tblW w:w="10305"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
        <w:gridCol w:w="3451"/>
        <w:gridCol w:w="2923"/>
        <w:gridCol w:w="3827"/>
        <w:gridCol w:w="52"/>
      </w:tblGrid>
      <w:tr w:rsidR="006222FB" w:rsidRPr="006F1B21" w14:paraId="751B408D" w14:textId="77777777" w:rsidTr="00EF6CDC">
        <w:trPr>
          <w:gridAfter w:val="1"/>
          <w:wAfter w:w="31" w:type="dxa"/>
          <w:tblCellSpacing w:w="7" w:type="dxa"/>
          <w:jc w:val="center"/>
        </w:trPr>
        <w:tc>
          <w:tcPr>
            <w:tcW w:w="10232"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E45C174" w14:textId="544EDB76" w:rsidR="006222FB" w:rsidRPr="006F1B21" w:rsidRDefault="00850C1A" w:rsidP="006F1B21">
            <w:pPr>
              <w:keepNext/>
              <w:rPr>
                <w:rFonts w:ascii="Arial" w:hAnsi="Arial" w:cs="Arial"/>
                <w:sz w:val="18"/>
                <w:szCs w:val="18"/>
              </w:rPr>
            </w:pPr>
            <w:r>
              <w:rPr>
                <w:rFonts w:ascii="Arial" w:hAnsi="Arial" w:cs="Arial"/>
                <w:b/>
                <w:bCs/>
                <w:sz w:val="18"/>
                <w:szCs w:val="18"/>
              </w:rPr>
              <w:t>8</w:t>
            </w:r>
            <w:r w:rsidR="006222FB" w:rsidRPr="006F1B21">
              <w:rPr>
                <w:rFonts w:ascii="Arial" w:hAnsi="Arial" w:cs="Arial"/>
                <w:b/>
                <w:bCs/>
                <w:sz w:val="18"/>
                <w:szCs w:val="18"/>
              </w:rPr>
              <w:t>.  The public may submit written or oral comments to the agency identified in box 1.</w:t>
            </w:r>
            <w:r w:rsidR="006222FB" w:rsidRPr="006F1B21">
              <w:rPr>
                <w:rFonts w:ascii="Arial" w:hAnsi="Arial" w:cs="Arial"/>
                <w:sz w:val="18"/>
                <w:szCs w:val="18"/>
              </w:rPr>
              <w:t xml:space="preserve">  (The public may also request a hearing by submitting a written request to the agency. </w:t>
            </w:r>
            <w:r w:rsidR="001C5A71">
              <w:rPr>
                <w:rFonts w:ascii="Arial" w:hAnsi="Arial" w:cs="Arial"/>
                <w:sz w:val="18"/>
                <w:szCs w:val="18"/>
              </w:rPr>
              <w:t xml:space="preserve"> </w:t>
            </w:r>
            <w:r w:rsidR="006222FB" w:rsidRPr="006F1B21">
              <w:rPr>
                <w:rFonts w:ascii="Arial" w:hAnsi="Arial" w:cs="Arial"/>
                <w:sz w:val="18"/>
                <w:szCs w:val="18"/>
              </w:rPr>
              <w:t>See Section 63G-3-302 and Rule R15-1 for more information.)</w:t>
            </w:r>
          </w:p>
        </w:tc>
      </w:tr>
      <w:tr w:rsidR="006222FB" w:rsidRPr="006F1B21" w14:paraId="7082AE52" w14:textId="77777777" w:rsidTr="00EF6CDC">
        <w:trPr>
          <w:gridAfter w:val="1"/>
          <w:wAfter w:w="31" w:type="dxa"/>
          <w:tblCellSpacing w:w="7" w:type="dxa"/>
          <w:jc w:val="center"/>
        </w:trPr>
        <w:tc>
          <w:tcPr>
            <w:tcW w:w="640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98E097" w14:textId="583DC0AE" w:rsidR="006222FB" w:rsidRPr="006F1B21" w:rsidRDefault="006222FB" w:rsidP="006F1B21">
            <w:pPr>
              <w:rPr>
                <w:rFonts w:ascii="Arial" w:hAnsi="Arial" w:cs="Arial"/>
                <w:b/>
                <w:bCs/>
                <w:color w:val="000000" w:themeColor="text1"/>
                <w:sz w:val="18"/>
                <w:szCs w:val="18"/>
              </w:rPr>
            </w:pPr>
            <w:r w:rsidRPr="006F1B21">
              <w:rPr>
                <w:rFonts w:ascii="Arial" w:hAnsi="Arial" w:cs="Arial"/>
                <w:b/>
                <w:bCs/>
                <w:color w:val="000000" w:themeColor="text1"/>
                <w:sz w:val="18"/>
                <w:szCs w:val="18"/>
              </w:rPr>
              <w:t xml:space="preserve">A) </w:t>
            </w:r>
            <w:r w:rsidR="00850C1A">
              <w:rPr>
                <w:rFonts w:ascii="Arial" w:hAnsi="Arial" w:cs="Arial"/>
                <w:b/>
                <w:bCs/>
                <w:color w:val="000000" w:themeColor="text1"/>
                <w:sz w:val="18"/>
                <w:szCs w:val="18"/>
              </w:rPr>
              <w:t xml:space="preserve"> </w:t>
            </w:r>
            <w:r w:rsidRPr="006F1B21">
              <w:rPr>
                <w:rFonts w:ascii="Arial" w:hAnsi="Arial" w:cs="Arial"/>
                <w:b/>
                <w:bCs/>
                <w:color w:val="000000" w:themeColor="text1"/>
                <w:sz w:val="18"/>
                <w:szCs w:val="18"/>
              </w:rPr>
              <w:t>Comments will be accepted unti</w:t>
            </w:r>
            <w:r w:rsidR="009753C5">
              <w:rPr>
                <w:rFonts w:ascii="Arial" w:hAnsi="Arial" w:cs="Arial"/>
                <w:b/>
                <w:bCs/>
                <w:color w:val="000000" w:themeColor="text1"/>
                <w:sz w:val="18"/>
                <w:szCs w:val="18"/>
              </w:rPr>
              <w:t>l:</w:t>
            </w:r>
          </w:p>
        </w:tc>
        <w:sdt>
          <w:sdtPr>
            <w:rPr>
              <w:rFonts w:ascii="Arial" w:hAnsi="Arial" w:cs="Arial"/>
              <w:sz w:val="18"/>
              <w:szCs w:val="18"/>
            </w:rPr>
            <w:id w:val="833496859"/>
            <w:placeholder>
              <w:docPart w:val="775720AD8B6A41608E0D54533BA65D51"/>
            </w:placeholder>
            <w:showingPlcHdr/>
            <w:date>
              <w:dateFormat w:val="MM/dd/yyyy"/>
              <w:lid w:val="en-US"/>
              <w:storeMappedDataAs w:val="dateTime"/>
              <w:calendar w:val="gregorian"/>
            </w:date>
          </w:sdtPr>
          <w:sdtContent>
            <w:tc>
              <w:tcPr>
                <w:tcW w:w="3813" w:type="dxa"/>
                <w:tcBorders>
                  <w:top w:val="outset" w:sz="6" w:space="0" w:color="auto"/>
                  <w:left w:val="outset" w:sz="6" w:space="0" w:color="auto"/>
                  <w:bottom w:val="outset" w:sz="6" w:space="0" w:color="auto"/>
                  <w:right w:val="outset" w:sz="6" w:space="0" w:color="auto"/>
                </w:tcBorders>
              </w:tcPr>
              <w:p w14:paraId="64ECEE66" w14:textId="39AE10DE" w:rsidR="006222FB" w:rsidRPr="006F1B21" w:rsidRDefault="00885EBE" w:rsidP="006F1B21">
                <w:pPr>
                  <w:rPr>
                    <w:rFonts w:ascii="Arial" w:hAnsi="Arial" w:cs="Arial"/>
                    <w:sz w:val="18"/>
                    <w:szCs w:val="18"/>
                  </w:rPr>
                </w:pPr>
                <w:r w:rsidRPr="00914D03">
                  <w:rPr>
                    <w:rStyle w:val="PlaceholderText"/>
                    <w:rFonts w:eastAsiaTheme="minorHAnsi"/>
                  </w:rPr>
                  <w:t>Click or tap to enter a date.</w:t>
                </w:r>
              </w:p>
            </w:tc>
          </w:sdtContent>
        </w:sdt>
      </w:tr>
      <w:tr w:rsidR="006222FB" w:rsidRPr="006F1B21" w14:paraId="002DBA11" w14:textId="77777777" w:rsidTr="00EF6CDC">
        <w:trPr>
          <w:gridAfter w:val="1"/>
          <w:wAfter w:w="31" w:type="dxa"/>
          <w:tblCellSpacing w:w="7" w:type="dxa"/>
          <w:jc w:val="center"/>
        </w:trPr>
        <w:tc>
          <w:tcPr>
            <w:tcW w:w="10232"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5C4F667" w14:textId="77777777" w:rsidR="006222FB" w:rsidRPr="006F1B21" w:rsidRDefault="006222FB" w:rsidP="006F1B21">
            <w:pPr>
              <w:rPr>
                <w:rFonts w:ascii="Arial" w:hAnsi="Arial" w:cs="Arial"/>
                <w:b/>
                <w:bCs/>
                <w:sz w:val="18"/>
                <w:szCs w:val="18"/>
              </w:rPr>
            </w:pPr>
            <w:r w:rsidRPr="006F1B21">
              <w:rPr>
                <w:rFonts w:ascii="Arial" w:hAnsi="Arial" w:cs="Arial"/>
                <w:b/>
                <w:bCs/>
                <w:sz w:val="18"/>
                <w:szCs w:val="18"/>
              </w:rPr>
              <w:t>B)  A public hearing (optional) will be held:</w:t>
            </w:r>
          </w:p>
        </w:tc>
      </w:tr>
      <w:tr w:rsidR="006222FB" w:rsidRPr="006F1B21" w14:paraId="306349A2" w14:textId="77777777" w:rsidTr="00EF6CDC">
        <w:trPr>
          <w:gridAfter w:val="1"/>
          <w:wAfter w:w="31" w:type="dxa"/>
          <w:tblCellSpacing w:w="7" w:type="dxa"/>
          <w:jc w:val="center"/>
        </w:trPr>
        <w:tc>
          <w:tcPr>
            <w:tcW w:w="3482"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706C40" w14:textId="3EBD7A4B" w:rsidR="006222FB" w:rsidRPr="006F1B21" w:rsidRDefault="00E24E11" w:rsidP="006F1B21">
            <w:pPr>
              <w:rPr>
                <w:rFonts w:ascii="Arial" w:hAnsi="Arial" w:cs="Arial"/>
                <w:b/>
                <w:bCs/>
                <w:sz w:val="18"/>
                <w:szCs w:val="18"/>
              </w:rPr>
            </w:pPr>
            <w:r>
              <w:rPr>
                <w:rFonts w:ascii="Arial" w:hAnsi="Arial" w:cs="Arial"/>
                <w:b/>
                <w:bCs/>
                <w:sz w:val="18"/>
                <w:szCs w:val="18"/>
              </w:rPr>
              <w:t>Date</w:t>
            </w:r>
            <w:r w:rsidR="006222FB" w:rsidRPr="006F1B21">
              <w:rPr>
                <w:rFonts w:ascii="Arial" w:hAnsi="Arial" w:cs="Arial"/>
                <w:sz w:val="18"/>
                <w:szCs w:val="18"/>
              </w:rPr>
              <w:t xml:space="preserve"> (mm/dd/</w:t>
            </w:r>
            <w:proofErr w:type="spellStart"/>
            <w:r w:rsidR="006222FB" w:rsidRPr="006F1B21">
              <w:rPr>
                <w:rFonts w:ascii="Arial" w:hAnsi="Arial" w:cs="Arial"/>
                <w:sz w:val="18"/>
                <w:szCs w:val="18"/>
              </w:rPr>
              <w:t>yyyy</w:t>
            </w:r>
            <w:proofErr w:type="spellEnd"/>
            <w:r w:rsidR="006222FB" w:rsidRPr="006F1B21">
              <w:rPr>
                <w:rFonts w:ascii="Arial" w:hAnsi="Arial" w:cs="Arial"/>
                <w:sz w:val="18"/>
                <w:szCs w:val="18"/>
              </w:rPr>
              <w:t>)</w:t>
            </w:r>
            <w:r w:rsidR="006222FB" w:rsidRPr="006F1B21">
              <w:rPr>
                <w:rFonts w:ascii="Arial" w:hAnsi="Arial" w:cs="Arial"/>
                <w:b/>
                <w:bCs/>
                <w:sz w:val="18"/>
                <w:szCs w:val="18"/>
              </w:rPr>
              <w:t xml:space="preserve">:  </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0F5C12C" w14:textId="18D0F2BB" w:rsidR="006222FB" w:rsidRPr="006F1B21" w:rsidRDefault="00E24E11" w:rsidP="006F1B21">
            <w:pPr>
              <w:rPr>
                <w:rFonts w:ascii="Arial" w:hAnsi="Arial" w:cs="Arial"/>
                <w:b/>
                <w:bCs/>
                <w:sz w:val="18"/>
                <w:szCs w:val="18"/>
              </w:rPr>
            </w:pPr>
            <w:r>
              <w:rPr>
                <w:rFonts w:ascii="Arial" w:hAnsi="Arial" w:cs="Arial"/>
                <w:b/>
                <w:bCs/>
                <w:sz w:val="18"/>
                <w:szCs w:val="18"/>
              </w:rPr>
              <w:t>Time</w:t>
            </w:r>
            <w:r w:rsidR="006222FB" w:rsidRPr="006F1B21">
              <w:rPr>
                <w:rFonts w:ascii="Arial" w:hAnsi="Arial" w:cs="Arial"/>
                <w:sz w:val="18"/>
                <w:szCs w:val="18"/>
              </w:rPr>
              <w:t xml:space="preserve"> (</w:t>
            </w:r>
            <w:proofErr w:type="spellStart"/>
            <w:r w:rsidR="006222FB" w:rsidRPr="006F1B21">
              <w:rPr>
                <w:rFonts w:ascii="Arial" w:hAnsi="Arial" w:cs="Arial"/>
                <w:sz w:val="18"/>
                <w:szCs w:val="18"/>
              </w:rPr>
              <w:t>hh:mm</w:t>
            </w:r>
            <w:proofErr w:type="spellEnd"/>
            <w:r w:rsidR="006222FB" w:rsidRPr="006F1B21">
              <w:rPr>
                <w:rFonts w:ascii="Arial" w:hAnsi="Arial" w:cs="Arial"/>
                <w:sz w:val="18"/>
                <w:szCs w:val="18"/>
              </w:rPr>
              <w:t xml:space="preserve"> AM/PM)</w:t>
            </w:r>
            <w:r w:rsidR="006222FB" w:rsidRPr="006F1B21">
              <w:rPr>
                <w:rFonts w:ascii="Arial" w:hAnsi="Arial" w:cs="Arial"/>
                <w:b/>
                <w:bCs/>
                <w:sz w:val="18"/>
                <w:szCs w:val="18"/>
              </w:rPr>
              <w:t>:</w:t>
            </w:r>
          </w:p>
        </w:tc>
        <w:tc>
          <w:tcPr>
            <w:tcW w:w="3813"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007A5E" w14:textId="452797B5" w:rsidR="006222FB" w:rsidRPr="006F1B21" w:rsidRDefault="00E24E11" w:rsidP="006F1B21">
            <w:pPr>
              <w:rPr>
                <w:rFonts w:ascii="Arial" w:hAnsi="Arial" w:cs="Arial"/>
                <w:b/>
                <w:bCs/>
                <w:sz w:val="18"/>
                <w:szCs w:val="18"/>
              </w:rPr>
            </w:pPr>
            <w:r>
              <w:rPr>
                <w:rFonts w:ascii="Arial" w:hAnsi="Arial" w:cs="Arial"/>
                <w:b/>
                <w:bCs/>
                <w:sz w:val="18"/>
                <w:szCs w:val="18"/>
              </w:rPr>
              <w:t>Place</w:t>
            </w:r>
            <w:r w:rsidR="006222FB" w:rsidRPr="006F1B21">
              <w:rPr>
                <w:rFonts w:ascii="Arial" w:hAnsi="Arial" w:cs="Arial"/>
                <w:sz w:val="18"/>
                <w:szCs w:val="18"/>
              </w:rPr>
              <w:t xml:space="preserve"> (p</w:t>
            </w:r>
            <w:r w:rsidR="00691E5F">
              <w:rPr>
                <w:rFonts w:ascii="Arial" w:hAnsi="Arial" w:cs="Arial"/>
                <w:sz w:val="18"/>
                <w:szCs w:val="18"/>
              </w:rPr>
              <w:t>hysical address or URL</w:t>
            </w:r>
            <w:r w:rsidR="006222FB" w:rsidRPr="006F1B21">
              <w:rPr>
                <w:rFonts w:ascii="Arial" w:hAnsi="Arial" w:cs="Arial"/>
                <w:sz w:val="18"/>
                <w:szCs w:val="18"/>
              </w:rPr>
              <w:t>)</w:t>
            </w:r>
            <w:r w:rsidR="006222FB" w:rsidRPr="006F1B21">
              <w:rPr>
                <w:rFonts w:ascii="Arial" w:hAnsi="Arial" w:cs="Arial"/>
                <w:b/>
                <w:bCs/>
                <w:sz w:val="18"/>
                <w:szCs w:val="18"/>
              </w:rPr>
              <w:t>:</w:t>
            </w:r>
          </w:p>
        </w:tc>
      </w:tr>
      <w:tr w:rsidR="006222FB" w:rsidRPr="006F1B21" w14:paraId="6BB0EA93" w14:textId="77777777" w:rsidTr="00EF6CDC">
        <w:trPr>
          <w:gridAfter w:val="1"/>
          <w:wAfter w:w="31" w:type="dxa"/>
          <w:tblCellSpacing w:w="7" w:type="dxa"/>
          <w:jc w:val="center"/>
        </w:trPr>
        <w:tc>
          <w:tcPr>
            <w:tcW w:w="3482" w:type="dxa"/>
            <w:gridSpan w:val="2"/>
            <w:tcBorders>
              <w:top w:val="outset" w:sz="6" w:space="0" w:color="auto"/>
              <w:left w:val="outset" w:sz="6" w:space="0" w:color="auto"/>
              <w:bottom w:val="outset" w:sz="6" w:space="0" w:color="auto"/>
              <w:right w:val="outset" w:sz="6" w:space="0" w:color="auto"/>
            </w:tcBorders>
          </w:tcPr>
          <w:p w14:paraId="384C565E" w14:textId="77777777" w:rsidR="006222FB" w:rsidRPr="006F1B21" w:rsidRDefault="006222FB" w:rsidP="006F1B21">
            <w:pPr>
              <w:rPr>
                <w:rFonts w:ascii="Arial" w:hAnsi="Arial" w:cs="Arial"/>
                <w:sz w:val="18"/>
                <w:szCs w:val="18"/>
              </w:rPr>
            </w:pPr>
          </w:p>
        </w:tc>
        <w:tc>
          <w:tcPr>
            <w:tcW w:w="2909" w:type="dxa"/>
            <w:tcBorders>
              <w:top w:val="outset" w:sz="6" w:space="0" w:color="auto"/>
              <w:left w:val="outset" w:sz="6" w:space="0" w:color="auto"/>
              <w:bottom w:val="outset" w:sz="6" w:space="0" w:color="auto"/>
              <w:right w:val="outset" w:sz="6" w:space="0" w:color="auto"/>
            </w:tcBorders>
          </w:tcPr>
          <w:p w14:paraId="639A224C" w14:textId="77777777" w:rsidR="006222FB" w:rsidRPr="006F1B21" w:rsidRDefault="006222FB" w:rsidP="006F1B21">
            <w:pPr>
              <w:rPr>
                <w:rFonts w:ascii="Arial" w:hAnsi="Arial" w:cs="Arial"/>
                <w:sz w:val="18"/>
                <w:szCs w:val="18"/>
              </w:rPr>
            </w:pPr>
          </w:p>
        </w:tc>
        <w:tc>
          <w:tcPr>
            <w:tcW w:w="3813" w:type="dxa"/>
            <w:tcBorders>
              <w:top w:val="outset" w:sz="6" w:space="0" w:color="auto"/>
              <w:left w:val="outset" w:sz="6" w:space="0" w:color="auto"/>
              <w:bottom w:val="outset" w:sz="6" w:space="0" w:color="auto"/>
              <w:right w:val="outset" w:sz="6" w:space="0" w:color="auto"/>
            </w:tcBorders>
          </w:tcPr>
          <w:p w14:paraId="2B22A8C2" w14:textId="77777777" w:rsidR="006222FB" w:rsidRPr="006F1B21" w:rsidRDefault="006222FB" w:rsidP="006F1B21">
            <w:pPr>
              <w:rPr>
                <w:rFonts w:ascii="Arial" w:hAnsi="Arial" w:cs="Arial"/>
                <w:sz w:val="18"/>
                <w:szCs w:val="18"/>
              </w:rPr>
            </w:pPr>
          </w:p>
        </w:tc>
      </w:tr>
      <w:tr w:rsidR="00EF6CDC" w:rsidRPr="00414E0D" w14:paraId="43614297" w14:textId="77777777" w:rsidTr="00EF6CDC">
        <w:trPr>
          <w:gridAfter w:val="1"/>
          <w:wAfter w:w="31" w:type="dxa"/>
          <w:tblCellSpacing w:w="7" w:type="dxa"/>
          <w:jc w:val="center"/>
        </w:trPr>
        <w:tc>
          <w:tcPr>
            <w:tcW w:w="3482" w:type="dxa"/>
            <w:gridSpan w:val="2"/>
            <w:tcBorders>
              <w:top w:val="outset" w:sz="6" w:space="0" w:color="auto"/>
              <w:left w:val="outset" w:sz="6" w:space="0" w:color="auto"/>
              <w:bottom w:val="outset" w:sz="6" w:space="0" w:color="auto"/>
              <w:right w:val="outset" w:sz="6" w:space="0" w:color="auto"/>
            </w:tcBorders>
          </w:tcPr>
          <w:p w14:paraId="6A730E1C" w14:textId="77777777" w:rsidR="00EF6CDC" w:rsidRPr="00EF6CDC" w:rsidRDefault="00EF6CDC" w:rsidP="00161512">
            <w:pPr>
              <w:rPr>
                <w:rFonts w:ascii="Arial" w:hAnsi="Arial" w:cs="Arial"/>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AF14407" w14:textId="77777777" w:rsidR="00EF6CDC" w:rsidRPr="00EF6CDC" w:rsidRDefault="00EF6CDC" w:rsidP="00161512">
            <w:pPr>
              <w:rPr>
                <w:rFonts w:ascii="Arial" w:hAnsi="Arial" w:cs="Arial"/>
                <w:sz w:val="18"/>
                <w:szCs w:val="18"/>
              </w:rPr>
            </w:pPr>
          </w:p>
        </w:tc>
        <w:tc>
          <w:tcPr>
            <w:tcW w:w="3813" w:type="dxa"/>
            <w:tcBorders>
              <w:top w:val="outset" w:sz="6" w:space="0" w:color="auto"/>
              <w:left w:val="outset" w:sz="6" w:space="0" w:color="auto"/>
              <w:bottom w:val="outset" w:sz="6" w:space="0" w:color="auto"/>
              <w:right w:val="outset" w:sz="6" w:space="0" w:color="auto"/>
            </w:tcBorders>
          </w:tcPr>
          <w:p w14:paraId="74CBA40B" w14:textId="77777777" w:rsidR="00EF6CDC" w:rsidRPr="00EF6CDC" w:rsidRDefault="00EF6CDC" w:rsidP="00161512">
            <w:pPr>
              <w:rPr>
                <w:rFonts w:ascii="Arial" w:hAnsi="Arial" w:cs="Arial"/>
                <w:sz w:val="18"/>
                <w:szCs w:val="18"/>
              </w:rPr>
            </w:pPr>
          </w:p>
        </w:tc>
      </w:tr>
      <w:tr w:rsidR="00EF6CDC" w:rsidRPr="00414E0D" w14:paraId="2F01198B" w14:textId="77777777" w:rsidTr="00EF6CDC">
        <w:trPr>
          <w:gridBefore w:val="1"/>
          <w:wBefore w:w="31" w:type="dxa"/>
          <w:tblCellSpacing w:w="7" w:type="dxa"/>
          <w:jc w:val="center"/>
        </w:trPr>
        <w:tc>
          <w:tcPr>
            <w:tcW w:w="10232"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54479CB" w14:textId="77777777" w:rsidR="00EF6CDC" w:rsidRPr="00414E0D" w:rsidRDefault="00EF6CDC" w:rsidP="00161512">
            <w:pPr>
              <w:rPr>
                <w:rFonts w:ascii="Arial" w:hAnsi="Arial" w:cs="Arial"/>
                <w:color w:val="000000" w:themeColor="text1"/>
                <w:sz w:val="18"/>
                <w:szCs w:val="18"/>
              </w:rPr>
            </w:pPr>
            <w:r w:rsidRPr="00B974B0">
              <w:rPr>
                <w:rFonts w:ascii="Arial" w:hAnsi="Arial" w:cs="Arial"/>
                <w:b/>
                <w:bCs/>
                <w:color w:val="000000" w:themeColor="text1"/>
                <w:sz w:val="18"/>
                <w:szCs w:val="18"/>
              </w:rPr>
              <w:t>To the agency:</w:t>
            </w:r>
            <w:r>
              <w:rPr>
                <w:rFonts w:ascii="Arial" w:hAnsi="Arial" w:cs="Arial"/>
                <w:color w:val="000000" w:themeColor="text1"/>
                <w:sz w:val="18"/>
                <w:szCs w:val="18"/>
              </w:rPr>
              <w:t xml:space="preserve"> If more space is needed for a physical address or URL, refer readers to Box 4 in General Information. If more than two hearings will take place, continue to add rows.</w:t>
            </w:r>
          </w:p>
        </w:tc>
      </w:tr>
    </w:tbl>
    <w:p w14:paraId="7C7CC9F2" w14:textId="77777777" w:rsidR="006222FB" w:rsidRPr="006F1B21" w:rsidRDefault="006222FB" w:rsidP="006F1B21">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7"/>
        <w:gridCol w:w="3826"/>
      </w:tblGrid>
      <w:tr w:rsidR="006222FB" w:rsidRPr="006F1B21" w14:paraId="2202F6A1" w14:textId="77777777" w:rsidTr="009C698F">
        <w:trPr>
          <w:tblCellSpacing w:w="7" w:type="dxa"/>
          <w:jc w:val="center"/>
        </w:trPr>
        <w:tc>
          <w:tcPr>
            <w:tcW w:w="60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A47623" w14:textId="11534D2C" w:rsidR="006222FB" w:rsidRPr="006F1B21" w:rsidRDefault="00850C1A" w:rsidP="001C5A71">
            <w:pPr>
              <w:rPr>
                <w:rFonts w:ascii="Arial" w:hAnsi="Arial" w:cs="Arial"/>
                <w:b/>
                <w:bCs/>
                <w:sz w:val="18"/>
                <w:szCs w:val="18"/>
              </w:rPr>
            </w:pPr>
            <w:r>
              <w:rPr>
                <w:rFonts w:ascii="Arial" w:hAnsi="Arial" w:cs="Arial"/>
                <w:b/>
                <w:bCs/>
                <w:sz w:val="18"/>
                <w:szCs w:val="18"/>
              </w:rPr>
              <w:t>9</w:t>
            </w:r>
            <w:r w:rsidR="006222FB" w:rsidRPr="006F1B21">
              <w:rPr>
                <w:rFonts w:ascii="Arial" w:hAnsi="Arial" w:cs="Arial"/>
                <w:b/>
                <w:bCs/>
                <w:sz w:val="18"/>
                <w:szCs w:val="18"/>
              </w:rPr>
              <w:t xml:space="preserve">.  This rule change MAY become effective on: </w:t>
            </w:r>
          </w:p>
        </w:tc>
        <w:sdt>
          <w:sdtPr>
            <w:rPr>
              <w:rFonts w:ascii="Arial" w:hAnsi="Arial" w:cs="Arial"/>
              <w:sz w:val="18"/>
              <w:szCs w:val="18"/>
            </w:rPr>
            <w:id w:val="1767883832"/>
            <w:placeholder>
              <w:docPart w:val="211DF8710C7A487ABC33209AE5E9EEB8"/>
            </w:placeholder>
            <w:showingPlcHdr/>
            <w:date>
              <w:dateFormat w:val="MM/dd/yyyy"/>
              <w:lid w:val="en-US"/>
              <w:storeMappedDataAs w:val="dateTime"/>
              <w:calendar w:val="gregorian"/>
            </w:date>
          </w:sdtPr>
          <w:sdtContent>
            <w:tc>
              <w:tcPr>
                <w:tcW w:w="3606" w:type="dxa"/>
                <w:tcBorders>
                  <w:top w:val="outset" w:sz="6" w:space="0" w:color="auto"/>
                  <w:left w:val="outset" w:sz="6" w:space="0" w:color="auto"/>
                  <w:bottom w:val="outset" w:sz="6" w:space="0" w:color="auto"/>
                  <w:right w:val="outset" w:sz="6" w:space="0" w:color="auto"/>
                </w:tcBorders>
              </w:tcPr>
              <w:p w14:paraId="0554D1D8" w14:textId="7F7CB372" w:rsidR="006222FB" w:rsidRPr="006F1B21" w:rsidRDefault="00885EBE" w:rsidP="006F1B21">
                <w:pPr>
                  <w:rPr>
                    <w:rFonts w:ascii="Arial" w:hAnsi="Arial" w:cs="Arial"/>
                    <w:sz w:val="18"/>
                    <w:szCs w:val="18"/>
                  </w:rPr>
                </w:pPr>
                <w:r w:rsidRPr="00914D03">
                  <w:rPr>
                    <w:rStyle w:val="PlaceholderText"/>
                    <w:rFonts w:eastAsiaTheme="minorHAnsi"/>
                  </w:rPr>
                  <w:t>Click or tap to enter a date.</w:t>
                </w:r>
              </w:p>
            </w:tc>
          </w:sdtContent>
        </w:sdt>
      </w:tr>
      <w:tr w:rsidR="006222FB" w:rsidRPr="006F1B21" w14:paraId="62C87FD1" w14:textId="77777777" w:rsidTr="009C698F">
        <w:trPr>
          <w:tblCellSpacing w:w="7" w:type="dxa"/>
          <w:jc w:val="center"/>
        </w:trPr>
        <w:tc>
          <w:tcPr>
            <w:tcW w:w="969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06D7904" w14:textId="6DC6932A" w:rsidR="006222FB" w:rsidRPr="006F1B21" w:rsidRDefault="00C65E25" w:rsidP="006F1B21">
            <w:pPr>
              <w:rPr>
                <w:rFonts w:ascii="Arial" w:hAnsi="Arial" w:cs="Arial"/>
                <w:b/>
                <w:bCs/>
                <w:sz w:val="18"/>
                <w:szCs w:val="18"/>
              </w:rPr>
            </w:pPr>
            <w:r>
              <w:rPr>
                <w:rFonts w:ascii="Arial" w:hAnsi="Arial" w:cs="Arial"/>
                <w:color w:val="000000" w:themeColor="text1"/>
                <w:sz w:val="18"/>
                <w:szCs w:val="18"/>
              </w:rPr>
              <w:t xml:space="preserve">NOTE: The date above is the date the agency anticipates making the rule or its changes effective.  It is NOT the effective date.   </w:t>
            </w:r>
          </w:p>
        </w:tc>
      </w:tr>
    </w:tbl>
    <w:p w14:paraId="3B79357E" w14:textId="77777777" w:rsidR="002B3797" w:rsidRPr="006F1B21" w:rsidRDefault="002B3797" w:rsidP="006F1B21">
      <w:pPr>
        <w:rPr>
          <w:rFonts w:ascii="Arial" w:hAnsi="Arial" w:cs="Arial"/>
          <w:sz w:val="18"/>
          <w:szCs w:val="18"/>
        </w:rPr>
      </w:pPr>
    </w:p>
    <w:p w14:paraId="69C7187C" w14:textId="13CC2F0F" w:rsidR="002B3797" w:rsidRPr="006F1B21" w:rsidRDefault="002B3797" w:rsidP="006F1B21">
      <w:pPr>
        <w:jc w:val="center"/>
        <w:rPr>
          <w:rFonts w:ascii="Arial" w:hAnsi="Arial" w:cs="Arial"/>
          <w:sz w:val="18"/>
          <w:szCs w:val="18"/>
        </w:rPr>
      </w:pPr>
      <w:r w:rsidRPr="006F1B21">
        <w:rPr>
          <w:rFonts w:ascii="Arial" w:hAnsi="Arial" w:cs="Arial"/>
          <w:b/>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2B3797" w:rsidRPr="006F1B21" w14:paraId="7A3B1FF6" w14:textId="77777777" w:rsidTr="00001810">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9C734A3" w14:textId="3E81F13C" w:rsidR="002B3797" w:rsidRPr="006F1B21" w:rsidRDefault="002B3797" w:rsidP="006F1B21">
            <w:pPr>
              <w:rPr>
                <w:rFonts w:ascii="Arial" w:hAnsi="Arial" w:cs="Arial"/>
                <w:color w:val="000000" w:themeColor="text1"/>
                <w:sz w:val="18"/>
                <w:szCs w:val="18"/>
              </w:rPr>
            </w:pPr>
            <w:r w:rsidRPr="006F1B21">
              <w:rPr>
                <w:rFonts w:ascii="Arial" w:hAnsi="Arial" w:cs="Arial"/>
                <w:b/>
                <w:bCs/>
                <w:color w:val="000000" w:themeColor="text1"/>
                <w:sz w:val="18"/>
                <w:szCs w:val="18"/>
              </w:rPr>
              <w:t>To the agency</w:t>
            </w:r>
            <w:r w:rsidRPr="006F1B21">
              <w:rPr>
                <w:rFonts w:ascii="Arial" w:hAnsi="Arial" w:cs="Arial"/>
                <w:color w:val="000000" w:themeColor="text1"/>
                <w:sz w:val="18"/>
                <w:szCs w:val="18"/>
              </w:rPr>
              <w:t>:  Information requested on t</w:t>
            </w:r>
            <w:r w:rsidR="003A5E79" w:rsidRPr="006F1B21">
              <w:rPr>
                <w:rFonts w:ascii="Arial" w:hAnsi="Arial" w:cs="Arial"/>
                <w:color w:val="000000" w:themeColor="text1"/>
                <w:sz w:val="18"/>
                <w:szCs w:val="18"/>
              </w:rPr>
              <w:t>his form is required by Section</w:t>
            </w:r>
            <w:r w:rsidRPr="006F1B21">
              <w:rPr>
                <w:rFonts w:ascii="Arial" w:hAnsi="Arial" w:cs="Arial"/>
                <w:color w:val="000000" w:themeColor="text1"/>
                <w:sz w:val="18"/>
                <w:szCs w:val="18"/>
              </w:rPr>
              <w:t xml:space="preserve"> 63G-3-303. </w:t>
            </w:r>
            <w:r w:rsidR="001C5A71">
              <w:rPr>
                <w:rFonts w:ascii="Arial" w:hAnsi="Arial" w:cs="Arial"/>
                <w:color w:val="000000" w:themeColor="text1"/>
                <w:sz w:val="18"/>
                <w:szCs w:val="18"/>
              </w:rPr>
              <w:t xml:space="preserve"> </w:t>
            </w:r>
            <w:r w:rsidRPr="006F1B21">
              <w:rPr>
                <w:rFonts w:ascii="Arial" w:hAnsi="Arial" w:cs="Arial"/>
                <w:color w:val="000000" w:themeColor="text1"/>
                <w:sz w:val="18"/>
                <w:szCs w:val="18"/>
              </w:rPr>
              <w:t xml:space="preserve">Incomplete forms will be returned to the agency for completion, possibly delaying publication in the </w:t>
            </w:r>
            <w:r w:rsidRPr="006F1B21">
              <w:rPr>
                <w:rFonts w:ascii="Arial" w:hAnsi="Arial" w:cs="Arial"/>
                <w:i/>
                <w:color w:val="000000" w:themeColor="text1"/>
                <w:sz w:val="18"/>
                <w:szCs w:val="18"/>
              </w:rPr>
              <w:t>Utah State Bulletin</w:t>
            </w:r>
            <w:r w:rsidRPr="006F1B21">
              <w:rPr>
                <w:rFonts w:ascii="Arial" w:hAnsi="Arial" w:cs="Arial"/>
                <w:color w:val="000000" w:themeColor="text1"/>
                <w:sz w:val="18"/>
                <w:szCs w:val="18"/>
              </w:rPr>
              <w:t xml:space="preserve"> and delaying the first possible effective date.</w:t>
            </w:r>
          </w:p>
        </w:tc>
      </w:tr>
      <w:tr w:rsidR="002B3797" w:rsidRPr="006F1B21" w14:paraId="13D094D3" w14:textId="77777777" w:rsidTr="00001810">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69649B" w14:textId="646EFE1D" w:rsidR="002B3797" w:rsidRPr="006F1B21" w:rsidRDefault="002B3797" w:rsidP="006F1B21">
            <w:pPr>
              <w:rPr>
                <w:rFonts w:ascii="Arial" w:hAnsi="Arial" w:cs="Arial"/>
                <w:sz w:val="18"/>
                <w:szCs w:val="18"/>
              </w:rPr>
            </w:pPr>
            <w:r w:rsidRPr="006F1B21">
              <w:rPr>
                <w:rFonts w:ascii="Arial" w:hAnsi="Arial" w:cs="Arial"/>
                <w:b/>
                <w:bCs/>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7945684B" w14:textId="77777777" w:rsidR="002B3797" w:rsidRPr="006F1B21" w:rsidRDefault="002B3797" w:rsidP="006F1B21">
            <w:pPr>
              <w:rPr>
                <w:rFonts w:ascii="Arial" w:hAnsi="Arial" w:cs="Arial"/>
                <w:b/>
                <w:bCs/>
                <w:sz w:val="18"/>
                <w:szCs w:val="18"/>
              </w:rPr>
            </w:pP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6BF0B37" w14:textId="2D5D03FE" w:rsidR="002B3797" w:rsidRPr="006F1B21" w:rsidRDefault="002B3797" w:rsidP="006F1B21">
            <w:pPr>
              <w:rPr>
                <w:rFonts w:ascii="Arial" w:hAnsi="Arial" w:cs="Arial"/>
                <w:b/>
                <w:bCs/>
                <w:sz w:val="18"/>
                <w:szCs w:val="18"/>
              </w:rPr>
            </w:pPr>
            <w:r w:rsidRPr="006F1B21">
              <w:rPr>
                <w:rFonts w:ascii="Arial" w:hAnsi="Arial" w:cs="Arial"/>
                <w:b/>
                <w:bCs/>
                <w:sz w:val="18"/>
                <w:szCs w:val="18"/>
              </w:rPr>
              <w:t>Date:</w:t>
            </w:r>
          </w:p>
        </w:tc>
        <w:sdt>
          <w:sdtPr>
            <w:rPr>
              <w:rFonts w:ascii="Arial" w:hAnsi="Arial" w:cs="Arial"/>
              <w:sz w:val="18"/>
              <w:szCs w:val="18"/>
            </w:rPr>
            <w:id w:val="-1866194674"/>
            <w:placeholder>
              <w:docPart w:val="251179D2381C46429F86898F9B67CBB0"/>
            </w:placeholder>
            <w:showingPlcHdr/>
            <w:date>
              <w:dateFormat w:val="MM/dd/yyyy"/>
              <w:lid w:val="en-US"/>
              <w:storeMappedDataAs w:val="dateTime"/>
              <w:calendar w:val="gregorian"/>
            </w:date>
          </w:sdtPr>
          <w:sdtContent>
            <w:tc>
              <w:tcPr>
                <w:tcW w:w="3661" w:type="dxa"/>
                <w:tcBorders>
                  <w:top w:val="outset" w:sz="6" w:space="0" w:color="auto"/>
                  <w:left w:val="outset" w:sz="6" w:space="0" w:color="auto"/>
                  <w:bottom w:val="outset" w:sz="6" w:space="0" w:color="auto"/>
                  <w:right w:val="outset" w:sz="6" w:space="0" w:color="auto"/>
                </w:tcBorders>
              </w:tcPr>
              <w:p w14:paraId="1A1E347E" w14:textId="3AE9E398" w:rsidR="002B3797" w:rsidRPr="006F1B21" w:rsidRDefault="00885EBE" w:rsidP="006F1B21">
                <w:pPr>
                  <w:rPr>
                    <w:rFonts w:ascii="Arial" w:hAnsi="Arial" w:cs="Arial"/>
                    <w:sz w:val="18"/>
                    <w:szCs w:val="18"/>
                  </w:rPr>
                </w:pPr>
                <w:r w:rsidRPr="00914D03">
                  <w:rPr>
                    <w:rStyle w:val="PlaceholderText"/>
                    <w:rFonts w:eastAsiaTheme="minorHAnsi"/>
                  </w:rPr>
                  <w:t>Click or tap to enter a date.</w:t>
                </w:r>
              </w:p>
            </w:tc>
          </w:sdtContent>
        </w:sdt>
      </w:tr>
    </w:tbl>
    <w:p w14:paraId="0D81B4CE" w14:textId="77777777" w:rsidR="00001810" w:rsidRPr="005A7398" w:rsidRDefault="00001810" w:rsidP="00001810">
      <w:pPr>
        <w:widowControl/>
        <w:autoSpaceDE/>
        <w:autoSpaceDN/>
        <w:adjustRightInd/>
        <w:rPr>
          <w:rFonts w:ascii="Arial" w:hAnsi="Arial" w:cs="Arial"/>
          <w:color w:val="000000" w:themeColor="text1"/>
          <w:szCs w:val="20"/>
        </w:rPr>
      </w:pPr>
    </w:p>
    <w:p w14:paraId="4401EBBF" w14:textId="77777777" w:rsidR="00001810" w:rsidRPr="005A7398" w:rsidRDefault="00001810" w:rsidP="00001810">
      <w:pPr>
        <w:ind w:left="270" w:right="270"/>
        <w:jc w:val="center"/>
        <w:rPr>
          <w:i/>
          <w:color w:val="000000" w:themeColor="text1"/>
          <w:szCs w:val="20"/>
        </w:rPr>
      </w:pPr>
      <w:r w:rsidRPr="005A7398">
        <w:rPr>
          <w:i/>
          <w:color w:val="000000" w:themeColor="text1"/>
          <w:szCs w:val="20"/>
        </w:rPr>
        <w:t>Rule Text Example (Delete this line after entering your rule text)</w:t>
      </w:r>
    </w:p>
    <w:p w14:paraId="18BDDEF9" w14:textId="77777777" w:rsidR="00001810" w:rsidRPr="005A7398" w:rsidRDefault="00001810" w:rsidP="00001810">
      <w:pPr>
        <w:pStyle w:val="p1"/>
        <w:spacing w:line="240" w:lineRule="auto"/>
        <w:ind w:left="270" w:right="270"/>
        <w:rPr>
          <w:rStyle w:val="s1"/>
          <w:rFonts w:ascii="Times New Roman" w:hAnsi="Times New Roman"/>
          <w:b/>
          <w:bCs/>
          <w:sz w:val="20"/>
          <w:szCs w:val="20"/>
        </w:rPr>
      </w:pPr>
    </w:p>
    <w:p w14:paraId="471FAF1A" w14:textId="77777777" w:rsidR="00001810" w:rsidRPr="008829B2" w:rsidRDefault="00001810" w:rsidP="00001810">
      <w:pPr>
        <w:widowControl/>
        <w:suppressAutoHyphens/>
        <w:ind w:left="270" w:right="270"/>
        <w:jc w:val="both"/>
        <w:rPr>
          <w:spacing w:val="-3"/>
          <w:sz w:val="18"/>
          <w:szCs w:val="18"/>
        </w:rPr>
      </w:pPr>
      <w:bookmarkStart w:id="1" w:name="_Hlk133492627"/>
      <w:r w:rsidRPr="008829B2">
        <w:rPr>
          <w:b/>
          <w:bCs/>
          <w:spacing w:val="-3"/>
          <w:sz w:val="18"/>
          <w:szCs w:val="18"/>
        </w:rPr>
        <w:t>R15.  Government Operations, Administrative Rules (Office of).</w:t>
      </w:r>
    </w:p>
    <w:p w14:paraId="258D5E93" w14:textId="77777777" w:rsidR="00001810" w:rsidRPr="008829B2" w:rsidRDefault="00001810" w:rsidP="00001810">
      <w:pPr>
        <w:widowControl/>
        <w:suppressAutoHyphens/>
        <w:ind w:left="270" w:right="270"/>
        <w:jc w:val="both"/>
        <w:rPr>
          <w:spacing w:val="-3"/>
          <w:sz w:val="18"/>
          <w:szCs w:val="18"/>
        </w:rPr>
      </w:pPr>
      <w:r w:rsidRPr="008829B2">
        <w:rPr>
          <w:b/>
          <w:bCs/>
          <w:spacing w:val="-3"/>
          <w:sz w:val="18"/>
          <w:szCs w:val="18"/>
        </w:rPr>
        <w:t xml:space="preserve">R15-3.  Administrative Rules:  Scope, Content, and When </w:t>
      </w:r>
      <w:proofErr w:type="gramStart"/>
      <w:r w:rsidRPr="008829B2">
        <w:rPr>
          <w:b/>
          <w:bCs/>
          <w:spacing w:val="-3"/>
          <w:sz w:val="18"/>
          <w:szCs w:val="18"/>
        </w:rPr>
        <w:t>Required</w:t>
      </w:r>
      <w:proofErr w:type="gramEnd"/>
      <w:r w:rsidRPr="008829B2">
        <w:rPr>
          <w:b/>
          <w:bCs/>
          <w:spacing w:val="-3"/>
          <w:sz w:val="18"/>
          <w:szCs w:val="18"/>
        </w:rPr>
        <w:t>.</w:t>
      </w:r>
    </w:p>
    <w:p w14:paraId="3B71F6FC" w14:textId="77777777" w:rsidR="00001810" w:rsidRPr="008829B2" w:rsidRDefault="00001810" w:rsidP="00001810">
      <w:pPr>
        <w:widowControl/>
        <w:suppressAutoHyphens/>
        <w:ind w:left="270" w:right="270"/>
        <w:jc w:val="both"/>
        <w:rPr>
          <w:spacing w:val="-3"/>
          <w:sz w:val="18"/>
          <w:szCs w:val="18"/>
        </w:rPr>
      </w:pPr>
      <w:r w:rsidRPr="008829B2">
        <w:rPr>
          <w:b/>
          <w:bCs/>
          <w:spacing w:val="-3"/>
          <w:sz w:val="18"/>
          <w:szCs w:val="18"/>
        </w:rPr>
        <w:t>R15-3-1.  Authority, Purpose, and Definitions.</w:t>
      </w:r>
    </w:p>
    <w:p w14:paraId="1E1CE343"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This rule is authorized under Subsection 63G-3-402(1) and (2).</w:t>
      </w:r>
    </w:p>
    <w:p w14:paraId="55474047"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This rule clarifies when rulemaking is required, and requirements for incorporation by reference within rules.</w:t>
      </w:r>
    </w:p>
    <w:p w14:paraId="2979D3D0"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r>
      <w:r>
        <w:rPr>
          <w:spacing w:val="-3"/>
          <w:sz w:val="18"/>
          <w:szCs w:val="18"/>
        </w:rPr>
        <w:t>3.</w:t>
      </w:r>
      <w:r w:rsidRPr="008829B2">
        <w:rPr>
          <w:spacing w:val="-3"/>
          <w:sz w:val="18"/>
          <w:szCs w:val="18"/>
        </w:rPr>
        <w:t xml:space="preserve">  Terms used in this rule are defined in Section 63G-3-102.</w:t>
      </w:r>
    </w:p>
    <w:p w14:paraId="41BF9B3E" w14:textId="77777777" w:rsidR="00001810" w:rsidRPr="008829B2" w:rsidRDefault="00001810" w:rsidP="00001810">
      <w:pPr>
        <w:widowControl/>
        <w:suppressAutoHyphens/>
        <w:ind w:left="270" w:right="270"/>
        <w:jc w:val="both"/>
        <w:rPr>
          <w:spacing w:val="-3"/>
          <w:sz w:val="18"/>
          <w:szCs w:val="18"/>
        </w:rPr>
      </w:pPr>
    </w:p>
    <w:p w14:paraId="6EB37AB4" w14:textId="77777777" w:rsidR="00001810" w:rsidRPr="008829B2" w:rsidRDefault="00001810" w:rsidP="00001810">
      <w:pPr>
        <w:widowControl/>
        <w:suppressAutoHyphens/>
        <w:ind w:left="270" w:right="270"/>
        <w:jc w:val="both"/>
        <w:rPr>
          <w:spacing w:val="-3"/>
          <w:sz w:val="18"/>
          <w:szCs w:val="18"/>
        </w:rPr>
      </w:pPr>
      <w:r w:rsidRPr="008829B2">
        <w:rPr>
          <w:b/>
          <w:bCs/>
          <w:spacing w:val="-3"/>
          <w:sz w:val="18"/>
          <w:szCs w:val="18"/>
        </w:rPr>
        <w:t>R15-3-2.  Agency Discretion.</w:t>
      </w:r>
    </w:p>
    <w:p w14:paraId="76773BC8"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 rule may restrict agency discretion to prevent agency personnel from exceeding their scope of employment, or committing arbitrary action or application of standards, or to provide due process for persons affected by agency actions.</w:t>
      </w:r>
    </w:p>
    <w:p w14:paraId="573D532D"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 rule may authorize agency discretion that sets limits, standards, and scope of employment within which a range of actions may be applied by agency personnel.  A rule may also establish criteria for granting exceptions to the standards or procedures of the rule when, in the judgment of authorized personnel, documented circumstances warrant.</w:t>
      </w:r>
    </w:p>
    <w:p w14:paraId="66ACD85C"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An agency may have written policies which broadly prescribe goals and guidelines.  Policies are not rules unless they meet the criteria for rules set forth under Section 63G-3-201(2).</w:t>
      </w:r>
    </w:p>
    <w:p w14:paraId="0FF53AA9"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4</w:t>
      </w:r>
      <w:r>
        <w:rPr>
          <w:spacing w:val="-3"/>
          <w:sz w:val="18"/>
          <w:szCs w:val="18"/>
        </w:rPr>
        <w:t>.</w:t>
      </w:r>
      <w:r w:rsidRPr="008829B2">
        <w:rPr>
          <w:spacing w:val="-3"/>
          <w:sz w:val="18"/>
          <w:szCs w:val="18"/>
        </w:rPr>
        <w:t xml:space="preserve"> Within the limits prescribed by Sections 63G-3-201 and 63G-3-602, an agency has full discretion regarding the substantive content of its rules.  The office has authority over nonsubstantive content under Subsections 63G-3-402(3) and (4), and 63G-3-403(2) and (3), rulemaking procedures, and the physical format of rules for compilation in the Utah Administrative Code.</w:t>
      </w:r>
    </w:p>
    <w:p w14:paraId="4DD814D3" w14:textId="77777777" w:rsidR="00001810" w:rsidRPr="008829B2" w:rsidRDefault="00001810" w:rsidP="00001810">
      <w:pPr>
        <w:widowControl/>
        <w:suppressAutoHyphens/>
        <w:ind w:left="270" w:right="270"/>
        <w:jc w:val="both"/>
        <w:rPr>
          <w:spacing w:val="-3"/>
          <w:sz w:val="18"/>
          <w:szCs w:val="18"/>
        </w:rPr>
      </w:pPr>
    </w:p>
    <w:p w14:paraId="75A3BBAA" w14:textId="77777777" w:rsidR="00001810" w:rsidRPr="008829B2" w:rsidRDefault="00001810" w:rsidP="00001810">
      <w:pPr>
        <w:widowControl/>
        <w:suppressAutoHyphens/>
        <w:ind w:left="270" w:right="270"/>
        <w:jc w:val="both"/>
        <w:rPr>
          <w:spacing w:val="-3"/>
          <w:sz w:val="18"/>
          <w:szCs w:val="18"/>
        </w:rPr>
      </w:pPr>
      <w:r w:rsidRPr="008829B2">
        <w:rPr>
          <w:b/>
          <w:bCs/>
          <w:spacing w:val="-3"/>
          <w:sz w:val="18"/>
          <w:szCs w:val="18"/>
        </w:rPr>
        <w:t>R15-3-3.  Use of Incorporation by Reference in Rules.</w:t>
      </w:r>
    </w:p>
    <w:p w14:paraId="256360DF"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1</w:t>
      </w:r>
      <w:r>
        <w:rPr>
          <w:spacing w:val="-3"/>
          <w:sz w:val="18"/>
          <w:szCs w:val="18"/>
        </w:rPr>
        <w:t>.</w:t>
      </w:r>
      <w:r w:rsidRPr="008829B2">
        <w:rPr>
          <w:spacing w:val="-3"/>
          <w:sz w:val="18"/>
          <w:szCs w:val="18"/>
        </w:rPr>
        <w:t xml:space="preserve">  An agency incorporating materials by reference as permitted under Subsection 63G-3-201(7) shall comply with the following standards:</w:t>
      </w:r>
    </w:p>
    <w:p w14:paraId="70880514"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a</w:t>
      </w:r>
      <w:r>
        <w:rPr>
          <w:spacing w:val="-3"/>
          <w:sz w:val="18"/>
          <w:szCs w:val="18"/>
        </w:rPr>
        <w:t>.</w:t>
      </w:r>
      <w:r w:rsidRPr="008829B2">
        <w:rPr>
          <w:spacing w:val="-3"/>
          <w:sz w:val="18"/>
          <w:szCs w:val="18"/>
        </w:rPr>
        <w:t xml:space="preserve">  The rule shall state specifically that the cited material is "incorporated by reference."</w:t>
      </w:r>
    </w:p>
    <w:p w14:paraId="2D37C7B4"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b</w:t>
      </w:r>
      <w:r>
        <w:rPr>
          <w:spacing w:val="-3"/>
          <w:sz w:val="18"/>
          <w:szCs w:val="18"/>
        </w:rPr>
        <w:t>.</w:t>
      </w:r>
      <w:r w:rsidRPr="008829B2">
        <w:rPr>
          <w:spacing w:val="-3"/>
          <w:sz w:val="18"/>
          <w:szCs w:val="18"/>
        </w:rPr>
        <w:t xml:space="preserve">  If the material contains options, or is modified in its application, the options selected and modifications made shall be stated in the rule.</w:t>
      </w:r>
    </w:p>
    <w:p w14:paraId="4FF50C8C"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c</w:t>
      </w:r>
      <w:r>
        <w:rPr>
          <w:spacing w:val="-3"/>
          <w:sz w:val="18"/>
          <w:szCs w:val="18"/>
        </w:rPr>
        <w:t>.</w:t>
      </w:r>
      <w:r w:rsidRPr="008829B2">
        <w:rPr>
          <w:spacing w:val="-3"/>
          <w:sz w:val="18"/>
          <w:szCs w:val="18"/>
        </w:rPr>
        <w:t xml:space="preserve">  If the incorporated material is substantively changed at a later time, and the agency intends to enforce the revised material, the agency shall amend its rule through rulemaking procedures to incorporate by reference any applicable changes as soon as practicable.</w:t>
      </w:r>
    </w:p>
    <w:p w14:paraId="06EF2DA1"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d</w:t>
      </w:r>
      <w:r>
        <w:rPr>
          <w:spacing w:val="-3"/>
          <w:sz w:val="18"/>
          <w:szCs w:val="18"/>
        </w:rPr>
        <w:t>.</w:t>
      </w:r>
      <w:r w:rsidRPr="008829B2">
        <w:rPr>
          <w:spacing w:val="-3"/>
          <w:sz w:val="18"/>
          <w:szCs w:val="18"/>
        </w:rPr>
        <w:t xml:space="preserve">  In accordance with Subsection 63G-3-201(7)(c), an agency shall describe substantive changes that appear in the materials incorporated by reference as part of the "summary of rule or change" in the rule analysis.</w:t>
      </w:r>
    </w:p>
    <w:p w14:paraId="20B63A01"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2</w:t>
      </w:r>
      <w:r>
        <w:rPr>
          <w:spacing w:val="-3"/>
          <w:sz w:val="18"/>
          <w:szCs w:val="18"/>
        </w:rPr>
        <w:t>.</w:t>
      </w:r>
      <w:r w:rsidRPr="008829B2">
        <w:rPr>
          <w:spacing w:val="-3"/>
          <w:sz w:val="18"/>
          <w:szCs w:val="18"/>
        </w:rPr>
        <w:t xml:space="preserve">  An agency shall comply with copyright requirements when providing the office a copy of material incorporated by reference.</w:t>
      </w:r>
    </w:p>
    <w:p w14:paraId="09DBFAE7" w14:textId="77777777" w:rsidR="00001810" w:rsidRPr="008829B2" w:rsidRDefault="00001810" w:rsidP="00001810">
      <w:pPr>
        <w:widowControl/>
        <w:suppressAutoHyphens/>
        <w:ind w:left="270" w:right="270"/>
        <w:jc w:val="both"/>
        <w:rPr>
          <w:spacing w:val="-3"/>
          <w:sz w:val="18"/>
          <w:szCs w:val="18"/>
        </w:rPr>
      </w:pPr>
    </w:p>
    <w:p w14:paraId="57352EC8" w14:textId="77777777" w:rsidR="00001810" w:rsidRPr="008829B2" w:rsidRDefault="00001810" w:rsidP="00001810">
      <w:pPr>
        <w:widowControl/>
        <w:suppressAutoHyphens/>
        <w:ind w:left="270" w:right="270"/>
        <w:jc w:val="both"/>
        <w:rPr>
          <w:spacing w:val="-3"/>
          <w:sz w:val="18"/>
          <w:szCs w:val="18"/>
        </w:rPr>
      </w:pPr>
      <w:r w:rsidRPr="008829B2">
        <w:rPr>
          <w:b/>
          <w:bCs/>
          <w:spacing w:val="-3"/>
          <w:sz w:val="18"/>
          <w:szCs w:val="18"/>
        </w:rPr>
        <w:t>R15-3-4.  Computer-Prohibited Material.</w:t>
      </w:r>
    </w:p>
    <w:p w14:paraId="2E5097B5"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r>
      <w:proofErr w:type="gramStart"/>
      <w:r w:rsidRPr="008829B2">
        <w:rPr>
          <w:spacing w:val="-3"/>
          <w:sz w:val="18"/>
          <w:szCs w:val="18"/>
        </w:rPr>
        <w:t>1</w:t>
      </w:r>
      <w:r>
        <w:rPr>
          <w:spacing w:val="-3"/>
          <w:sz w:val="18"/>
          <w:szCs w:val="18"/>
        </w:rPr>
        <w:t>.</w:t>
      </w:r>
      <w:r w:rsidRPr="008829B2">
        <w:rPr>
          <w:spacing w:val="-3"/>
          <w:sz w:val="18"/>
          <w:szCs w:val="18"/>
        </w:rPr>
        <w:t xml:space="preserve">  </w:t>
      </w:r>
      <w:r>
        <w:rPr>
          <w:spacing w:val="-3"/>
          <w:sz w:val="18"/>
          <w:szCs w:val="18"/>
        </w:rPr>
        <w:t>[</w:t>
      </w:r>
      <w:proofErr w:type="gramEnd"/>
      <w:r w:rsidRPr="00432CF1">
        <w:rPr>
          <w:strike/>
          <w:spacing w:val="-3"/>
          <w:sz w:val="18"/>
          <w:szCs w:val="18"/>
        </w:rPr>
        <w:t>All</w:t>
      </w:r>
      <w:r>
        <w:rPr>
          <w:spacing w:val="-3"/>
          <w:sz w:val="18"/>
          <w:szCs w:val="18"/>
        </w:rPr>
        <w:t>]</w:t>
      </w:r>
      <w:r>
        <w:rPr>
          <w:spacing w:val="-3"/>
          <w:sz w:val="18"/>
          <w:szCs w:val="18"/>
          <w:u w:val="single"/>
        </w:rPr>
        <w:t>Each</w:t>
      </w:r>
      <w:r w:rsidRPr="008829B2">
        <w:rPr>
          <w:spacing w:val="-3"/>
          <w:sz w:val="18"/>
          <w:szCs w:val="18"/>
        </w:rPr>
        <w:t xml:space="preserve"> rule</w:t>
      </w:r>
      <w:r>
        <w:rPr>
          <w:spacing w:val="-3"/>
          <w:sz w:val="18"/>
          <w:szCs w:val="18"/>
        </w:rPr>
        <w:t>[</w:t>
      </w:r>
      <w:r w:rsidRPr="00432CF1">
        <w:rPr>
          <w:strike/>
          <w:spacing w:val="-3"/>
          <w:sz w:val="18"/>
          <w:szCs w:val="18"/>
        </w:rPr>
        <w:t>s</w:t>
      </w:r>
      <w:r>
        <w:rPr>
          <w:spacing w:val="-3"/>
          <w:sz w:val="18"/>
          <w:szCs w:val="18"/>
        </w:rPr>
        <w:t>]</w:t>
      </w:r>
      <w:r w:rsidRPr="008829B2">
        <w:rPr>
          <w:spacing w:val="-3"/>
          <w:sz w:val="18"/>
          <w:szCs w:val="18"/>
        </w:rPr>
        <w:t xml:space="preserve"> shall be in a format that permits their compatibility with the office's computer system and compilation into the Utah Administrative Code.</w:t>
      </w:r>
    </w:p>
    <w:p w14:paraId="64D8C78E"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2</w:t>
      </w:r>
      <w:r>
        <w:rPr>
          <w:spacing w:val="-3"/>
          <w:sz w:val="18"/>
          <w:szCs w:val="18"/>
        </w:rPr>
        <w:t xml:space="preserve">. </w:t>
      </w:r>
      <w:r w:rsidRPr="008829B2">
        <w:rPr>
          <w:spacing w:val="-3"/>
          <w:sz w:val="18"/>
          <w:szCs w:val="18"/>
        </w:rPr>
        <w:t xml:space="preserve"> Rules may not contain maps, charts, graphs, diagrams, illustrations, forms, or similar material.</w:t>
      </w:r>
    </w:p>
    <w:p w14:paraId="6B6C7364"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3</w:t>
      </w:r>
      <w:r>
        <w:rPr>
          <w:spacing w:val="-3"/>
          <w:sz w:val="18"/>
          <w:szCs w:val="18"/>
        </w:rPr>
        <w:t>.</w:t>
      </w:r>
      <w:r w:rsidRPr="008829B2">
        <w:rPr>
          <w:spacing w:val="-3"/>
          <w:sz w:val="18"/>
          <w:szCs w:val="18"/>
        </w:rPr>
        <w:t xml:space="preserve">  The office shall issue and provide </w:t>
      </w:r>
      <w:r>
        <w:rPr>
          <w:spacing w:val="-3"/>
          <w:sz w:val="18"/>
          <w:szCs w:val="18"/>
        </w:rPr>
        <w:t>[</w:t>
      </w:r>
      <w:proofErr w:type="gramStart"/>
      <w:r w:rsidRPr="00432CF1">
        <w:rPr>
          <w:strike/>
          <w:spacing w:val="-3"/>
          <w:sz w:val="18"/>
          <w:szCs w:val="18"/>
        </w:rPr>
        <w:t xml:space="preserve">to </w:t>
      </w:r>
      <w:r>
        <w:rPr>
          <w:spacing w:val="-3"/>
          <w:sz w:val="18"/>
          <w:szCs w:val="18"/>
        </w:rPr>
        <w:t>]</w:t>
      </w:r>
      <w:r w:rsidRPr="008829B2">
        <w:rPr>
          <w:spacing w:val="-3"/>
          <w:sz w:val="18"/>
          <w:szCs w:val="18"/>
        </w:rPr>
        <w:t>agencies</w:t>
      </w:r>
      <w:proofErr w:type="gramEnd"/>
      <w:r w:rsidRPr="008829B2">
        <w:rPr>
          <w:spacing w:val="-3"/>
          <w:sz w:val="18"/>
          <w:szCs w:val="18"/>
        </w:rPr>
        <w:t xml:space="preserve"> instructions and standards for formatting rules.</w:t>
      </w:r>
    </w:p>
    <w:p w14:paraId="3A93B73E" w14:textId="77777777" w:rsidR="00001810" w:rsidRPr="008829B2" w:rsidRDefault="00001810" w:rsidP="00001810">
      <w:pPr>
        <w:widowControl/>
        <w:suppressAutoHyphens/>
        <w:ind w:left="270" w:right="270"/>
        <w:jc w:val="both"/>
        <w:rPr>
          <w:spacing w:val="-3"/>
          <w:sz w:val="18"/>
          <w:szCs w:val="18"/>
        </w:rPr>
      </w:pPr>
    </w:p>
    <w:p w14:paraId="4FE99F5D" w14:textId="77777777" w:rsidR="00001810" w:rsidRPr="008829B2" w:rsidRDefault="00001810" w:rsidP="00001810">
      <w:pPr>
        <w:widowControl/>
        <w:suppressAutoHyphens/>
        <w:ind w:left="270" w:right="270"/>
        <w:jc w:val="both"/>
        <w:rPr>
          <w:spacing w:val="-3"/>
          <w:sz w:val="18"/>
          <w:szCs w:val="18"/>
        </w:rPr>
      </w:pPr>
      <w:r w:rsidRPr="008829B2">
        <w:rPr>
          <w:b/>
          <w:bCs/>
          <w:spacing w:val="-3"/>
          <w:sz w:val="18"/>
          <w:szCs w:val="18"/>
        </w:rPr>
        <w:lastRenderedPageBreak/>
        <w:t>R15-3-5.  Statutory Provisions that Require Rulemaking Pursuant to Subsection 63G-3-301(13).</w:t>
      </w:r>
    </w:p>
    <w:p w14:paraId="50938475" w14:textId="77777777" w:rsidR="00001810" w:rsidRPr="008829B2" w:rsidRDefault="00001810" w:rsidP="00001810">
      <w:pPr>
        <w:widowControl/>
        <w:suppressAutoHyphens/>
        <w:ind w:left="270" w:right="270"/>
        <w:jc w:val="both"/>
        <w:rPr>
          <w:spacing w:val="-3"/>
          <w:sz w:val="18"/>
          <w:szCs w:val="18"/>
        </w:rPr>
      </w:pPr>
      <w:r w:rsidRPr="008829B2">
        <w:rPr>
          <w:spacing w:val="-3"/>
          <w:sz w:val="18"/>
          <w:szCs w:val="18"/>
        </w:rPr>
        <w:tab/>
        <w:t>For the purposes of Subsection 63G-3-301(13), the phrase "statutory provision that requires the rulemaking" means a state statutory provision that explicitly mandates rulemaking.</w:t>
      </w:r>
    </w:p>
    <w:p w14:paraId="464D55E5" w14:textId="77777777" w:rsidR="00001810" w:rsidRPr="008829B2" w:rsidRDefault="00001810" w:rsidP="00001810">
      <w:pPr>
        <w:widowControl/>
        <w:suppressAutoHyphens/>
        <w:ind w:left="270" w:right="270"/>
        <w:jc w:val="both"/>
        <w:rPr>
          <w:spacing w:val="-3"/>
          <w:sz w:val="18"/>
          <w:szCs w:val="18"/>
        </w:rPr>
      </w:pPr>
    </w:p>
    <w:p w14:paraId="1FE5006B" w14:textId="77777777" w:rsidR="00001810" w:rsidRPr="00432CF1" w:rsidRDefault="00001810" w:rsidP="00001810">
      <w:pPr>
        <w:widowControl/>
        <w:suppressAutoHyphens/>
        <w:ind w:left="270" w:right="270"/>
        <w:jc w:val="both"/>
        <w:rPr>
          <w:spacing w:val="-3"/>
          <w:sz w:val="18"/>
          <w:szCs w:val="18"/>
          <w:u w:val="single"/>
        </w:rPr>
      </w:pPr>
      <w:r w:rsidRPr="008829B2">
        <w:rPr>
          <w:b/>
          <w:bCs/>
          <w:spacing w:val="-3"/>
          <w:sz w:val="18"/>
          <w:szCs w:val="18"/>
        </w:rPr>
        <w:t>KEY:  administrative law</w:t>
      </w:r>
      <w:r>
        <w:rPr>
          <w:b/>
          <w:bCs/>
          <w:spacing w:val="-3"/>
          <w:sz w:val="18"/>
          <w:szCs w:val="18"/>
          <w:u w:val="single"/>
        </w:rPr>
        <w:t xml:space="preserve">, rule filings, </w:t>
      </w:r>
      <w:proofErr w:type="spellStart"/>
      <w:r>
        <w:rPr>
          <w:b/>
          <w:bCs/>
          <w:spacing w:val="-3"/>
          <w:sz w:val="18"/>
          <w:szCs w:val="18"/>
          <w:u w:val="single"/>
        </w:rPr>
        <w:t>rulewriting</w:t>
      </w:r>
      <w:proofErr w:type="spellEnd"/>
    </w:p>
    <w:p w14:paraId="2F4DD4A0" w14:textId="77777777" w:rsidR="00001810" w:rsidRPr="008829B2" w:rsidRDefault="00001810" w:rsidP="00001810">
      <w:pPr>
        <w:widowControl/>
        <w:suppressAutoHyphens/>
        <w:ind w:left="270" w:right="270"/>
        <w:jc w:val="both"/>
        <w:rPr>
          <w:spacing w:val="-3"/>
          <w:sz w:val="18"/>
          <w:szCs w:val="18"/>
        </w:rPr>
      </w:pPr>
      <w:r>
        <w:rPr>
          <w:b/>
          <w:bCs/>
          <w:spacing w:val="-3"/>
          <w:sz w:val="18"/>
          <w:szCs w:val="18"/>
        </w:rPr>
        <w:t>Date of Last Change</w:t>
      </w:r>
      <w:proofErr w:type="gramStart"/>
      <w:r w:rsidRPr="008829B2">
        <w:rPr>
          <w:b/>
          <w:bCs/>
          <w:spacing w:val="-3"/>
          <w:sz w:val="18"/>
          <w:szCs w:val="18"/>
        </w:rPr>
        <w:t xml:space="preserve">:  </w:t>
      </w:r>
      <w:r>
        <w:rPr>
          <w:b/>
          <w:bCs/>
          <w:spacing w:val="-3"/>
          <w:sz w:val="18"/>
          <w:szCs w:val="18"/>
        </w:rPr>
        <w:t>[</w:t>
      </w:r>
      <w:proofErr w:type="gramEnd"/>
      <w:r w:rsidRPr="00432CF1">
        <w:rPr>
          <w:b/>
          <w:bCs/>
          <w:strike/>
          <w:spacing w:val="-3"/>
          <w:sz w:val="18"/>
          <w:szCs w:val="18"/>
        </w:rPr>
        <w:t>April 30, 2007</w:t>
      </w:r>
      <w:r>
        <w:rPr>
          <w:b/>
          <w:bCs/>
          <w:spacing w:val="-3"/>
          <w:sz w:val="18"/>
          <w:szCs w:val="18"/>
        </w:rPr>
        <w:t>]</w:t>
      </w:r>
      <w:r w:rsidRPr="00432CF1">
        <w:rPr>
          <w:b/>
          <w:bCs/>
          <w:spacing w:val="-3"/>
          <w:sz w:val="18"/>
          <w:szCs w:val="18"/>
          <w:u w:val="single"/>
        </w:rPr>
        <w:t>2023</w:t>
      </w:r>
    </w:p>
    <w:p w14:paraId="57E2CA1A" w14:textId="77777777" w:rsidR="00001810" w:rsidRPr="008829B2" w:rsidRDefault="00001810" w:rsidP="00001810">
      <w:pPr>
        <w:widowControl/>
        <w:suppressAutoHyphens/>
        <w:ind w:left="270" w:right="270"/>
        <w:jc w:val="both"/>
        <w:rPr>
          <w:spacing w:val="-3"/>
          <w:sz w:val="18"/>
          <w:szCs w:val="18"/>
        </w:rPr>
      </w:pPr>
      <w:r w:rsidRPr="008829B2">
        <w:rPr>
          <w:b/>
          <w:bCs/>
          <w:spacing w:val="-3"/>
          <w:sz w:val="18"/>
          <w:szCs w:val="18"/>
        </w:rPr>
        <w:t>Notice of Continuation:  September 10, 2020</w:t>
      </w:r>
    </w:p>
    <w:p w14:paraId="32702854" w14:textId="77777777" w:rsidR="00001810" w:rsidRPr="00432CF1" w:rsidRDefault="00001810" w:rsidP="00001810">
      <w:pPr>
        <w:widowControl/>
        <w:suppressAutoHyphens/>
        <w:ind w:left="270" w:right="270"/>
        <w:jc w:val="both"/>
        <w:rPr>
          <w:spacing w:val="-3"/>
          <w:sz w:val="18"/>
          <w:szCs w:val="18"/>
        </w:rPr>
      </w:pPr>
      <w:r w:rsidRPr="008829B2">
        <w:rPr>
          <w:b/>
          <w:bCs/>
          <w:spacing w:val="-3"/>
          <w:sz w:val="18"/>
          <w:szCs w:val="18"/>
        </w:rPr>
        <w:t>Authorizing, and Implemented or Interpreted Law:  63G-3-201; 63G-3-301; 63G-3-</w:t>
      </w:r>
      <w:proofErr w:type="gramStart"/>
      <w:r w:rsidRPr="008829B2">
        <w:rPr>
          <w:b/>
          <w:bCs/>
          <w:spacing w:val="-3"/>
          <w:sz w:val="18"/>
          <w:szCs w:val="18"/>
        </w:rPr>
        <w:t>402</w:t>
      </w:r>
      <w:bookmarkEnd w:id="1"/>
      <w:proofErr w:type="gramEnd"/>
    </w:p>
    <w:p w14:paraId="7E149B68" w14:textId="77777777" w:rsidR="00885E8D" w:rsidRPr="00AD00EC" w:rsidRDefault="00885E8D" w:rsidP="006B3D92">
      <w:pPr>
        <w:pStyle w:val="p1"/>
        <w:rPr>
          <w:rFonts w:ascii="Times New Roman" w:hAnsi="Times New Roman"/>
        </w:rPr>
      </w:pPr>
    </w:p>
    <w:p w14:paraId="2EA34CD4" w14:textId="77777777" w:rsidR="002B3797" w:rsidRPr="00505FE0" w:rsidRDefault="002B3797" w:rsidP="00AD00EC">
      <w:pPr>
        <w:rPr>
          <w:sz w:val="16"/>
        </w:rPr>
      </w:pPr>
    </w:p>
    <w:sectPr w:rsidR="002B3797" w:rsidRPr="00505FE0" w:rsidSect="00A4647D">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3B"/>
    <w:rsid w:val="00001810"/>
    <w:rsid w:val="000069A9"/>
    <w:rsid w:val="00012265"/>
    <w:rsid w:val="00022B1E"/>
    <w:rsid w:val="0004405E"/>
    <w:rsid w:val="00056BFB"/>
    <w:rsid w:val="00062C97"/>
    <w:rsid w:val="00094710"/>
    <w:rsid w:val="000A1F54"/>
    <w:rsid w:val="000B0C8F"/>
    <w:rsid w:val="000B17C3"/>
    <w:rsid w:val="000C7DD7"/>
    <w:rsid w:val="00151EB0"/>
    <w:rsid w:val="00153416"/>
    <w:rsid w:val="00154720"/>
    <w:rsid w:val="00157E94"/>
    <w:rsid w:val="00194E73"/>
    <w:rsid w:val="001B2757"/>
    <w:rsid w:val="001B2CB9"/>
    <w:rsid w:val="001C5A71"/>
    <w:rsid w:val="001D4475"/>
    <w:rsid w:val="00223E13"/>
    <w:rsid w:val="00253C3B"/>
    <w:rsid w:val="00273829"/>
    <w:rsid w:val="002B3797"/>
    <w:rsid w:val="002B721A"/>
    <w:rsid w:val="00306D50"/>
    <w:rsid w:val="0035203B"/>
    <w:rsid w:val="0039395E"/>
    <w:rsid w:val="00396576"/>
    <w:rsid w:val="003A5E79"/>
    <w:rsid w:val="003B6A90"/>
    <w:rsid w:val="003C07CD"/>
    <w:rsid w:val="003C0ADF"/>
    <w:rsid w:val="003C24EF"/>
    <w:rsid w:val="003E6785"/>
    <w:rsid w:val="003F01DF"/>
    <w:rsid w:val="00410789"/>
    <w:rsid w:val="00410EE0"/>
    <w:rsid w:val="0046761C"/>
    <w:rsid w:val="004C3684"/>
    <w:rsid w:val="004E2329"/>
    <w:rsid w:val="004F23E1"/>
    <w:rsid w:val="004F4B46"/>
    <w:rsid w:val="0050544F"/>
    <w:rsid w:val="00505FE0"/>
    <w:rsid w:val="005266A3"/>
    <w:rsid w:val="00550F3B"/>
    <w:rsid w:val="005515AD"/>
    <w:rsid w:val="00574A3B"/>
    <w:rsid w:val="005B3A89"/>
    <w:rsid w:val="0061157A"/>
    <w:rsid w:val="006222FB"/>
    <w:rsid w:val="00686B3A"/>
    <w:rsid w:val="00691E5F"/>
    <w:rsid w:val="006B3D92"/>
    <w:rsid w:val="006F1B21"/>
    <w:rsid w:val="007F301C"/>
    <w:rsid w:val="0080307B"/>
    <w:rsid w:val="00811AEB"/>
    <w:rsid w:val="00812E8C"/>
    <w:rsid w:val="0084288B"/>
    <w:rsid w:val="00850C1A"/>
    <w:rsid w:val="00885E8D"/>
    <w:rsid w:val="00885EBE"/>
    <w:rsid w:val="008A312C"/>
    <w:rsid w:val="008C321F"/>
    <w:rsid w:val="009044A0"/>
    <w:rsid w:val="009268A7"/>
    <w:rsid w:val="00951C08"/>
    <w:rsid w:val="00954FA6"/>
    <w:rsid w:val="009734A4"/>
    <w:rsid w:val="009734CE"/>
    <w:rsid w:val="009753C5"/>
    <w:rsid w:val="00977A90"/>
    <w:rsid w:val="009870A6"/>
    <w:rsid w:val="009A1AA7"/>
    <w:rsid w:val="009B430E"/>
    <w:rsid w:val="009B7FFC"/>
    <w:rsid w:val="009C698F"/>
    <w:rsid w:val="009E7D82"/>
    <w:rsid w:val="00A3008C"/>
    <w:rsid w:val="00A41D37"/>
    <w:rsid w:val="00A4647D"/>
    <w:rsid w:val="00A51A5F"/>
    <w:rsid w:val="00A81723"/>
    <w:rsid w:val="00A819F4"/>
    <w:rsid w:val="00AD00EC"/>
    <w:rsid w:val="00AF1519"/>
    <w:rsid w:val="00AF4EFD"/>
    <w:rsid w:val="00B12C6B"/>
    <w:rsid w:val="00B2675D"/>
    <w:rsid w:val="00B45325"/>
    <w:rsid w:val="00B606F6"/>
    <w:rsid w:val="00B972C8"/>
    <w:rsid w:val="00BC5E52"/>
    <w:rsid w:val="00C17425"/>
    <w:rsid w:val="00C26C71"/>
    <w:rsid w:val="00C57603"/>
    <w:rsid w:val="00C65E25"/>
    <w:rsid w:val="00C7416F"/>
    <w:rsid w:val="00CA4226"/>
    <w:rsid w:val="00CA57F0"/>
    <w:rsid w:val="00CB0547"/>
    <w:rsid w:val="00CC2F8D"/>
    <w:rsid w:val="00CC38EC"/>
    <w:rsid w:val="00D214E1"/>
    <w:rsid w:val="00D22F9D"/>
    <w:rsid w:val="00D41ABA"/>
    <w:rsid w:val="00DD0EB3"/>
    <w:rsid w:val="00DE0866"/>
    <w:rsid w:val="00DE4C36"/>
    <w:rsid w:val="00E24E11"/>
    <w:rsid w:val="00E564DD"/>
    <w:rsid w:val="00E57121"/>
    <w:rsid w:val="00E7196C"/>
    <w:rsid w:val="00EA2CBA"/>
    <w:rsid w:val="00EE77D4"/>
    <w:rsid w:val="00EF318E"/>
    <w:rsid w:val="00EF4477"/>
    <w:rsid w:val="00EF6CDC"/>
    <w:rsid w:val="00F07CAB"/>
    <w:rsid w:val="00F1268F"/>
    <w:rsid w:val="00F158D6"/>
    <w:rsid w:val="00F67E4E"/>
    <w:rsid w:val="00FE36F3"/>
    <w:rsid w:val="00FE7DC2"/>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99D4"/>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customStyle="1" w:styleId="WW-Default">
    <w:name w:val="WW-Default"/>
    <w:uiPriority w:val="99"/>
    <w:rsid w:val="002B3797"/>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2B3797"/>
    <w:rPr>
      <w:lang w:bidi="ar-SA"/>
    </w:rPr>
  </w:style>
  <w:style w:type="paragraph" w:customStyle="1" w:styleId="WW-Default1">
    <w:name w:val="WW-Default1"/>
    <w:uiPriority w:val="99"/>
    <w:rsid w:val="002B3797"/>
    <w:pPr>
      <w:widowControl w:val="0"/>
      <w:autoSpaceDN w:val="0"/>
      <w:adjustRightInd w:val="0"/>
    </w:pPr>
    <w:rPr>
      <w:rFonts w:ascii="Calibri" w:eastAsia="Times New Roman" w:hAnsi="Times New Roman" w:cs="Calibri"/>
    </w:rPr>
  </w:style>
  <w:style w:type="paragraph" w:customStyle="1" w:styleId="p1">
    <w:name w:val="p1"/>
    <w:basedOn w:val="Normal"/>
    <w:rsid w:val="0050544F"/>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50544F"/>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50544F"/>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50544F"/>
    <w:rPr>
      <w:spacing w:val="-2"/>
    </w:rPr>
  </w:style>
  <w:style w:type="character" w:customStyle="1" w:styleId="apple-tab-span">
    <w:name w:val="apple-tab-span"/>
    <w:basedOn w:val="DefaultParagraphFont"/>
    <w:rsid w:val="0050544F"/>
  </w:style>
  <w:style w:type="character" w:customStyle="1" w:styleId="apple-converted-space">
    <w:name w:val="apple-converted-space"/>
    <w:basedOn w:val="DefaultParagraphFont"/>
    <w:rsid w:val="0050544F"/>
  </w:style>
  <w:style w:type="character" w:styleId="CommentReference">
    <w:name w:val="annotation reference"/>
    <w:basedOn w:val="DefaultParagraphFont"/>
    <w:uiPriority w:val="99"/>
    <w:semiHidden/>
    <w:unhideWhenUsed/>
    <w:rsid w:val="00DD0EB3"/>
    <w:rPr>
      <w:sz w:val="18"/>
      <w:szCs w:val="18"/>
    </w:rPr>
  </w:style>
  <w:style w:type="paragraph" w:styleId="CommentText">
    <w:name w:val="annotation text"/>
    <w:basedOn w:val="Normal"/>
    <w:link w:val="CommentTextChar"/>
    <w:uiPriority w:val="99"/>
    <w:unhideWhenUsed/>
    <w:rsid w:val="00DD0EB3"/>
    <w:rPr>
      <w:sz w:val="24"/>
    </w:rPr>
  </w:style>
  <w:style w:type="character" w:customStyle="1" w:styleId="CommentTextChar">
    <w:name w:val="Comment Text Char"/>
    <w:basedOn w:val="DefaultParagraphFont"/>
    <w:link w:val="CommentText"/>
    <w:uiPriority w:val="99"/>
    <w:rsid w:val="00DD0E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0EB3"/>
    <w:rPr>
      <w:b/>
      <w:bCs/>
      <w:sz w:val="20"/>
      <w:szCs w:val="20"/>
    </w:rPr>
  </w:style>
  <w:style w:type="character" w:customStyle="1" w:styleId="CommentSubjectChar">
    <w:name w:val="Comment Subject Char"/>
    <w:basedOn w:val="CommentTextChar"/>
    <w:link w:val="CommentSubject"/>
    <w:uiPriority w:val="99"/>
    <w:semiHidden/>
    <w:rsid w:val="00DD0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0EB3"/>
    <w:rPr>
      <w:sz w:val="18"/>
      <w:szCs w:val="18"/>
    </w:rPr>
  </w:style>
  <w:style w:type="character" w:customStyle="1" w:styleId="BalloonTextChar">
    <w:name w:val="Balloon Text Char"/>
    <w:basedOn w:val="DefaultParagraphFont"/>
    <w:link w:val="BalloonText"/>
    <w:uiPriority w:val="99"/>
    <w:semiHidden/>
    <w:rsid w:val="00DD0EB3"/>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A51A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3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1E88D540B401986137EC4072EB496"/>
        <w:category>
          <w:name w:val="General"/>
          <w:gallery w:val="placeholder"/>
        </w:category>
        <w:types>
          <w:type w:val="bbPlcHdr"/>
        </w:types>
        <w:behaviors>
          <w:behavior w:val="content"/>
        </w:behaviors>
        <w:guid w:val="{B20E294C-DC67-42F4-BFDE-C3686FEED315}"/>
      </w:docPartPr>
      <w:docPartBody>
        <w:p w:rsidR="00113D83" w:rsidRDefault="009A00BE" w:rsidP="009A00BE">
          <w:pPr>
            <w:pStyle w:val="5281E88D540B401986137EC4072EB4963"/>
          </w:pPr>
          <w:r>
            <w:rPr>
              <w:rStyle w:val="PlaceholderText"/>
              <w:rFonts w:eastAsiaTheme="minorHAnsi"/>
            </w:rPr>
            <w:t>Department Head title</w:t>
          </w:r>
        </w:p>
      </w:docPartBody>
    </w:docPart>
    <w:docPart>
      <w:docPartPr>
        <w:name w:val="FC1D8CA8F1CA42AE86BBB454EE4305BD"/>
        <w:category>
          <w:name w:val="General"/>
          <w:gallery w:val="placeholder"/>
        </w:category>
        <w:types>
          <w:type w:val="bbPlcHdr"/>
        </w:types>
        <w:behaviors>
          <w:behavior w:val="content"/>
        </w:behaviors>
        <w:guid w:val="{C51CF4EF-A615-4B4F-B973-0B2AEC81FEA3}"/>
      </w:docPartPr>
      <w:docPartBody>
        <w:p w:rsidR="00113D83" w:rsidRDefault="009A00BE" w:rsidP="009A00BE">
          <w:pPr>
            <w:pStyle w:val="FC1D8CA8F1CA42AE86BBB454EE4305BD3"/>
          </w:pPr>
          <w:r>
            <w:rPr>
              <w:rStyle w:val="PlaceholderText"/>
              <w:rFonts w:eastAsiaTheme="minorHAnsi"/>
            </w:rPr>
            <w:t>Department</w:t>
          </w:r>
        </w:p>
      </w:docPartBody>
    </w:docPart>
    <w:docPart>
      <w:docPartPr>
        <w:name w:val="25C628F750CC4EF8A672D3DED38658C9"/>
        <w:category>
          <w:name w:val="General"/>
          <w:gallery w:val="placeholder"/>
        </w:category>
        <w:types>
          <w:type w:val="bbPlcHdr"/>
        </w:types>
        <w:behaviors>
          <w:behavior w:val="content"/>
        </w:behaviors>
        <w:guid w:val="{356A6DC3-A86B-440D-AAD9-7D6AB9C0FACD}"/>
      </w:docPartPr>
      <w:docPartBody>
        <w:p w:rsidR="00113D83" w:rsidRDefault="009A00BE" w:rsidP="009A00BE">
          <w:pPr>
            <w:pStyle w:val="25C628F750CC4EF8A672D3DED38658C93"/>
          </w:pPr>
          <w:r>
            <w:rPr>
              <w:rStyle w:val="PlaceholderText"/>
              <w:rFonts w:eastAsiaTheme="minorHAnsi"/>
            </w:rPr>
            <w:t>Department Head name</w:t>
          </w:r>
        </w:p>
      </w:docPartBody>
    </w:docPart>
    <w:docPart>
      <w:docPartPr>
        <w:name w:val="A185E9097854467D8179999E12CEA63C"/>
        <w:category>
          <w:name w:val="General"/>
          <w:gallery w:val="placeholder"/>
        </w:category>
        <w:types>
          <w:type w:val="bbPlcHdr"/>
        </w:types>
        <w:behaviors>
          <w:behavior w:val="content"/>
        </w:behaviors>
        <w:guid w:val="{9DE7B30B-E8ED-4B6B-A431-19F2790C5282}"/>
      </w:docPartPr>
      <w:docPartBody>
        <w:p w:rsidR="00113D83" w:rsidRDefault="009A00BE" w:rsidP="009A00BE">
          <w:pPr>
            <w:pStyle w:val="A185E9097854467D8179999E12CEA63C3"/>
          </w:pPr>
          <w:r>
            <w:rPr>
              <w:rStyle w:val="PlaceholderText"/>
              <w:rFonts w:eastAsiaTheme="minorHAnsi"/>
            </w:rPr>
            <w:t>Ex 2: Subsection 63G-3-403(3)</w:t>
          </w:r>
        </w:p>
      </w:docPartBody>
    </w:docPart>
    <w:docPart>
      <w:docPartPr>
        <w:name w:val="059285EB168848EFA3324C31DF1A02D6"/>
        <w:category>
          <w:name w:val="General"/>
          <w:gallery w:val="placeholder"/>
        </w:category>
        <w:types>
          <w:type w:val="bbPlcHdr"/>
        </w:types>
        <w:behaviors>
          <w:behavior w:val="content"/>
        </w:behaviors>
        <w:guid w:val="{BF789BEE-05CD-4109-8AFC-943F359C09F0}"/>
      </w:docPartPr>
      <w:docPartBody>
        <w:p w:rsidR="00113D83" w:rsidRDefault="009A00BE" w:rsidP="009A00BE">
          <w:pPr>
            <w:pStyle w:val="059285EB168848EFA3324C31DF1A02D63"/>
          </w:pPr>
          <w:r>
            <w:rPr>
              <w:rStyle w:val="PlaceholderText"/>
              <w:rFonts w:eastAsiaTheme="minorHAnsi"/>
            </w:rPr>
            <w:t>Ex 1: Section 63G-3-202</w:t>
          </w:r>
        </w:p>
      </w:docPartBody>
    </w:docPart>
    <w:docPart>
      <w:docPartPr>
        <w:name w:val="B48C2D1D510445B5B184D94BE8E95A48"/>
        <w:category>
          <w:name w:val="General"/>
          <w:gallery w:val="placeholder"/>
        </w:category>
        <w:types>
          <w:type w:val="bbPlcHdr"/>
        </w:types>
        <w:behaviors>
          <w:behavior w:val="content"/>
        </w:behaviors>
        <w:guid w:val="{26A33466-1814-45C5-B738-0C2BEB787579}"/>
      </w:docPartPr>
      <w:docPartBody>
        <w:p w:rsidR="00113D83" w:rsidRDefault="009A00BE" w:rsidP="009A00BE">
          <w:pPr>
            <w:pStyle w:val="B48C2D1D510445B5B184D94BE8E95A483"/>
          </w:pPr>
          <w:r>
            <w:rPr>
              <w:rStyle w:val="PlaceholderText"/>
              <w:rFonts w:eastAsiaTheme="minorHAnsi"/>
            </w:rPr>
            <w:t>Ex. R15-1.  Administrative Rule Hearings</w:t>
          </w:r>
        </w:p>
      </w:docPartBody>
    </w:docPart>
    <w:docPart>
      <w:docPartPr>
        <w:name w:val="F37A41C130EE4480AA15C9A30122D78F"/>
        <w:category>
          <w:name w:val="General"/>
          <w:gallery w:val="placeholder"/>
        </w:category>
        <w:types>
          <w:type w:val="bbPlcHdr"/>
        </w:types>
        <w:behaviors>
          <w:behavior w:val="content"/>
        </w:behaviors>
        <w:guid w:val="{5790CC96-51A6-4F6D-A31B-BC6A3B86B833}"/>
      </w:docPartPr>
      <w:docPartBody>
        <w:p w:rsidR="00046469" w:rsidRDefault="009A00BE" w:rsidP="009A00BE">
          <w:pPr>
            <w:pStyle w:val="F37A41C130EE4480AA15C9A30122D78F2"/>
          </w:pPr>
          <w:r w:rsidRPr="00914D03">
            <w:rPr>
              <w:rStyle w:val="PlaceholderText"/>
              <w:rFonts w:eastAsiaTheme="minorHAnsi"/>
            </w:rPr>
            <w:t>Click or tap to enter a date.</w:t>
          </w:r>
        </w:p>
      </w:docPartBody>
    </w:docPart>
    <w:docPart>
      <w:docPartPr>
        <w:name w:val="1806FE4EB8904A228F4C263B1A1740EA"/>
        <w:category>
          <w:name w:val="General"/>
          <w:gallery w:val="placeholder"/>
        </w:category>
        <w:types>
          <w:type w:val="bbPlcHdr"/>
        </w:types>
        <w:behaviors>
          <w:behavior w:val="content"/>
        </w:behaviors>
        <w:guid w:val="{605AEFA3-7827-4C4B-9078-0F0EE3415FC6}"/>
      </w:docPartPr>
      <w:docPartBody>
        <w:p w:rsidR="00046469" w:rsidRDefault="009A00BE" w:rsidP="009A00BE">
          <w:pPr>
            <w:pStyle w:val="1806FE4EB8904A228F4C263B1A1740EA2"/>
          </w:pPr>
          <w:r>
            <w:rPr>
              <w:rStyle w:val="PlaceholderText"/>
              <w:rFonts w:eastAsiaTheme="minorHAnsi"/>
            </w:rPr>
            <w:t>Why is the agency submitting this filing?</w:t>
          </w:r>
        </w:p>
      </w:docPartBody>
    </w:docPart>
    <w:docPart>
      <w:docPartPr>
        <w:name w:val="4AFEE1D3089E4BD08E3397B92161CF46"/>
        <w:category>
          <w:name w:val="General"/>
          <w:gallery w:val="placeholder"/>
        </w:category>
        <w:types>
          <w:type w:val="bbPlcHdr"/>
        </w:types>
        <w:behaviors>
          <w:behavior w:val="content"/>
        </w:behaviors>
        <w:guid w:val="{F0ED144E-56B3-4E58-A2AE-C3EA0A2EAF0E}"/>
      </w:docPartPr>
      <w:docPartBody>
        <w:p w:rsidR="00046469" w:rsidRDefault="009A00BE" w:rsidP="009A00BE">
          <w:pPr>
            <w:pStyle w:val="4AFEE1D3089E4BD08E3397B92161CF462"/>
          </w:pPr>
          <w:r>
            <w:rPr>
              <w:rStyle w:val="PlaceholderText"/>
              <w:rFonts w:eastAsiaTheme="minorHAnsi"/>
            </w:rPr>
            <w:t>What does this filing do?</w:t>
          </w:r>
        </w:p>
      </w:docPartBody>
    </w:docPart>
    <w:docPart>
      <w:docPartPr>
        <w:name w:val="775720AD8B6A41608E0D54533BA65D51"/>
        <w:category>
          <w:name w:val="General"/>
          <w:gallery w:val="placeholder"/>
        </w:category>
        <w:types>
          <w:type w:val="bbPlcHdr"/>
        </w:types>
        <w:behaviors>
          <w:behavior w:val="content"/>
        </w:behaviors>
        <w:guid w:val="{7B70F050-20C4-4EA5-9AD0-DF43A2F7C84F}"/>
      </w:docPartPr>
      <w:docPartBody>
        <w:p w:rsidR="00046469" w:rsidRDefault="009A00BE" w:rsidP="009A00BE">
          <w:pPr>
            <w:pStyle w:val="775720AD8B6A41608E0D54533BA65D512"/>
          </w:pPr>
          <w:r w:rsidRPr="00914D03">
            <w:rPr>
              <w:rStyle w:val="PlaceholderText"/>
              <w:rFonts w:eastAsiaTheme="minorHAnsi"/>
            </w:rPr>
            <w:t>Click or tap to enter a date.</w:t>
          </w:r>
        </w:p>
      </w:docPartBody>
    </w:docPart>
    <w:docPart>
      <w:docPartPr>
        <w:name w:val="211DF8710C7A487ABC33209AE5E9EEB8"/>
        <w:category>
          <w:name w:val="General"/>
          <w:gallery w:val="placeholder"/>
        </w:category>
        <w:types>
          <w:type w:val="bbPlcHdr"/>
        </w:types>
        <w:behaviors>
          <w:behavior w:val="content"/>
        </w:behaviors>
        <w:guid w:val="{C5A5BCA7-F321-49DF-B7D9-C5F54AAA72CE}"/>
      </w:docPartPr>
      <w:docPartBody>
        <w:p w:rsidR="00046469" w:rsidRDefault="009A00BE" w:rsidP="009A00BE">
          <w:pPr>
            <w:pStyle w:val="211DF8710C7A487ABC33209AE5E9EEB82"/>
          </w:pPr>
          <w:r w:rsidRPr="00914D03">
            <w:rPr>
              <w:rStyle w:val="PlaceholderText"/>
              <w:rFonts w:eastAsiaTheme="minorHAnsi"/>
            </w:rPr>
            <w:t>Click or tap to enter a date.</w:t>
          </w:r>
        </w:p>
      </w:docPartBody>
    </w:docPart>
    <w:docPart>
      <w:docPartPr>
        <w:name w:val="251179D2381C46429F86898F9B67CBB0"/>
        <w:category>
          <w:name w:val="General"/>
          <w:gallery w:val="placeholder"/>
        </w:category>
        <w:types>
          <w:type w:val="bbPlcHdr"/>
        </w:types>
        <w:behaviors>
          <w:behavior w:val="content"/>
        </w:behaviors>
        <w:guid w:val="{4FDB06DC-F0BD-4614-8758-6C9432AEB222}"/>
      </w:docPartPr>
      <w:docPartBody>
        <w:p w:rsidR="00046469" w:rsidRDefault="009A00BE" w:rsidP="009A00BE">
          <w:pPr>
            <w:pStyle w:val="251179D2381C46429F86898F9B67CBB02"/>
          </w:pPr>
          <w:r w:rsidRPr="00914D03">
            <w:rPr>
              <w:rStyle w:val="PlaceholderText"/>
              <w:rFonts w:eastAsiaTheme="minorHAnsi"/>
            </w:rPr>
            <w:t>Click or tap to enter a date.</w:t>
          </w:r>
        </w:p>
      </w:docPartBody>
    </w:docPart>
    <w:docPart>
      <w:docPartPr>
        <w:name w:val="DFC99ABE387D4D069669A26B70A22C67"/>
        <w:category>
          <w:name w:val="General"/>
          <w:gallery w:val="placeholder"/>
        </w:category>
        <w:types>
          <w:type w:val="bbPlcHdr"/>
        </w:types>
        <w:behaviors>
          <w:behavior w:val="content"/>
        </w:behaviors>
        <w:guid w:val="{5CA7FCF0-B3F3-481B-949E-4DBC2A9D3500}"/>
      </w:docPartPr>
      <w:docPartBody>
        <w:p w:rsidR="00046469" w:rsidRDefault="009A00BE" w:rsidP="009A00BE">
          <w:pPr>
            <w:pStyle w:val="DFC99ABE387D4D069669A26B70A22C672"/>
          </w:pPr>
          <w:r>
            <w:rPr>
              <w:rStyle w:val="PlaceholderText"/>
              <w:rFonts w:eastAsiaTheme="minorHAnsi"/>
            </w:rPr>
            <w:t>Ex. There is no anticipated cost or savings to the state budget, as this rule is clerical in nature and will have no impact on how the Department functions or the parties this applies to.</w:t>
          </w:r>
        </w:p>
      </w:docPartBody>
    </w:docPart>
    <w:docPart>
      <w:docPartPr>
        <w:name w:val="309B23CB67B643079431496A3B52244F"/>
        <w:category>
          <w:name w:val="General"/>
          <w:gallery w:val="placeholder"/>
        </w:category>
        <w:types>
          <w:type w:val="bbPlcHdr"/>
        </w:types>
        <w:behaviors>
          <w:behavior w:val="content"/>
        </w:behaviors>
        <w:guid w:val="{779FF5F4-DA1F-425F-AA51-6339952B3C69}"/>
      </w:docPartPr>
      <w:docPartBody>
        <w:p w:rsidR="00046469" w:rsidRDefault="009A00BE" w:rsidP="009A00BE">
          <w:pPr>
            <w:pStyle w:val="309B23CB67B643079431496A3B52244F2"/>
          </w:pPr>
          <w:r>
            <w:rPr>
              <w:rStyle w:val="PlaceholderText"/>
              <w:rFonts w:eastAsiaTheme="minorHAnsi"/>
            </w:rPr>
            <w:t>Ex. This rule change is not expected to have a fiscal impact on local government revenues or expenditures. This rule change only clarifies pre-existing requirements for districts</w:t>
          </w:r>
          <w:r w:rsidRPr="00914D03">
            <w:rPr>
              <w:rStyle w:val="PlaceholderText"/>
              <w:rFonts w:eastAsiaTheme="minorHAnsi"/>
            </w:rPr>
            <w:t>.</w:t>
          </w:r>
        </w:p>
      </w:docPartBody>
    </w:docPart>
    <w:docPart>
      <w:docPartPr>
        <w:name w:val="8F287359DF9D479BBB67C1FEF7FE5268"/>
        <w:category>
          <w:name w:val="General"/>
          <w:gallery w:val="placeholder"/>
        </w:category>
        <w:types>
          <w:type w:val="bbPlcHdr"/>
        </w:types>
        <w:behaviors>
          <w:behavior w:val="content"/>
        </w:behaviors>
        <w:guid w:val="{B7D1DE16-AB44-4EAC-83A2-A6F98BD0DEE9}"/>
      </w:docPartPr>
      <w:docPartBody>
        <w:p w:rsidR="00046469" w:rsidRDefault="009A00BE" w:rsidP="009A00BE">
          <w:pPr>
            <w:pStyle w:val="8F287359DF9D479BBB67C1FEF7FE52682"/>
          </w:pPr>
          <w:r>
            <w:rPr>
              <w:rStyle w:val="PlaceholderText"/>
              <w:rFonts w:eastAsiaTheme="minorHAnsi"/>
            </w:rPr>
            <w:t>Ex. This rule change will not have a fiscal impact on small businesses. This rule only affects the Department</w:t>
          </w:r>
          <w:r w:rsidRPr="00914D03">
            <w:rPr>
              <w:rStyle w:val="PlaceholderText"/>
              <w:rFonts w:eastAsiaTheme="minorHAnsi"/>
            </w:rPr>
            <w:t>.</w:t>
          </w:r>
        </w:p>
      </w:docPartBody>
    </w:docPart>
    <w:docPart>
      <w:docPartPr>
        <w:name w:val="BAFEEE6D543B4593B7E7AC9873148E45"/>
        <w:category>
          <w:name w:val="General"/>
          <w:gallery w:val="placeholder"/>
        </w:category>
        <w:types>
          <w:type w:val="bbPlcHdr"/>
        </w:types>
        <w:behaviors>
          <w:behavior w:val="content"/>
        </w:behaviors>
        <w:guid w:val="{36C9A5D0-64EC-4F41-8E03-E32F11B57E01}"/>
      </w:docPartPr>
      <w:docPartBody>
        <w:p w:rsidR="00046469" w:rsidRDefault="009A00BE" w:rsidP="009A00BE">
          <w:pPr>
            <w:pStyle w:val="BAFEEE6D543B4593B7E7AC9873148E452"/>
          </w:pPr>
          <w:r>
            <w:rPr>
              <w:rStyle w:val="PlaceholderText"/>
              <w:rFonts w:eastAsiaTheme="minorHAnsi"/>
            </w:rPr>
            <w:t>Ex</w:t>
          </w:r>
          <w:r w:rsidRPr="00914D03">
            <w:rPr>
              <w:rStyle w:val="PlaceholderText"/>
              <w:rFonts w:eastAsiaTheme="minorHAnsi"/>
            </w:rPr>
            <w:t>.</w:t>
          </w:r>
          <w:r>
            <w:rPr>
              <w:rStyle w:val="PlaceholderText"/>
              <w:rFonts w:eastAsiaTheme="minorHAnsi"/>
            </w:rPr>
            <w:t xml:space="preserve"> The proposed rule changes do not have a fiscal impact on non-small businesses nor will a service be required of them to implement the amendments.</w:t>
          </w:r>
        </w:p>
      </w:docPartBody>
    </w:docPart>
    <w:docPart>
      <w:docPartPr>
        <w:name w:val="76FED929A8F94B028A54E8408B9208D3"/>
        <w:category>
          <w:name w:val="General"/>
          <w:gallery w:val="placeholder"/>
        </w:category>
        <w:types>
          <w:type w:val="bbPlcHdr"/>
        </w:types>
        <w:behaviors>
          <w:behavior w:val="content"/>
        </w:behaviors>
        <w:guid w:val="{5C6AE4B0-2742-4AD4-A03A-BD4BBEDED5D9}"/>
      </w:docPartPr>
      <w:docPartBody>
        <w:p w:rsidR="00046469" w:rsidRDefault="009A00BE" w:rsidP="009A00BE">
          <w:pPr>
            <w:pStyle w:val="76FED929A8F94B028A54E8408B9208D32"/>
          </w:pPr>
          <w:r>
            <w:rPr>
              <w:rStyle w:val="PlaceholderText"/>
              <w:rFonts w:eastAsiaTheme="minorHAnsi"/>
            </w:rPr>
            <w:t>Ex. This amendment introduces a new yearly cost of $50 to committee members as a committee fee, and will apply to each committee member, both new and pre-existing, beginning January 1, 2024</w:t>
          </w:r>
          <w:r w:rsidRPr="00914D03">
            <w:rPr>
              <w:rStyle w:val="PlaceholderText"/>
              <w:rFonts w:eastAsiaTheme="minorHAnsi"/>
            </w:rPr>
            <w:t>.</w:t>
          </w:r>
        </w:p>
      </w:docPartBody>
    </w:docPart>
    <w:docPart>
      <w:docPartPr>
        <w:name w:val="816044AFEC384C598E0DA623577D5D8A"/>
        <w:category>
          <w:name w:val="General"/>
          <w:gallery w:val="placeholder"/>
        </w:category>
        <w:types>
          <w:type w:val="bbPlcHdr"/>
        </w:types>
        <w:behaviors>
          <w:behavior w:val="content"/>
        </w:behaviors>
        <w:guid w:val="{FF72FB1B-7697-4B49-BAF5-0DB1D49232B1}"/>
      </w:docPartPr>
      <w:docPartBody>
        <w:p w:rsidR="00046469" w:rsidRDefault="009A00BE" w:rsidP="009A00BE">
          <w:pPr>
            <w:pStyle w:val="816044AFEC384C598E0DA623577D5D8A2"/>
          </w:pPr>
          <w:r>
            <w:rPr>
              <w:rStyle w:val="PlaceholderText"/>
              <w:rFonts w:eastAsiaTheme="minorHAnsi"/>
            </w:rPr>
            <w:t xml:space="preserve">Ex. </w:t>
          </w:r>
          <w:r w:rsidRPr="00402912">
            <w:rPr>
              <w:rStyle w:val="PlaceholderText"/>
              <w:rFonts w:eastAsiaTheme="minorHAnsi"/>
            </w:rPr>
            <w:t>There are no compliance costs for affected persons. The changes simply add clarification</w:t>
          </w:r>
          <w:r>
            <w:rPr>
              <w:rStyle w:val="PlaceholderText"/>
              <w:rFonts w:eastAsiaTheme="minorHAnsi"/>
            </w:rPr>
            <w:t xml:space="preserve"> to requirements and policy with no fiscal impact on other entities</w:t>
          </w:r>
          <w:r w:rsidRPr="00402912">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F0"/>
    <w:rsid w:val="00046469"/>
    <w:rsid w:val="00113D83"/>
    <w:rsid w:val="0014425E"/>
    <w:rsid w:val="00211AC3"/>
    <w:rsid w:val="00233809"/>
    <w:rsid w:val="0024399D"/>
    <w:rsid w:val="002F2D8E"/>
    <w:rsid w:val="007F1ED6"/>
    <w:rsid w:val="009A00BE"/>
    <w:rsid w:val="00B438F0"/>
    <w:rsid w:val="00BA191D"/>
    <w:rsid w:val="00D1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0BE"/>
    <w:rPr>
      <w:color w:val="808080"/>
    </w:rPr>
  </w:style>
  <w:style w:type="paragraph" w:customStyle="1" w:styleId="F37A41C130EE4480AA15C9A30122D78F">
    <w:name w:val="F37A41C130EE4480AA15C9A30122D78F"/>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8C2D1D510445B5B184D94BE8E95A48">
    <w:name w:val="B48C2D1D510445B5B184D94BE8E95A48"/>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06FE4EB8904A228F4C263B1A1740EA">
    <w:name w:val="1806FE4EB8904A228F4C263B1A1740EA"/>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FEE1D3089E4BD08E3397B92161CF46">
    <w:name w:val="4AFEE1D3089E4BD08E3397B92161CF46"/>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81E88D540B401986137EC4072EB4961">
    <w:name w:val="5281E88D540B401986137EC4072EB496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1D8CA8F1CA42AE86BBB454EE4305BD1">
    <w:name w:val="FC1D8CA8F1CA42AE86BBB454EE4305BD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C628F750CC4EF8A672D3DED38658C91">
    <w:name w:val="25C628F750CC4EF8A672D3DED38658C9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9285EB168848EFA3324C31DF1A02D6">
    <w:name w:val="059285EB168848EFA3324C31DF1A02D6"/>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85E9097854467D8179999E12CEA63C">
    <w:name w:val="A185E9097854467D8179999E12CEA63C"/>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5720AD8B6A41608E0D54533BA65D51">
    <w:name w:val="775720AD8B6A41608E0D54533BA65D5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E9C1635D7641FA890082CEBFF95E331">
    <w:name w:val="A6E9C1635D7641FA890082CEBFF95E331"/>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8C2D1D510445B5B184D94BE8E95A481">
    <w:name w:val="B48C2D1D510445B5B184D94BE8E95A481"/>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81E88D540B401986137EC4072EB496">
    <w:name w:val="5281E88D540B401986137EC4072EB496"/>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1D8CA8F1CA42AE86BBB454EE4305BD">
    <w:name w:val="FC1D8CA8F1CA42AE86BBB454EE4305BD"/>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C628F750CC4EF8A672D3DED38658C9">
    <w:name w:val="25C628F750CC4EF8A672D3DED38658C9"/>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9285EB168848EFA3324C31DF1A02D61">
    <w:name w:val="059285EB168848EFA3324C31DF1A02D61"/>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85E9097854467D8179999E12CEA63C1">
    <w:name w:val="A185E9097854467D8179999E12CEA63C1"/>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C66D5EF92B41BF9CA17DA7E552EDDA">
    <w:name w:val="4AC66D5EF92B41BF9CA17DA7E552EDDA"/>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0F86D7E99B4E7AACB8522C7ACDA2E2">
    <w:name w:val="200F86D7E99B4E7AACB8522C7ACDA2E2"/>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EA9C75441B47A5B89CB76AEF4A1E23">
    <w:name w:val="4AEA9C75441B47A5B89CB76AEF4A1E23"/>
    <w:rsid w:val="002F2D8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1DF8710C7A487ABC33209AE5E9EEB8">
    <w:name w:val="211DF8710C7A487ABC33209AE5E9EEB8"/>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1179D2381C46429F86898F9B67CBB0">
    <w:name w:val="251179D2381C46429F86898F9B67CBB0"/>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EFE7F616EC4610A6DDBA3130D2D516">
    <w:name w:val="12EFE7F616EC4610A6DDBA3130D2D516"/>
    <w:rsid w:val="009A00BE"/>
  </w:style>
  <w:style w:type="paragraph" w:customStyle="1" w:styleId="DFC99ABE387D4D069669A26B70A22C67">
    <w:name w:val="DFC99ABE387D4D069669A26B70A22C67"/>
    <w:rsid w:val="009A00BE"/>
  </w:style>
  <w:style w:type="paragraph" w:customStyle="1" w:styleId="309B23CB67B643079431496A3B52244F">
    <w:name w:val="309B23CB67B643079431496A3B52244F"/>
    <w:rsid w:val="009A00BE"/>
  </w:style>
  <w:style w:type="paragraph" w:customStyle="1" w:styleId="8F287359DF9D479BBB67C1FEF7FE5268">
    <w:name w:val="8F287359DF9D479BBB67C1FEF7FE5268"/>
    <w:rsid w:val="009A00BE"/>
  </w:style>
  <w:style w:type="paragraph" w:customStyle="1" w:styleId="BAFEEE6D543B4593B7E7AC9873148E45">
    <w:name w:val="BAFEEE6D543B4593B7E7AC9873148E45"/>
    <w:rsid w:val="009A00BE"/>
  </w:style>
  <w:style w:type="paragraph" w:customStyle="1" w:styleId="76FED929A8F94B028A54E8408B9208D3">
    <w:name w:val="76FED929A8F94B028A54E8408B9208D3"/>
    <w:rsid w:val="009A00BE"/>
  </w:style>
  <w:style w:type="paragraph" w:customStyle="1" w:styleId="816044AFEC384C598E0DA623577D5D8A">
    <w:name w:val="816044AFEC384C598E0DA623577D5D8A"/>
    <w:rsid w:val="009A00BE"/>
  </w:style>
  <w:style w:type="paragraph" w:customStyle="1" w:styleId="F37A41C130EE4480AA15C9A30122D78F1">
    <w:name w:val="F37A41C130EE4480AA15C9A30122D78F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8C2D1D510445B5B184D94BE8E95A482">
    <w:name w:val="B48C2D1D510445B5B184D94BE8E95A48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06FE4EB8904A228F4C263B1A1740EA1">
    <w:name w:val="1806FE4EB8904A228F4C263B1A1740EA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FEE1D3089E4BD08E3397B92161CF461">
    <w:name w:val="4AFEE1D3089E4BD08E3397B92161CF46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FC99ABE387D4D069669A26B70A22C671">
    <w:name w:val="DFC99ABE387D4D069669A26B70A22C67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9B23CB67B643079431496A3B52244F1">
    <w:name w:val="309B23CB67B643079431496A3B52244F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287359DF9D479BBB67C1FEF7FE52681">
    <w:name w:val="8F287359DF9D479BBB67C1FEF7FE5268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FEEE6D543B4593B7E7AC9873148E451">
    <w:name w:val="BAFEEE6D543B4593B7E7AC9873148E45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6FED929A8F94B028A54E8408B9208D31">
    <w:name w:val="76FED929A8F94B028A54E8408B9208D3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6044AFEC384C598E0DA623577D5D8A1">
    <w:name w:val="816044AFEC384C598E0DA623577D5D8A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81E88D540B401986137EC4072EB4962">
    <w:name w:val="5281E88D540B401986137EC4072EB496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1D8CA8F1CA42AE86BBB454EE4305BD2">
    <w:name w:val="FC1D8CA8F1CA42AE86BBB454EE4305BD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C628F750CC4EF8A672D3DED38658C92">
    <w:name w:val="25C628F750CC4EF8A672D3DED38658C9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9285EB168848EFA3324C31DF1A02D62">
    <w:name w:val="059285EB168848EFA3324C31DF1A02D6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85E9097854467D8179999E12CEA63C2">
    <w:name w:val="A185E9097854467D8179999E12CEA63C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5720AD8B6A41608E0D54533BA65D511">
    <w:name w:val="775720AD8B6A41608E0D54533BA65D51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1DF8710C7A487ABC33209AE5E9EEB81">
    <w:name w:val="211DF8710C7A487ABC33209AE5E9EEB8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1179D2381C46429F86898F9B67CBB01">
    <w:name w:val="251179D2381C46429F86898F9B67CBB01"/>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37A41C130EE4480AA15C9A30122D78F2">
    <w:name w:val="F37A41C130EE4480AA15C9A30122D78F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8C2D1D510445B5B184D94BE8E95A483">
    <w:name w:val="B48C2D1D510445B5B184D94BE8E95A483"/>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06FE4EB8904A228F4C263B1A1740EA2">
    <w:name w:val="1806FE4EB8904A228F4C263B1A1740EA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FEE1D3089E4BD08E3397B92161CF462">
    <w:name w:val="4AFEE1D3089E4BD08E3397B92161CF46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FC99ABE387D4D069669A26B70A22C672">
    <w:name w:val="DFC99ABE387D4D069669A26B70A22C67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9B23CB67B643079431496A3B52244F2">
    <w:name w:val="309B23CB67B643079431496A3B52244F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287359DF9D479BBB67C1FEF7FE52682">
    <w:name w:val="8F287359DF9D479BBB67C1FEF7FE5268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FEEE6D543B4593B7E7AC9873148E452">
    <w:name w:val="BAFEEE6D543B4593B7E7AC9873148E45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6FED929A8F94B028A54E8408B9208D32">
    <w:name w:val="76FED929A8F94B028A54E8408B9208D3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6044AFEC384C598E0DA623577D5D8A2">
    <w:name w:val="816044AFEC384C598E0DA623577D5D8A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81E88D540B401986137EC4072EB4963">
    <w:name w:val="5281E88D540B401986137EC4072EB4963"/>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1D8CA8F1CA42AE86BBB454EE4305BD3">
    <w:name w:val="FC1D8CA8F1CA42AE86BBB454EE4305BD3"/>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C628F750CC4EF8A672D3DED38658C93">
    <w:name w:val="25C628F750CC4EF8A672D3DED38658C93"/>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9285EB168848EFA3324C31DF1A02D63">
    <w:name w:val="059285EB168848EFA3324C31DF1A02D63"/>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185E9097854467D8179999E12CEA63C3">
    <w:name w:val="A185E9097854467D8179999E12CEA63C3"/>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5720AD8B6A41608E0D54533BA65D512">
    <w:name w:val="775720AD8B6A41608E0D54533BA65D51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1DF8710C7A487ABC33209AE5E9EEB82">
    <w:name w:val="211DF8710C7A487ABC33209AE5E9EEB8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1179D2381C46429F86898F9B67CBB02">
    <w:name w:val="251179D2381C46429F86898F9B67CBB02"/>
    <w:rsid w:val="009A00BE"/>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Hansen</dc:creator>
  <cp:lastModifiedBy>Brody Mangum</cp:lastModifiedBy>
  <cp:revision>84</cp:revision>
  <cp:lastPrinted>2009-09-03T00:13:00Z</cp:lastPrinted>
  <dcterms:created xsi:type="dcterms:W3CDTF">2019-04-23T21:40:00Z</dcterms:created>
  <dcterms:modified xsi:type="dcterms:W3CDTF">2023-05-22T20:25:00Z</dcterms:modified>
</cp:coreProperties>
</file>